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Default Extension="tiff" ContentType="image/tif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267A" w:rsidRPr="004F7E5F" w:rsidRDefault="004612D2">
      <w:pPr>
        <w:pStyle w:val="FP"/>
        <w:tabs>
          <w:tab w:val="left" w:pos="567"/>
        </w:tabs>
        <w:snapToGrid w:val="0"/>
        <w:spacing w:line="264" w:lineRule="auto"/>
        <w:rPr>
          <w:rFonts w:ascii="Arial" w:eastAsiaTheme="minorEastAsia" w:hAnsi="Arial" w:cs="Arial"/>
          <w:b/>
          <w:sz w:val="24"/>
          <w:szCs w:val="24"/>
          <w:lang w:eastAsia="zh-CN"/>
        </w:rPr>
      </w:pPr>
      <w:r>
        <w:rPr>
          <w:rFonts w:ascii="Arial" w:hAnsi="Arial" w:cs="Arial"/>
          <w:b/>
          <w:sz w:val="24"/>
          <w:szCs w:val="24"/>
        </w:rPr>
        <w:t>3GPP TSG RAN WG1 Meeting #9</w:t>
      </w:r>
      <w:r w:rsidR="001A0E94">
        <w:rPr>
          <w:rFonts w:ascii="Arial" w:eastAsiaTheme="minorEastAsia" w:hAnsi="Arial" w:cs="Arial" w:hint="eastAsia"/>
          <w:b/>
          <w:sz w:val="24"/>
          <w:szCs w:val="24"/>
          <w:lang w:val="en-US" w:eastAsia="zh-CN"/>
        </w:rPr>
        <w:t>5</w:t>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R1-</w:t>
      </w:r>
      <w:r w:rsidR="004F7E5F">
        <w:rPr>
          <w:rFonts w:ascii="Arial" w:hAnsi="Arial" w:cs="Arial"/>
          <w:b/>
          <w:sz w:val="24"/>
          <w:szCs w:val="24"/>
        </w:rPr>
        <w:t>181</w:t>
      </w:r>
      <w:r w:rsidR="004F7E5F">
        <w:rPr>
          <w:rFonts w:ascii="Arial" w:eastAsiaTheme="minorEastAsia" w:hAnsi="Arial" w:cs="Arial" w:hint="eastAsia"/>
          <w:b/>
          <w:sz w:val="24"/>
          <w:szCs w:val="24"/>
          <w:lang w:eastAsia="zh-CN"/>
        </w:rPr>
        <w:t>2173</w:t>
      </w:r>
    </w:p>
    <w:p w:rsidR="00A3267A" w:rsidRDefault="004F7E5F">
      <w:pPr>
        <w:tabs>
          <w:tab w:val="center" w:pos="4536"/>
          <w:tab w:val="right" w:pos="8280"/>
          <w:tab w:val="right" w:pos="9639"/>
        </w:tabs>
        <w:snapToGrid w:val="0"/>
        <w:spacing w:after="0" w:line="264" w:lineRule="auto"/>
        <w:rPr>
          <w:rFonts w:ascii="Arial" w:hAnsi="Arial" w:cs="Arial"/>
          <w:b/>
          <w:bCs/>
          <w:sz w:val="28"/>
          <w:lang w:eastAsia="ja-JP"/>
        </w:rPr>
      </w:pPr>
      <w:r w:rsidRPr="001E3792">
        <w:rPr>
          <w:rFonts w:ascii="Arial" w:eastAsiaTheme="minorEastAsia" w:hAnsi="Arial" w:cs="Arial" w:hint="eastAsia"/>
          <w:b/>
          <w:sz w:val="24"/>
          <w:lang w:val="en-US" w:eastAsia="zh-CN"/>
        </w:rPr>
        <w:t>Spokane</w:t>
      </w:r>
      <w:r w:rsidR="004612D2" w:rsidRPr="001E3792">
        <w:rPr>
          <w:rFonts w:ascii="Arial" w:hAnsi="Arial" w:cs="Arial"/>
          <w:b/>
          <w:sz w:val="24"/>
        </w:rPr>
        <w:t xml:space="preserve">, </w:t>
      </w:r>
      <w:r w:rsidRPr="001E3792">
        <w:rPr>
          <w:rFonts w:ascii="Arial" w:eastAsiaTheme="minorEastAsia" w:hAnsi="Arial" w:cs="Arial" w:hint="eastAsia"/>
          <w:b/>
          <w:sz w:val="24"/>
          <w:lang w:val="en-US" w:eastAsia="zh-CN"/>
        </w:rPr>
        <w:t>US</w:t>
      </w:r>
      <w:r w:rsidR="004612D2" w:rsidRPr="001E3792">
        <w:rPr>
          <w:rFonts w:ascii="Arial" w:hAnsi="Arial" w:cs="Arial"/>
          <w:b/>
          <w:sz w:val="24"/>
        </w:rPr>
        <w:t xml:space="preserve">, </w:t>
      </w:r>
      <w:r w:rsidRPr="001E3792">
        <w:rPr>
          <w:rFonts w:ascii="Arial" w:eastAsiaTheme="minorEastAsia" w:hAnsi="Arial" w:cs="Arial" w:hint="eastAsia"/>
          <w:b/>
          <w:sz w:val="24"/>
          <w:lang w:val="en-US" w:eastAsia="zh-CN"/>
        </w:rPr>
        <w:t>November</w:t>
      </w:r>
      <w:r w:rsidR="004612D2" w:rsidRPr="001E3792">
        <w:rPr>
          <w:rFonts w:ascii="Arial" w:hAnsi="Arial" w:cs="Arial"/>
          <w:b/>
          <w:sz w:val="24"/>
        </w:rPr>
        <w:t xml:space="preserve"> </w:t>
      </w:r>
      <w:r w:rsidRPr="001E3792">
        <w:rPr>
          <w:rFonts w:ascii="Arial" w:eastAsiaTheme="minorEastAsia" w:hAnsi="Arial" w:cs="Arial" w:hint="eastAsia"/>
          <w:b/>
          <w:sz w:val="24"/>
          <w:lang w:val="en-US" w:eastAsia="zh-CN"/>
        </w:rPr>
        <w:t>12</w:t>
      </w:r>
      <w:r w:rsidR="004612D2" w:rsidRPr="001E3792">
        <w:rPr>
          <w:rFonts w:ascii="Arial" w:hAnsi="Arial" w:cs="Arial"/>
          <w:b/>
          <w:sz w:val="24"/>
          <w:vertAlign w:val="superscript"/>
          <w:lang w:val="en-US"/>
        </w:rPr>
        <w:t>th</w:t>
      </w:r>
      <w:r w:rsidR="004612D2" w:rsidRPr="001E3792">
        <w:rPr>
          <w:rFonts w:ascii="Arial" w:hAnsi="Arial" w:cs="Arial"/>
          <w:b/>
          <w:sz w:val="24"/>
        </w:rPr>
        <w:t xml:space="preserve"> –1</w:t>
      </w:r>
      <w:r w:rsidRPr="001E3792">
        <w:rPr>
          <w:rFonts w:ascii="Arial" w:eastAsiaTheme="minorEastAsia" w:hAnsi="Arial" w:cs="Arial" w:hint="eastAsia"/>
          <w:b/>
          <w:sz w:val="24"/>
          <w:lang w:eastAsia="zh-CN"/>
        </w:rPr>
        <w:t>6</w:t>
      </w:r>
      <w:proofErr w:type="spellStart"/>
      <w:r w:rsidR="004612D2" w:rsidRPr="001E3792">
        <w:rPr>
          <w:rFonts w:ascii="Arial" w:hAnsi="Arial" w:cs="Arial"/>
          <w:b/>
          <w:sz w:val="24"/>
          <w:vertAlign w:val="superscript"/>
          <w:lang w:val="en-US"/>
        </w:rPr>
        <w:t>th</w:t>
      </w:r>
      <w:proofErr w:type="spellEnd"/>
      <w:r w:rsidR="004612D2" w:rsidRPr="001E3792">
        <w:rPr>
          <w:rFonts w:ascii="Arial" w:hAnsi="Arial" w:cs="Arial"/>
          <w:b/>
          <w:sz w:val="24"/>
        </w:rPr>
        <w:t>, 2018</w:t>
      </w:r>
    </w:p>
    <w:p w:rsidR="00A3267A" w:rsidRDefault="00A3267A">
      <w:pPr>
        <w:tabs>
          <w:tab w:val="center" w:pos="4536"/>
          <w:tab w:val="right" w:pos="8280"/>
          <w:tab w:val="right" w:pos="9781"/>
        </w:tabs>
        <w:snapToGrid w:val="0"/>
        <w:spacing w:after="0" w:line="264" w:lineRule="auto"/>
        <w:jc w:val="left"/>
        <w:rPr>
          <w:b/>
          <w:bCs/>
          <w:sz w:val="24"/>
          <w:szCs w:val="24"/>
          <w:lang w:val="en-US" w:eastAsia="ja-JP"/>
        </w:rPr>
      </w:pPr>
    </w:p>
    <w:p w:rsidR="00A3267A" w:rsidRPr="008D3A31" w:rsidRDefault="004612D2">
      <w:pPr>
        <w:tabs>
          <w:tab w:val="center" w:pos="4536"/>
          <w:tab w:val="right" w:pos="8280"/>
          <w:tab w:val="right" w:pos="9781"/>
        </w:tabs>
        <w:snapToGrid w:val="0"/>
        <w:spacing w:after="0" w:line="264" w:lineRule="auto"/>
        <w:jc w:val="left"/>
        <w:rPr>
          <w:rFonts w:ascii="Arial" w:eastAsiaTheme="minorEastAsia" w:hAnsi="Arial" w:cs="Arial"/>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sidR="00593E3B">
        <w:rPr>
          <w:rFonts w:ascii="Arial" w:hAnsi="Arial" w:cs="Arial"/>
          <w:b/>
          <w:bCs/>
          <w:sz w:val="24"/>
          <w:szCs w:val="24"/>
          <w:lang w:val="en-US" w:eastAsia="zh-CN"/>
        </w:rPr>
        <w:t xml:space="preserve">     </w:t>
      </w:r>
      <w:r>
        <w:rPr>
          <w:rFonts w:ascii="Arial" w:hAnsi="Arial" w:cs="Arial"/>
          <w:b/>
          <w:bCs/>
          <w:sz w:val="24"/>
          <w:szCs w:val="24"/>
        </w:rPr>
        <w:t>ZTE</w:t>
      </w:r>
      <w:r w:rsidR="008D3A31">
        <w:rPr>
          <w:rFonts w:ascii="Arial" w:hAnsi="Arial" w:cs="Arial"/>
          <w:b/>
          <w:bCs/>
          <w:sz w:val="24"/>
          <w:szCs w:val="24"/>
        </w:rPr>
        <w:t xml:space="preserve">, </w:t>
      </w:r>
      <w:proofErr w:type="spellStart"/>
      <w:r w:rsidR="008D3A31">
        <w:rPr>
          <w:rFonts w:ascii="Arial" w:hAnsi="Arial" w:cs="Arial"/>
          <w:b/>
          <w:bCs/>
          <w:sz w:val="24"/>
          <w:szCs w:val="24"/>
        </w:rPr>
        <w:t>Sanechips</w:t>
      </w:r>
      <w:proofErr w:type="spellEnd"/>
    </w:p>
    <w:p w:rsidR="00A3267A" w:rsidRPr="005C5F1B" w:rsidRDefault="004612D2">
      <w:pPr>
        <w:tabs>
          <w:tab w:val="center" w:pos="4536"/>
          <w:tab w:val="right" w:pos="8280"/>
          <w:tab w:val="right" w:pos="9781"/>
        </w:tabs>
        <w:snapToGrid w:val="0"/>
        <w:spacing w:after="0" w:line="264" w:lineRule="auto"/>
        <w:jc w:val="left"/>
        <w:rPr>
          <w:rFonts w:ascii="Arial" w:eastAsiaTheme="minorEastAsia" w:hAnsi="Arial" w:cs="Arial"/>
          <w:b/>
          <w:bCs/>
          <w:sz w:val="24"/>
          <w:szCs w:val="24"/>
          <w:lang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sidR="005C5F1B">
        <w:rPr>
          <w:rFonts w:ascii="Arial" w:eastAsiaTheme="minorEastAsia" w:hAnsi="Arial" w:cs="Arial" w:hint="eastAsia"/>
          <w:b/>
          <w:bCs/>
          <w:sz w:val="24"/>
          <w:szCs w:val="24"/>
          <w:lang w:val="en-US" w:eastAsia="zh-CN"/>
        </w:rPr>
        <w:t>Complexity Analysis of NOMA Receivers</w:t>
      </w:r>
    </w:p>
    <w:p w:rsidR="00A3267A" w:rsidRDefault="004612D2">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 xml:space="preserve">Agenda item:     </w:t>
      </w:r>
      <w:r>
        <w:rPr>
          <w:rFonts w:ascii="Arial" w:eastAsia="SimSun" w:hAnsi="Arial" w:cs="Arial"/>
          <w:b/>
          <w:bCs/>
          <w:sz w:val="24"/>
          <w:szCs w:val="24"/>
          <w:lang w:val="en-US" w:eastAsia="zh-CN"/>
        </w:rPr>
        <w:t xml:space="preserve"> </w:t>
      </w:r>
      <w:r>
        <w:rPr>
          <w:rFonts w:ascii="Arial" w:hAnsi="Arial" w:cs="Arial"/>
          <w:b/>
          <w:bCs/>
          <w:sz w:val="24"/>
          <w:szCs w:val="24"/>
          <w:lang w:val="en-US" w:eastAsia="zh-CN"/>
        </w:rPr>
        <w:t>7</w:t>
      </w:r>
      <w:r>
        <w:rPr>
          <w:rFonts w:ascii="Arial" w:hAnsi="Arial" w:cs="Arial"/>
          <w:b/>
          <w:bCs/>
          <w:sz w:val="24"/>
          <w:szCs w:val="24"/>
          <w:lang w:eastAsia="zh-CN"/>
        </w:rPr>
        <w:t>.</w:t>
      </w:r>
      <w:r>
        <w:rPr>
          <w:rFonts w:ascii="Arial" w:hAnsi="Arial" w:cs="Arial"/>
          <w:b/>
          <w:bCs/>
          <w:sz w:val="24"/>
          <w:szCs w:val="24"/>
          <w:lang w:val="en-US" w:eastAsia="zh-CN"/>
        </w:rPr>
        <w:t>2.1.2</w:t>
      </w:r>
    </w:p>
    <w:p w:rsidR="00A3267A" w:rsidRDefault="004612D2">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Document for:    Discussion and Decision</w:t>
      </w:r>
    </w:p>
    <w:p w:rsidR="00A3267A" w:rsidRDefault="004612D2">
      <w:pPr>
        <w:pStyle w:val="Heading1"/>
      </w:pPr>
      <w:r>
        <w:t>Background</w:t>
      </w:r>
    </w:p>
    <w:p w:rsidR="00A3267A" w:rsidRDefault="00AE23C4">
      <w:pPr>
        <w:overflowPunct/>
        <w:autoSpaceDE/>
        <w:autoSpaceDN/>
        <w:snapToGrid w:val="0"/>
        <w:spacing w:afterLines="50" w:line="264" w:lineRule="auto"/>
        <w:textAlignment w:val="auto"/>
        <w:rPr>
          <w:rFonts w:eastAsiaTheme="minorEastAsia"/>
          <w:lang w:eastAsia="zh-CN"/>
        </w:rPr>
      </w:pPr>
      <w:r>
        <w:rPr>
          <w:rFonts w:eastAsiaTheme="minorEastAsia" w:hint="eastAsia"/>
          <w:sz w:val="20"/>
          <w:lang w:val="en-US" w:eastAsia="zh-CN"/>
        </w:rPr>
        <w:t>During</w:t>
      </w:r>
      <w:r w:rsidR="00A6071E">
        <w:rPr>
          <w:rFonts w:eastAsiaTheme="minorEastAsia" w:hint="eastAsia"/>
          <w:sz w:val="20"/>
          <w:lang w:val="en-US" w:eastAsia="zh-CN"/>
        </w:rPr>
        <w:t xml:space="preserve"> the</w:t>
      </w:r>
      <w:r>
        <w:rPr>
          <w:rFonts w:eastAsiaTheme="minorEastAsia" w:hint="eastAsia"/>
          <w:sz w:val="20"/>
          <w:lang w:val="en-US" w:eastAsia="zh-CN"/>
        </w:rPr>
        <w:t xml:space="preserve"> </w:t>
      </w:r>
      <w:r w:rsidR="004612D2">
        <w:rPr>
          <w:rFonts w:eastAsia="SimSun"/>
          <w:sz w:val="20"/>
          <w:lang w:val="en-US" w:eastAsia="zh-CN"/>
        </w:rPr>
        <w:t>RAN1#</w:t>
      </w:r>
      <w:r w:rsidR="00B231F1">
        <w:rPr>
          <w:rFonts w:eastAsiaTheme="minorEastAsia" w:hint="eastAsia"/>
          <w:sz w:val="20"/>
          <w:lang w:val="en-US" w:eastAsia="zh-CN"/>
        </w:rPr>
        <w:t>9</w:t>
      </w:r>
      <w:r w:rsidR="009068C1">
        <w:rPr>
          <w:rFonts w:eastAsiaTheme="minorEastAsia" w:hint="eastAsia"/>
          <w:sz w:val="20"/>
          <w:lang w:val="en-US" w:eastAsia="zh-CN"/>
        </w:rPr>
        <w:t>4bis</w:t>
      </w:r>
      <w:r w:rsidR="00FC4F5E">
        <w:rPr>
          <w:rFonts w:eastAsiaTheme="minorEastAsia" w:hint="eastAsia"/>
          <w:sz w:val="20"/>
          <w:lang w:val="en-US" w:eastAsia="zh-CN"/>
        </w:rPr>
        <w:t>, the following complexity analysis template</w:t>
      </w:r>
      <w:r w:rsidR="009068C1">
        <w:rPr>
          <w:rFonts w:eastAsiaTheme="minorEastAsia" w:hint="eastAsia"/>
          <w:sz w:val="20"/>
          <w:lang w:val="en-US" w:eastAsia="zh-CN"/>
        </w:rPr>
        <w:t xml:space="preserve">s as well as </w:t>
      </w:r>
      <w:r w:rsidR="00284BE4">
        <w:rPr>
          <w:rFonts w:eastAsiaTheme="minorEastAsia" w:hint="eastAsia"/>
          <w:sz w:val="20"/>
          <w:lang w:val="en-US" w:eastAsia="zh-CN"/>
        </w:rPr>
        <w:t>example values</w:t>
      </w:r>
      <w:r w:rsidR="00FC4F5E">
        <w:rPr>
          <w:rFonts w:eastAsiaTheme="minorEastAsia" w:hint="eastAsia"/>
          <w:sz w:val="20"/>
          <w:lang w:val="en-US" w:eastAsia="zh-CN"/>
        </w:rPr>
        <w:t xml:space="preserve"> are agreed to perform detailed complexity</w:t>
      </w:r>
      <w:r w:rsidR="004612D2">
        <w:rPr>
          <w:rFonts w:eastAsia="SimSun"/>
          <w:sz w:val="20"/>
          <w:lang w:val="en-US" w:eastAsia="zh-CN"/>
        </w:rPr>
        <w:t xml:space="preserve"> analysis of the receiver </w:t>
      </w:r>
      <w:r w:rsidR="00E92B30">
        <w:rPr>
          <w:rFonts w:eastAsiaTheme="minorEastAsia" w:hint="eastAsia"/>
          <w:lang w:eastAsia="zh-CN"/>
        </w:rPr>
        <w:t>[1]</w:t>
      </w:r>
    </w:p>
    <w:p w:rsidR="00F8278F" w:rsidRPr="00300438" w:rsidRDefault="00F8278F" w:rsidP="00F8278F">
      <w:pPr>
        <w:snapToGrid w:val="0"/>
        <w:spacing w:after="120"/>
        <w:jc w:val="center"/>
        <w:rPr>
          <w:sz w:val="20"/>
          <w:lang w:val="en-US" w:eastAsia="zh-CN"/>
        </w:rPr>
      </w:pPr>
      <w:r w:rsidRPr="00300438">
        <w:rPr>
          <w:sz w:val="20"/>
          <w:lang w:val="en-US" w:eastAsia="zh-CN"/>
        </w:rPr>
        <w:t>Computation complexity approximation formulae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41"/>
        <w:gridCol w:w="1617"/>
        <w:gridCol w:w="2069"/>
        <w:gridCol w:w="2159"/>
        <w:gridCol w:w="2085"/>
      </w:tblGrid>
      <w:tr w:rsidR="00F8278F" w:rsidTr="00F8278F">
        <w:trPr>
          <w:trHeight w:val="573"/>
          <w:jc w:val="center"/>
        </w:trPr>
        <w:tc>
          <w:tcPr>
            <w:tcW w:w="857" w:type="pct"/>
            <w:vMerge w:val="restart"/>
            <w:shd w:val="clear" w:color="auto" w:fill="auto"/>
            <w:vAlign w:val="center"/>
          </w:tcPr>
          <w:p w:rsidR="00F8278F" w:rsidRDefault="00F8278F" w:rsidP="00F8278F">
            <w:pPr>
              <w:pStyle w:val="Comments"/>
              <w:rPr>
                <w:rFonts w:ascii="Times New Roman" w:hAnsi="Times New Roman"/>
                <w:b/>
                <w:bCs/>
                <w:i w:val="0"/>
              </w:rPr>
            </w:pPr>
            <w:r>
              <w:rPr>
                <w:rFonts w:ascii="Times New Roman" w:hAnsi="Times New Roman"/>
                <w:b/>
                <w:bCs/>
                <w:i w:val="0"/>
              </w:rPr>
              <w:t>Receiver component</w:t>
            </w:r>
          </w:p>
        </w:tc>
        <w:tc>
          <w:tcPr>
            <w:tcW w:w="845" w:type="pct"/>
            <w:vMerge w:val="restart"/>
            <w:shd w:val="clear" w:color="auto" w:fill="auto"/>
            <w:vAlign w:val="center"/>
          </w:tcPr>
          <w:p w:rsidR="00F8278F" w:rsidRDefault="00F8278F" w:rsidP="00F8278F">
            <w:pPr>
              <w:pStyle w:val="Comments"/>
              <w:rPr>
                <w:rFonts w:ascii="Times New Roman" w:hAnsi="Times New Roman"/>
                <w:b/>
                <w:bCs/>
                <w:i w:val="0"/>
                <w:iCs/>
                <w:kern w:val="2"/>
                <w:sz w:val="20"/>
                <w:szCs w:val="20"/>
              </w:rPr>
            </w:pPr>
            <w:r>
              <w:rPr>
                <w:rFonts w:ascii="Times New Roman" w:hAnsi="Times New Roman"/>
                <w:b/>
                <w:bCs/>
                <w:i w:val="0"/>
                <w:iCs/>
                <w:kern w:val="2"/>
                <w:sz w:val="20"/>
                <w:szCs w:val="20"/>
              </w:rPr>
              <w:t>Detailed component</w:t>
            </w:r>
          </w:p>
        </w:tc>
        <w:tc>
          <w:tcPr>
            <w:tcW w:w="3298" w:type="pct"/>
            <w:gridSpan w:val="3"/>
            <w:tcBorders>
              <w:bottom w:val="single" w:sz="12" w:space="0" w:color="666666"/>
            </w:tcBorders>
            <w:shd w:val="clear" w:color="auto" w:fill="auto"/>
            <w:vAlign w:val="center"/>
          </w:tcPr>
          <w:p w:rsidR="00F8278F" w:rsidRDefault="00F8278F" w:rsidP="00F8278F">
            <w:pPr>
              <w:pStyle w:val="Comments"/>
              <w:rPr>
                <w:rFonts w:ascii="Times New Roman" w:hAnsi="Times New Roman"/>
                <w:b/>
                <w:bCs/>
                <w:i w:val="0"/>
                <w:iCs/>
                <w:kern w:val="2"/>
                <w:sz w:val="20"/>
                <w:szCs w:val="20"/>
              </w:rPr>
            </w:pPr>
            <w:r>
              <w:rPr>
                <w:rFonts w:ascii="Times New Roman" w:hAnsi="Times New Roman"/>
                <w:b/>
                <w:bCs/>
                <w:i w:val="0"/>
                <w:iCs/>
                <w:kern w:val="2"/>
                <w:sz w:val="20"/>
                <w:szCs w:val="20"/>
              </w:rPr>
              <w:t>Computation in parametric number of usages, O(.) analysis, [impact factor]</w:t>
            </w:r>
          </w:p>
        </w:tc>
      </w:tr>
      <w:tr w:rsidR="00F8278F" w:rsidTr="00F8278F">
        <w:trPr>
          <w:trHeight w:val="234"/>
          <w:jc w:val="center"/>
        </w:trPr>
        <w:tc>
          <w:tcPr>
            <w:tcW w:w="857" w:type="pct"/>
            <w:vMerge/>
            <w:shd w:val="clear" w:color="auto" w:fill="auto"/>
          </w:tcPr>
          <w:p w:rsidR="00F8278F" w:rsidRDefault="00F8278F" w:rsidP="00F8278F">
            <w:pPr>
              <w:pStyle w:val="Comments"/>
              <w:rPr>
                <w:rFonts w:ascii="Times New Roman" w:hAnsi="Times New Roman"/>
                <w:b/>
                <w:bCs/>
                <w:i w:val="0"/>
              </w:rPr>
            </w:pPr>
          </w:p>
        </w:tc>
        <w:tc>
          <w:tcPr>
            <w:tcW w:w="845" w:type="pct"/>
            <w:vMerge/>
            <w:shd w:val="clear" w:color="auto" w:fill="auto"/>
          </w:tcPr>
          <w:p w:rsidR="00F8278F" w:rsidRDefault="00F8278F" w:rsidP="00F8278F">
            <w:pPr>
              <w:pStyle w:val="Comments"/>
              <w:rPr>
                <w:rFonts w:ascii="Times New Roman" w:hAnsi="Times New Roman"/>
                <w:i w:val="0"/>
                <w:iCs/>
                <w:kern w:val="2"/>
                <w:sz w:val="20"/>
                <w:szCs w:val="20"/>
              </w:rPr>
            </w:pPr>
          </w:p>
        </w:tc>
        <w:tc>
          <w:tcPr>
            <w:tcW w:w="1081" w:type="pct"/>
            <w:vMerge w:val="restart"/>
            <w:shd w:val="clear" w:color="auto" w:fill="auto"/>
            <w:vAlign w:val="center"/>
          </w:tcPr>
          <w:p w:rsidR="00F8278F" w:rsidRDefault="00F8278F" w:rsidP="00F8278F">
            <w:pPr>
              <w:pStyle w:val="Comments"/>
              <w:rPr>
                <w:rFonts w:ascii="Times New Roman" w:hAnsi="Times New Roman"/>
                <w:i w:val="0"/>
                <w:iCs/>
                <w:kern w:val="2"/>
                <w:sz w:val="21"/>
                <w:szCs w:val="20"/>
              </w:rPr>
            </w:pPr>
            <w:r>
              <w:rPr>
                <w:rFonts w:ascii="Times New Roman" w:hAnsi="Times New Roman"/>
                <w:i w:val="0"/>
                <w:iCs/>
                <w:kern w:val="2"/>
                <w:sz w:val="21"/>
                <w:szCs w:val="20"/>
              </w:rPr>
              <w:t>MMSE-IRC/hard-IC</w:t>
            </w:r>
          </w:p>
        </w:tc>
        <w:tc>
          <w:tcPr>
            <w:tcW w:w="2217" w:type="pct"/>
            <w:gridSpan w:val="2"/>
            <w:tcBorders>
              <w:bottom w:val="single" w:sz="12" w:space="0" w:color="666666"/>
            </w:tcBorders>
            <w:shd w:val="clear" w:color="auto" w:fill="auto"/>
            <w:vAlign w:val="center"/>
          </w:tcPr>
          <w:p w:rsidR="00F8278F" w:rsidRDefault="00F8278F" w:rsidP="00F8278F">
            <w:pPr>
              <w:pStyle w:val="Comments"/>
              <w:jc w:val="center"/>
              <w:rPr>
                <w:rFonts w:ascii="Times New Roman" w:hAnsi="Times New Roman"/>
                <w:i w:val="0"/>
                <w:iCs/>
                <w:kern w:val="2"/>
                <w:sz w:val="20"/>
                <w:szCs w:val="20"/>
                <w:lang w:eastAsia="zh-CN"/>
              </w:rPr>
            </w:pPr>
            <w:r>
              <w:rPr>
                <w:rFonts w:ascii="Times New Roman" w:hAnsi="Times New Roman" w:hint="eastAsia"/>
                <w:i w:val="0"/>
                <w:iCs/>
                <w:kern w:val="2"/>
                <w:sz w:val="20"/>
                <w:szCs w:val="20"/>
                <w:lang w:eastAsia="zh-CN"/>
              </w:rPr>
              <w:t>ESE</w:t>
            </w:r>
          </w:p>
        </w:tc>
      </w:tr>
      <w:tr w:rsidR="00F8278F" w:rsidTr="00F8278F">
        <w:trPr>
          <w:trHeight w:val="233"/>
          <w:jc w:val="center"/>
        </w:trPr>
        <w:tc>
          <w:tcPr>
            <w:tcW w:w="857" w:type="pct"/>
            <w:vMerge/>
            <w:tcBorders>
              <w:bottom w:val="single" w:sz="12" w:space="0" w:color="666666"/>
            </w:tcBorders>
            <w:shd w:val="clear" w:color="auto" w:fill="auto"/>
          </w:tcPr>
          <w:p w:rsidR="00F8278F" w:rsidRDefault="00F8278F" w:rsidP="00F8278F">
            <w:pPr>
              <w:pStyle w:val="Comments"/>
              <w:rPr>
                <w:rFonts w:ascii="Times New Roman" w:hAnsi="Times New Roman"/>
                <w:b/>
                <w:bCs/>
                <w:i w:val="0"/>
              </w:rPr>
            </w:pPr>
          </w:p>
        </w:tc>
        <w:tc>
          <w:tcPr>
            <w:tcW w:w="845" w:type="pct"/>
            <w:vMerge/>
            <w:tcBorders>
              <w:bottom w:val="single" w:sz="12" w:space="0" w:color="666666"/>
            </w:tcBorders>
            <w:shd w:val="clear" w:color="auto" w:fill="auto"/>
          </w:tcPr>
          <w:p w:rsidR="00F8278F" w:rsidRDefault="00F8278F" w:rsidP="00F8278F">
            <w:pPr>
              <w:pStyle w:val="Comments"/>
              <w:rPr>
                <w:rFonts w:ascii="Times New Roman" w:hAnsi="Times New Roman"/>
                <w:i w:val="0"/>
                <w:iCs/>
                <w:kern w:val="2"/>
                <w:sz w:val="20"/>
                <w:szCs w:val="20"/>
              </w:rPr>
            </w:pPr>
          </w:p>
        </w:tc>
        <w:tc>
          <w:tcPr>
            <w:tcW w:w="1081" w:type="pct"/>
            <w:vMerge/>
            <w:tcBorders>
              <w:bottom w:val="single" w:sz="12" w:space="0" w:color="666666"/>
            </w:tcBorders>
            <w:shd w:val="clear" w:color="auto" w:fill="auto"/>
            <w:vAlign w:val="center"/>
          </w:tcPr>
          <w:p w:rsidR="00F8278F" w:rsidRDefault="00F8278F" w:rsidP="00F8278F">
            <w:pPr>
              <w:pStyle w:val="Comments"/>
              <w:rPr>
                <w:rFonts w:ascii="Times New Roman" w:hAnsi="Times New Roman"/>
                <w:i w:val="0"/>
                <w:iCs/>
                <w:kern w:val="2"/>
                <w:sz w:val="21"/>
                <w:szCs w:val="20"/>
              </w:rPr>
            </w:pPr>
          </w:p>
        </w:tc>
        <w:tc>
          <w:tcPr>
            <w:tcW w:w="1128" w:type="pct"/>
            <w:tcBorders>
              <w:bottom w:val="single" w:sz="12" w:space="0" w:color="666666"/>
            </w:tcBorders>
            <w:shd w:val="clear" w:color="auto" w:fill="auto"/>
            <w:vAlign w:val="center"/>
          </w:tcPr>
          <w:p w:rsidR="00F8278F" w:rsidRDefault="00F8278F" w:rsidP="00F8278F">
            <w:pPr>
              <w:pStyle w:val="Comments"/>
              <w:rPr>
                <w:rFonts w:ascii="Times New Roman" w:hAnsi="Times New Roman"/>
                <w:i w:val="0"/>
                <w:iCs/>
                <w:kern w:val="2"/>
                <w:sz w:val="20"/>
                <w:szCs w:val="20"/>
              </w:rPr>
            </w:pPr>
            <w:r>
              <w:rPr>
                <w:rFonts w:ascii="Times New Roman" w:hAnsi="Times New Roman"/>
                <w:i w:val="0"/>
                <w:iCs/>
                <w:kern w:val="2"/>
                <w:sz w:val="20"/>
                <w:szCs w:val="20"/>
              </w:rPr>
              <w:t>ESE+SISO</w:t>
            </w:r>
          </w:p>
        </w:tc>
        <w:tc>
          <w:tcPr>
            <w:tcW w:w="1089" w:type="pct"/>
            <w:tcBorders>
              <w:bottom w:val="single" w:sz="12" w:space="0" w:color="666666"/>
            </w:tcBorders>
            <w:vAlign w:val="center"/>
          </w:tcPr>
          <w:p w:rsidR="00F8278F" w:rsidRDefault="00F8278F" w:rsidP="00F8278F">
            <w:pPr>
              <w:pStyle w:val="Comments"/>
              <w:rPr>
                <w:rFonts w:ascii="Times New Roman" w:hAnsi="Times New Roman"/>
                <w:i w:val="0"/>
                <w:iCs/>
                <w:kern w:val="2"/>
                <w:sz w:val="20"/>
                <w:szCs w:val="20"/>
                <w:lang w:eastAsia="zh-CN"/>
              </w:rPr>
            </w:pPr>
            <w:r>
              <w:rPr>
                <w:rFonts w:ascii="Times New Roman" w:hAnsi="Times New Roman" w:hint="eastAsia"/>
                <w:i w:val="0"/>
                <w:iCs/>
                <w:kern w:val="2"/>
                <w:sz w:val="20"/>
                <w:szCs w:val="20"/>
                <w:lang w:eastAsia="zh-CN"/>
              </w:rPr>
              <w:t>Enhanced ESE+SISO</w:t>
            </w:r>
          </w:p>
        </w:tc>
      </w:tr>
      <w:tr w:rsidR="00F8278F" w:rsidTr="00F8278F">
        <w:trPr>
          <w:jc w:val="center"/>
        </w:trPr>
        <w:tc>
          <w:tcPr>
            <w:tcW w:w="857" w:type="pct"/>
            <w:vMerge w:val="restart"/>
            <w:shd w:val="clear" w:color="auto" w:fill="auto"/>
            <w:vAlign w:val="center"/>
          </w:tcPr>
          <w:p w:rsidR="00F8278F" w:rsidRDefault="00F8278F" w:rsidP="00F8278F">
            <w:pPr>
              <w:pStyle w:val="Comments"/>
              <w:rPr>
                <w:rFonts w:ascii="Times New Roman" w:hAnsi="Times New Roman"/>
                <w:b/>
                <w:bCs/>
                <w:i w:val="0"/>
              </w:rPr>
            </w:pPr>
            <w:r>
              <w:rPr>
                <w:rFonts w:ascii="Times New Roman" w:hAnsi="Times New Roman"/>
                <w:b/>
                <w:bCs/>
                <w:i w:val="0"/>
              </w:rPr>
              <w:t>Detector (complexity in #complex multi.)</w:t>
            </w:r>
          </w:p>
          <w:p w:rsidR="00F8278F" w:rsidRDefault="00F8278F" w:rsidP="00F8278F">
            <w:pPr>
              <w:pStyle w:val="Comments"/>
              <w:rPr>
                <w:rFonts w:ascii="Times New Roman" w:hAnsi="Times New Roman"/>
                <w:b/>
                <w:bCs/>
                <w:i w:val="0"/>
              </w:rPr>
            </w:pPr>
          </w:p>
        </w:tc>
        <w:tc>
          <w:tcPr>
            <w:tcW w:w="845" w:type="pct"/>
            <w:shd w:val="clear" w:color="auto" w:fill="auto"/>
          </w:tcPr>
          <w:p w:rsidR="00F8278F" w:rsidRDefault="00F8278F" w:rsidP="00F8278F">
            <w:pPr>
              <w:pStyle w:val="Comments"/>
              <w:rPr>
                <w:rFonts w:ascii="Times New Roman" w:hAnsi="Times New Roman"/>
                <w:i w:val="0"/>
                <w:iCs/>
                <w:kern w:val="2"/>
                <w:sz w:val="20"/>
                <w:szCs w:val="20"/>
              </w:rPr>
            </w:pPr>
            <w:r>
              <w:rPr>
                <w:rFonts w:ascii="Times New Roman" w:hAnsi="Times New Roman"/>
                <w:i w:val="0"/>
                <w:iCs/>
                <w:kern w:val="2"/>
                <w:sz w:val="20"/>
                <w:szCs w:val="20"/>
              </w:rPr>
              <w:t xml:space="preserve">UE detection </w:t>
            </w:r>
          </w:p>
        </w:tc>
        <w:tc>
          <w:tcPr>
            <w:tcW w:w="1081" w:type="pct"/>
            <w:shd w:val="clear" w:color="auto" w:fill="auto"/>
          </w:tcPr>
          <w:p w:rsidR="00F8278F" w:rsidRDefault="00F8278F" w:rsidP="00F8278F">
            <w:pPr>
              <w:pStyle w:val="Comments"/>
              <w:rPr>
                <w:rFonts w:ascii="Times New Roman"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r>
                          <w:rPr>
                            <w:rFonts w:ascii="Cambria Math"/>
                            <w:sz w:val="20"/>
                          </w:rPr>
                          <m:t>N</m:t>
                        </m:r>
                      </m:e>
                      <m:sub>
                        <m:r>
                          <w:rPr>
                            <w:rFonts w:ascii="Cambria Math"/>
                            <w:sz w:val="20"/>
                          </w:rPr>
                          <m:t>AP</m:t>
                        </m:r>
                      </m:sub>
                      <m:sup>
                        <m:r>
                          <w:rPr>
                            <w:rFonts w:ascii="Cambria Math"/>
                            <w:sz w:val="20"/>
                          </w:rPr>
                          <m:t>DMRS</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c>
          <w:tcPr>
            <w:tcW w:w="1128" w:type="pct"/>
            <w:shd w:val="clear" w:color="auto" w:fill="auto"/>
          </w:tcPr>
          <w:p w:rsidR="00F8278F" w:rsidRDefault="00F8278F" w:rsidP="00F8278F">
            <w:pPr>
              <w:pStyle w:val="Comments"/>
              <w:rPr>
                <w:rFonts w:ascii="Times New Roman"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r>
                          <w:rPr>
                            <w:rFonts w:ascii="Cambria Math"/>
                            <w:sz w:val="20"/>
                          </w:rPr>
                          <m:t>N</m:t>
                        </m:r>
                      </m:e>
                      <m:sub>
                        <m:r>
                          <w:rPr>
                            <w:rFonts w:ascii="Cambria Math"/>
                            <w:sz w:val="20"/>
                          </w:rPr>
                          <m:t>AP</m:t>
                        </m:r>
                      </m:sub>
                      <m:sup>
                        <m:r>
                          <w:rPr>
                            <w:rFonts w:ascii="Cambria Math"/>
                            <w:sz w:val="20"/>
                          </w:rPr>
                          <m:t>DMRS</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c>
          <w:tcPr>
            <w:tcW w:w="1089" w:type="pct"/>
          </w:tcPr>
          <w:p w:rsidR="00F8278F" w:rsidRDefault="00F8278F" w:rsidP="00F8278F">
            <w:pPr>
              <w:pStyle w:val="Comments"/>
              <w:rPr>
                <w:rFonts w:ascii="Times New Roman"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r>
                          <w:rPr>
                            <w:rFonts w:ascii="Cambria Math"/>
                            <w:sz w:val="20"/>
                          </w:rPr>
                          <m:t>N</m:t>
                        </m:r>
                      </m:e>
                      <m:sub>
                        <m:r>
                          <w:rPr>
                            <w:rFonts w:ascii="Cambria Math"/>
                            <w:sz w:val="20"/>
                          </w:rPr>
                          <m:t>AP</m:t>
                        </m:r>
                      </m:sub>
                      <m:sup>
                        <m:r>
                          <w:rPr>
                            <w:rFonts w:ascii="Cambria Math"/>
                            <w:sz w:val="20"/>
                          </w:rPr>
                          <m:t>DMRS</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r>
      <w:tr w:rsidR="00F8278F" w:rsidTr="00F8278F">
        <w:trPr>
          <w:jc w:val="center"/>
        </w:trPr>
        <w:tc>
          <w:tcPr>
            <w:tcW w:w="857" w:type="pct"/>
            <w:vMerge/>
            <w:shd w:val="clear" w:color="auto" w:fill="auto"/>
            <w:vAlign w:val="center"/>
          </w:tcPr>
          <w:p w:rsidR="00F8278F" w:rsidRDefault="00F8278F" w:rsidP="00F8278F">
            <w:pPr>
              <w:pStyle w:val="Comments"/>
              <w:rPr>
                <w:rFonts w:ascii="Times New Roman" w:hAnsi="Times New Roman"/>
                <w:b/>
                <w:bCs/>
                <w:i w:val="0"/>
              </w:rPr>
            </w:pPr>
          </w:p>
        </w:tc>
        <w:tc>
          <w:tcPr>
            <w:tcW w:w="845" w:type="pct"/>
            <w:shd w:val="clear" w:color="auto" w:fill="auto"/>
          </w:tcPr>
          <w:p w:rsidR="00F8278F" w:rsidRDefault="00F8278F" w:rsidP="00F8278F">
            <w:pPr>
              <w:pStyle w:val="Comments"/>
              <w:rPr>
                <w:rFonts w:ascii="Times New Roman" w:hAnsi="Times New Roman"/>
                <w:i w:val="0"/>
                <w:iCs/>
                <w:kern w:val="2"/>
                <w:sz w:val="20"/>
                <w:szCs w:val="20"/>
              </w:rPr>
            </w:pPr>
            <w:r>
              <w:rPr>
                <w:rFonts w:ascii="Times New Roman" w:hAnsi="Times New Roman"/>
                <w:i w:val="0"/>
                <w:iCs/>
                <w:kern w:val="2"/>
                <w:sz w:val="20"/>
                <w:szCs w:val="20"/>
              </w:rPr>
              <w:t>Channel estimation</w:t>
            </w:r>
          </w:p>
        </w:tc>
        <w:tc>
          <w:tcPr>
            <w:tcW w:w="1081" w:type="pct"/>
            <w:shd w:val="clear" w:color="auto" w:fill="auto"/>
          </w:tcPr>
          <w:p w:rsidR="00F8278F" w:rsidRDefault="00F8278F" w:rsidP="00F8278F">
            <w:pPr>
              <w:pStyle w:val="Comments"/>
              <w:rPr>
                <w:rFonts w:ascii="Times New Roman"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sSub>
                          <m:sSubPr>
                            <m:ctrlPr>
                              <w:rPr>
                                <w:rFonts w:ascii="Cambria Math" w:eastAsia="Times New Roman" w:hAnsi="Times New Roman"/>
                                <w:sz w:val="20"/>
                                <w:szCs w:val="20"/>
                              </w:rPr>
                            </m:ctrlPr>
                          </m:sSubPr>
                          <m:e>
                            <m:r>
                              <w:rPr>
                                <w:rFonts w:ascii="Cambria Math"/>
                                <w:sz w:val="20"/>
                              </w:rPr>
                              <m:t>N</m:t>
                            </m:r>
                          </m:e>
                          <m:sub>
                            <m:r>
                              <w:rPr>
                                <w:rFonts w:ascii="Cambria Math"/>
                                <w:sz w:val="20"/>
                              </w:rPr>
                              <m:t>UE</m:t>
                            </m:r>
                          </m:sub>
                        </m:sSub>
                        <m:r>
                          <w:rPr>
                            <w:rFonts w:ascii="Cambria Math" w:hAnsi="Cambria Math"/>
                            <w:sz w:val="20"/>
                          </w:rPr>
                          <m:t>∙</m:t>
                        </m:r>
                        <m:r>
                          <w:rPr>
                            <w:rFonts w:ascii="Cambria Math"/>
                            <w:sz w:val="20"/>
                          </w:rPr>
                          <m:t>N</m:t>
                        </m:r>
                      </m:e>
                      <m:sub>
                        <m:r>
                          <w:rPr>
                            <w:rFonts w:ascii="Cambria Math"/>
                            <w:sz w:val="20"/>
                          </w:rPr>
                          <m:t>RE</m:t>
                        </m:r>
                      </m:sub>
                      <m:sup>
                        <m:r>
                          <w:rPr>
                            <w:rFonts w:ascii="Cambria Math"/>
                            <w:sz w:val="20"/>
                          </w:rPr>
                          <m:t>CE</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c>
          <w:tcPr>
            <w:tcW w:w="1128" w:type="pct"/>
            <w:shd w:val="clear" w:color="auto" w:fill="auto"/>
          </w:tcPr>
          <w:p w:rsidR="00F8278F" w:rsidRPr="006F3EBE" w:rsidRDefault="00F8278F" w:rsidP="00F8278F">
            <w:pPr>
              <w:pStyle w:val="Comments"/>
              <w:rPr>
                <w:rFonts w:ascii="Times New Roman"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sSub>
                          <m:sSubPr>
                            <m:ctrlPr>
                              <w:rPr>
                                <w:rFonts w:ascii="Cambria Math" w:eastAsia="Times New Roman" w:hAnsi="Times New Roman"/>
                                <w:sz w:val="20"/>
                                <w:szCs w:val="20"/>
                              </w:rPr>
                            </m:ctrlPr>
                          </m:sSubPr>
                          <m:e>
                            <m:r>
                              <w:rPr>
                                <w:rFonts w:ascii="Cambria Math"/>
                                <w:sz w:val="20"/>
                              </w:rPr>
                              <m:t>N</m:t>
                            </m:r>
                          </m:e>
                          <m:sub>
                            <m:r>
                              <w:rPr>
                                <w:rFonts w:ascii="Cambria Math"/>
                                <w:sz w:val="20"/>
                              </w:rPr>
                              <m:t>UE</m:t>
                            </m:r>
                          </m:sub>
                        </m:sSub>
                        <m:r>
                          <w:rPr>
                            <w:rFonts w:ascii="Cambria Math" w:hAnsi="Cambria Math"/>
                            <w:sz w:val="20"/>
                          </w:rPr>
                          <m:t>∙</m:t>
                        </m:r>
                        <m:r>
                          <w:rPr>
                            <w:rFonts w:ascii="Cambria Math"/>
                            <w:sz w:val="20"/>
                          </w:rPr>
                          <m:t>N</m:t>
                        </m:r>
                      </m:e>
                      <m:sub>
                        <m:r>
                          <w:rPr>
                            <w:rFonts w:ascii="Cambria Math"/>
                            <w:sz w:val="20"/>
                          </w:rPr>
                          <m:t>RE</m:t>
                        </m:r>
                      </m:sub>
                      <m:sup>
                        <m:r>
                          <w:rPr>
                            <w:rFonts w:ascii="Cambria Math"/>
                            <w:sz w:val="20"/>
                          </w:rPr>
                          <m:t>CE</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c>
          <w:tcPr>
            <w:tcW w:w="1089" w:type="pct"/>
          </w:tcPr>
          <w:p w:rsidR="00F8278F" w:rsidRPr="006F3EBE" w:rsidRDefault="00F8278F" w:rsidP="00F8278F">
            <w:pPr>
              <w:pStyle w:val="Comments"/>
              <w:rPr>
                <w:rFonts w:ascii="Times New Roman"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sSub>
                          <m:sSubPr>
                            <m:ctrlPr>
                              <w:rPr>
                                <w:rFonts w:ascii="Cambria Math" w:eastAsia="Times New Roman" w:hAnsi="Times New Roman"/>
                                <w:sz w:val="20"/>
                                <w:szCs w:val="20"/>
                              </w:rPr>
                            </m:ctrlPr>
                          </m:sSubPr>
                          <m:e>
                            <m:r>
                              <w:rPr>
                                <w:rFonts w:ascii="Cambria Math"/>
                                <w:sz w:val="20"/>
                              </w:rPr>
                              <m:t>N</m:t>
                            </m:r>
                          </m:e>
                          <m:sub>
                            <m:r>
                              <w:rPr>
                                <w:rFonts w:ascii="Cambria Math"/>
                                <w:sz w:val="20"/>
                              </w:rPr>
                              <m:t>UE</m:t>
                            </m:r>
                          </m:sub>
                        </m:sSub>
                        <m:r>
                          <w:rPr>
                            <w:rFonts w:ascii="Cambria Math" w:hAnsi="Cambria Math"/>
                            <w:sz w:val="20"/>
                          </w:rPr>
                          <m:t>∙</m:t>
                        </m:r>
                        <m:r>
                          <w:rPr>
                            <w:rFonts w:ascii="Cambria Math"/>
                            <w:sz w:val="20"/>
                          </w:rPr>
                          <m:t>N</m:t>
                        </m:r>
                      </m:e>
                      <m:sub>
                        <m:r>
                          <w:rPr>
                            <w:rFonts w:ascii="Cambria Math"/>
                            <w:sz w:val="20"/>
                          </w:rPr>
                          <m:t>RE</m:t>
                        </m:r>
                      </m:sub>
                      <m:sup>
                        <m:r>
                          <w:rPr>
                            <w:rFonts w:ascii="Cambria Math"/>
                            <w:sz w:val="20"/>
                          </w:rPr>
                          <m:t>CE</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r>
      <w:tr w:rsidR="00F8278F" w:rsidTr="00F8278F">
        <w:trPr>
          <w:trHeight w:val="199"/>
          <w:jc w:val="center"/>
        </w:trPr>
        <w:tc>
          <w:tcPr>
            <w:tcW w:w="857" w:type="pct"/>
            <w:vMerge/>
            <w:shd w:val="clear" w:color="auto" w:fill="auto"/>
            <w:vAlign w:val="center"/>
          </w:tcPr>
          <w:p w:rsidR="00F8278F" w:rsidRDefault="00F8278F" w:rsidP="00F8278F">
            <w:pPr>
              <w:pStyle w:val="Comments"/>
              <w:rPr>
                <w:rFonts w:ascii="Times New Roman" w:hAnsi="Times New Roman"/>
                <w:b/>
                <w:bCs/>
                <w:i w:val="0"/>
              </w:rPr>
            </w:pPr>
          </w:p>
        </w:tc>
        <w:tc>
          <w:tcPr>
            <w:tcW w:w="845" w:type="pct"/>
            <w:shd w:val="clear" w:color="auto" w:fill="auto"/>
          </w:tcPr>
          <w:p w:rsidR="00F8278F" w:rsidRDefault="00F8278F" w:rsidP="00F8278F">
            <w:pPr>
              <w:pStyle w:val="Comments"/>
              <w:rPr>
                <w:rFonts w:ascii="Times New Roman" w:hAnsi="Times New Roman"/>
                <w:i w:val="0"/>
                <w:iCs/>
                <w:kern w:val="2"/>
                <w:sz w:val="20"/>
                <w:szCs w:val="20"/>
              </w:rPr>
            </w:pPr>
            <w:r>
              <w:rPr>
                <w:rFonts w:ascii="Times New Roman" w:hAnsi="Times New Roman"/>
                <w:i w:val="0"/>
                <w:iCs/>
                <w:kern w:val="2"/>
                <w:sz w:val="20"/>
                <w:szCs w:val="20"/>
              </w:rPr>
              <w:t>Rx combining, if any</w:t>
            </w:r>
          </w:p>
        </w:tc>
        <w:tc>
          <w:tcPr>
            <w:tcW w:w="1081" w:type="pct"/>
            <w:shd w:val="clear" w:color="auto" w:fill="auto"/>
          </w:tcPr>
          <w:p w:rsidR="00F8278F" w:rsidRDefault="00F8278F" w:rsidP="00F8278F">
            <w:pPr>
              <w:pStyle w:val="Comments"/>
              <w:rPr>
                <w:rFonts w:ascii="Times New Roman" w:hAnsi="Times New Roman"/>
                <w:i w:val="0"/>
                <w:iCs/>
                <w:kern w:val="2"/>
                <w:sz w:val="20"/>
                <w:szCs w:val="20"/>
              </w:rPr>
            </w:pPr>
          </w:p>
        </w:tc>
        <w:tc>
          <w:tcPr>
            <w:tcW w:w="1128" w:type="pct"/>
            <w:shd w:val="clear" w:color="auto" w:fill="auto"/>
          </w:tcPr>
          <w:p w:rsidR="00F8278F" w:rsidRDefault="00F8278F" w:rsidP="00F8278F">
            <w:pPr>
              <w:pStyle w:val="Comments"/>
              <w:rPr>
                <w:rFonts w:ascii="Times New Roman" w:hAnsi="Times New Roman"/>
                <w:i w:val="0"/>
                <w:iCs/>
                <w:kern w:val="2"/>
                <w:sz w:val="20"/>
                <w:szCs w:val="20"/>
              </w:rPr>
            </w:pPr>
          </w:p>
        </w:tc>
        <w:tc>
          <w:tcPr>
            <w:tcW w:w="1089" w:type="pct"/>
          </w:tcPr>
          <w:p w:rsidR="00F8278F" w:rsidRDefault="00F8278F" w:rsidP="00F8278F">
            <w:pPr>
              <w:pStyle w:val="Comments"/>
              <w:rPr>
                <w:rFonts w:ascii="Times New Roman" w:hAnsi="Times New Roman"/>
                <w:i w:val="0"/>
                <w:iCs/>
                <w:kern w:val="2"/>
                <w:sz w:val="20"/>
                <w:szCs w:val="20"/>
              </w:rPr>
            </w:pPr>
            <w:r w:rsidRPr="00002487">
              <w:rPr>
                <w:rFonts w:eastAsiaTheme="minorEastAsia"/>
                <w:sz w:val="20"/>
                <w:lang w:eastAsia="zh-CN"/>
              </w:rPr>
              <w:t>O</w:t>
            </w:r>
            <w:r>
              <w:rPr>
                <w:rFonts w:eastAsiaTheme="minorEastAsia" w:hint="eastAsia"/>
                <w:sz w:val="20"/>
                <w:lang w:eastAsia="zh-CN"/>
              </w:rPr>
              <w:t>(</w:t>
            </w:r>
            <m:oMath>
              <m:sSub>
                <m:sSubPr>
                  <m:ctrlPr>
                    <w:rPr>
                      <w:rFonts w:ascii="Cambria Math" w:eastAsiaTheme="minorEastAsia" w:hAnsi="Cambria Math"/>
                      <w:color w:val="000000"/>
                      <w:lang w:eastAsia="zh-CN"/>
                    </w:rPr>
                  </m:ctrlPr>
                </m:sSubPr>
                <m:e>
                  <m:sSubSup>
                    <m:sSubSupPr>
                      <m:ctrlPr>
                        <w:rPr>
                          <w:rFonts w:ascii="Cambria Math" w:eastAsiaTheme="minorEastAsia" w:hAnsi="Cambria Math"/>
                          <w:color w:val="000000"/>
                          <w:lang w:eastAsia="zh-CN"/>
                        </w:rPr>
                      </m:ctrlPr>
                    </m:sSubSupPr>
                    <m:e>
                      <m:r>
                        <w:rPr>
                          <w:rFonts w:ascii="Cambria Math" w:eastAsiaTheme="minorEastAsia" w:hAnsi="Cambria Math"/>
                          <w:color w:val="000000"/>
                          <w:lang w:eastAsia="zh-CN"/>
                        </w:rPr>
                        <m:t>N</m:t>
                      </m:r>
                    </m:e>
                    <m:sub>
                      <m:r>
                        <w:rPr>
                          <w:rFonts w:ascii="Cambria Math" w:eastAsiaTheme="minorEastAsia" w:hAnsi="Cambria Math"/>
                          <w:color w:val="000000"/>
                          <w:lang w:eastAsia="zh-CN"/>
                        </w:rPr>
                        <m:t>RE</m:t>
                      </m:r>
                    </m:sub>
                    <m:sup>
                      <m:r>
                        <w:rPr>
                          <w:rFonts w:ascii="Cambria Math" w:eastAsiaTheme="minorEastAsia" w:hAnsi="Cambria Math"/>
                          <w:color w:val="000000"/>
                          <w:lang w:eastAsia="zh-CN"/>
                        </w:rPr>
                        <m:t>data</m:t>
                      </m:r>
                    </m:sup>
                  </m:sSubSup>
                  <m:sSub>
                    <m:sSubPr>
                      <m:ctrlPr>
                        <w:rPr>
                          <w:rFonts w:ascii="Cambria Math" w:eastAsiaTheme="minorEastAsia" w:hAnsi="Cambria Math"/>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UE</m:t>
                      </m:r>
                    </m:sub>
                  </m:sSub>
                  <m:r>
                    <w:rPr>
                      <w:rFonts w:ascii="Cambria Math" w:eastAsiaTheme="minorEastAsia" w:hAnsi="Cambria Math"/>
                      <w:color w:val="000000"/>
                      <w:lang w:eastAsia="zh-CN"/>
                    </w:rPr>
                    <m:t>N</m:t>
                  </m:r>
                </m:e>
                <m:sub>
                  <m:r>
                    <w:rPr>
                      <w:rFonts w:ascii="Cambria Math" w:eastAsiaTheme="minorEastAsia" w:hAnsi="Cambria Math"/>
                      <w:color w:val="000000"/>
                      <w:lang w:eastAsia="zh-CN"/>
                    </w:rPr>
                    <m:t>rx</m:t>
                  </m:r>
                </m:sub>
              </m:sSub>
            </m:oMath>
            <w:r>
              <w:rPr>
                <w:rFonts w:eastAsiaTheme="minorEastAsia" w:hint="eastAsia"/>
                <w:sz w:val="20"/>
                <w:lang w:eastAsia="zh-CN"/>
              </w:rPr>
              <w:t>)</w:t>
            </w:r>
            <w:r>
              <w:rPr>
                <w:rFonts w:eastAsiaTheme="minorEastAsia"/>
                <w:sz w:val="20"/>
                <w:lang w:eastAsia="zh-CN"/>
              </w:rPr>
              <w:t xml:space="preserve"> or </w:t>
            </w:r>
            <w:r w:rsidRPr="00366CAC">
              <w:rPr>
                <w:rFonts w:eastAsiaTheme="minorEastAsia" w:hint="eastAsia"/>
                <w:sz w:val="20"/>
                <w:lang w:eastAsia="zh-CN"/>
              </w:rPr>
              <w:t>O</w:t>
            </w:r>
            <w:r>
              <w:rPr>
                <w:rFonts w:eastAsiaTheme="minorEastAsia" w:hint="eastAsia"/>
                <w:sz w:val="20"/>
                <w:lang w:eastAsia="zh-CN"/>
              </w:rPr>
              <w:t>(</w:t>
            </w:r>
            <m:oMath>
              <m:sSubSup>
                <m:sSubSupPr>
                  <m:ctrlPr>
                    <w:rPr>
                      <w:rFonts w:ascii="Cambria Math" w:eastAsiaTheme="minorEastAsia" w:hAnsi="Cambria Math"/>
                      <w:color w:val="000000"/>
                      <w:lang w:eastAsia="zh-CN"/>
                    </w:rPr>
                  </m:ctrlPr>
                </m:sSubSupPr>
                <m:e>
                  <m:r>
                    <w:rPr>
                      <w:rFonts w:ascii="Cambria Math" w:eastAsiaTheme="minorEastAsia" w:hAnsi="Cambria Math"/>
                      <w:color w:val="000000"/>
                      <w:lang w:eastAsia="zh-CN"/>
                    </w:rPr>
                    <m:t>N</m:t>
                  </m:r>
                </m:e>
                <m:sub>
                  <m:r>
                    <w:rPr>
                      <w:rFonts w:ascii="Cambria Math" w:eastAsiaTheme="minorEastAsia" w:hAnsi="Cambria Math"/>
                      <w:color w:val="000000"/>
                      <w:lang w:eastAsia="zh-CN"/>
                    </w:rPr>
                    <m:t>RE</m:t>
                  </m:r>
                </m:sub>
                <m:sup>
                  <m:r>
                    <w:rPr>
                      <w:rFonts w:ascii="Cambria Math" w:eastAsiaTheme="minorEastAsia" w:hAnsi="Cambria Math"/>
                      <w:color w:val="000000"/>
                      <w:lang w:eastAsia="zh-CN"/>
                    </w:rPr>
                    <m:t>data</m:t>
                  </m:r>
                </m:sup>
              </m:sSubSup>
              <m:sSub>
                <m:sSubPr>
                  <m:ctrlPr>
                    <w:rPr>
                      <w:rFonts w:ascii="Cambria Math" w:eastAsiaTheme="minorEastAsia" w:hAnsi="Cambria Math"/>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UE</m:t>
                  </m:r>
                </m:sub>
              </m:sSub>
              <m:sSubSup>
                <m:sSubSupPr>
                  <m:ctrlPr>
                    <w:rPr>
                      <w:rFonts w:ascii="Cambria Math" w:eastAsiaTheme="minorEastAsia" w:hAnsi="Cambria Math"/>
                      <w:color w:val="000000"/>
                      <w:lang w:eastAsia="zh-CN"/>
                    </w:rPr>
                  </m:ctrlPr>
                </m:sSubSupPr>
                <m:e>
                  <m:r>
                    <w:rPr>
                      <w:rFonts w:ascii="Cambria Math" w:eastAsiaTheme="minorEastAsia" w:hAnsi="Cambria Math"/>
                      <w:color w:val="000000"/>
                      <w:lang w:eastAsia="zh-CN"/>
                    </w:rPr>
                    <m:t>N</m:t>
                  </m:r>
                </m:e>
                <m:sub>
                  <m:r>
                    <w:rPr>
                      <w:rFonts w:ascii="Cambria Math" w:eastAsiaTheme="minorEastAsia" w:hAnsi="Cambria Math"/>
                      <w:color w:val="000000"/>
                      <w:lang w:eastAsia="zh-CN"/>
                    </w:rPr>
                    <m:t>rx</m:t>
                  </m:r>
                </m:sub>
                <m:sup>
                  <m:r>
                    <w:rPr>
                      <w:rFonts w:ascii="Cambria Math" w:eastAsiaTheme="minorEastAsia" w:hAnsi="Cambria Math"/>
                      <w:color w:val="000000"/>
                      <w:lang w:eastAsia="zh-CN"/>
                    </w:rPr>
                    <m:t>3</m:t>
                  </m:r>
                </m:sup>
              </m:sSubSup>
            </m:oMath>
            <w:r>
              <w:rPr>
                <w:rFonts w:eastAsiaTheme="minorEastAsia" w:hint="eastAsia"/>
                <w:sz w:val="20"/>
                <w:lang w:eastAsia="zh-CN"/>
              </w:rPr>
              <w:t>)</w:t>
            </w:r>
          </w:p>
        </w:tc>
      </w:tr>
      <w:tr w:rsidR="00F8278F" w:rsidTr="00F8278F">
        <w:trPr>
          <w:jc w:val="center"/>
        </w:trPr>
        <w:tc>
          <w:tcPr>
            <w:tcW w:w="857" w:type="pct"/>
            <w:vMerge/>
            <w:shd w:val="clear" w:color="auto" w:fill="auto"/>
            <w:vAlign w:val="center"/>
          </w:tcPr>
          <w:p w:rsidR="00F8278F" w:rsidRDefault="00F8278F" w:rsidP="00F8278F">
            <w:pPr>
              <w:pStyle w:val="Comments"/>
              <w:rPr>
                <w:rFonts w:ascii="Times New Roman" w:hAnsi="Times New Roman"/>
                <w:b/>
                <w:bCs/>
                <w:i w:val="0"/>
              </w:rPr>
            </w:pPr>
          </w:p>
        </w:tc>
        <w:tc>
          <w:tcPr>
            <w:tcW w:w="845" w:type="pct"/>
            <w:shd w:val="clear" w:color="auto" w:fill="auto"/>
          </w:tcPr>
          <w:p w:rsidR="00F8278F" w:rsidRDefault="00F8278F" w:rsidP="00F8278F">
            <w:pPr>
              <w:pStyle w:val="Comments"/>
              <w:rPr>
                <w:rFonts w:ascii="Times New Roman" w:hAnsi="Times New Roman"/>
                <w:i w:val="0"/>
                <w:iCs/>
                <w:kern w:val="2"/>
                <w:sz w:val="20"/>
                <w:szCs w:val="20"/>
              </w:rPr>
            </w:pPr>
            <w:r>
              <w:rPr>
                <w:rFonts w:ascii="Times New Roman" w:hAnsi="Times New Roman"/>
                <w:i w:val="0"/>
                <w:iCs/>
                <w:kern w:val="2"/>
                <w:sz w:val="20"/>
                <w:szCs w:val="20"/>
              </w:rPr>
              <w:t>Covariance matrix calculation, if any</w:t>
            </w:r>
          </w:p>
        </w:tc>
        <w:tc>
          <w:tcPr>
            <w:tcW w:w="1081" w:type="pct"/>
            <w:shd w:val="clear" w:color="auto" w:fill="auto"/>
          </w:tcPr>
          <w:p w:rsidR="00F8278F" w:rsidRDefault="00F8278F" w:rsidP="00F8278F">
            <w:pPr>
              <w:pStyle w:val="Comments"/>
              <w:rPr>
                <w:rFonts w:ascii="Times New Roman" w:hAnsi="Times New Roman"/>
                <w:i w:val="0"/>
                <w:iCs/>
                <w:kern w:val="2"/>
                <w:sz w:val="20"/>
                <w:szCs w:val="20"/>
              </w:rPr>
            </w:pPr>
            <w:r>
              <w:rPr>
                <w:rFonts w:ascii="Times New Roman" w:hAnsi="Times New Roman" w:hint="eastAsia"/>
                <w:i w:val="0"/>
                <w:iCs/>
                <w:kern w:val="2"/>
                <w:sz w:val="20"/>
                <w:szCs w:val="20"/>
              </w:rPr>
              <w:t>Note 1</w:t>
            </w:r>
          </w:p>
        </w:tc>
        <w:tc>
          <w:tcPr>
            <w:tcW w:w="1128" w:type="pct"/>
            <w:shd w:val="clear" w:color="auto" w:fill="auto"/>
          </w:tcPr>
          <w:p w:rsidR="00F8278F" w:rsidRDefault="00F8278F" w:rsidP="00F8278F">
            <w:pPr>
              <w:pStyle w:val="Comments"/>
              <w:rPr>
                <w:rFonts w:ascii="Times New Roman" w:hAnsi="Times New Roman"/>
                <w:i w:val="0"/>
                <w:iCs/>
                <w:kern w:val="2"/>
                <w:sz w:val="20"/>
                <w:szCs w:val="20"/>
              </w:rPr>
            </w:pPr>
          </w:p>
        </w:tc>
        <w:tc>
          <w:tcPr>
            <w:tcW w:w="1089" w:type="pct"/>
          </w:tcPr>
          <w:p w:rsidR="00F8278F" w:rsidRDefault="00F8278F" w:rsidP="00F8278F">
            <w:pPr>
              <w:pStyle w:val="Comments"/>
              <w:rPr>
                <w:rFonts w:ascii="Times New Roman" w:hAnsi="Times New Roman"/>
                <w:i w:val="0"/>
                <w:iCs/>
                <w:kern w:val="2"/>
                <w:sz w:val="20"/>
                <w:szCs w:val="20"/>
              </w:rPr>
            </w:pPr>
          </w:p>
        </w:tc>
      </w:tr>
      <w:tr w:rsidR="00F8278F" w:rsidTr="00F8278F">
        <w:trPr>
          <w:jc w:val="center"/>
        </w:trPr>
        <w:tc>
          <w:tcPr>
            <w:tcW w:w="857" w:type="pct"/>
            <w:vMerge/>
            <w:shd w:val="clear" w:color="auto" w:fill="auto"/>
            <w:vAlign w:val="center"/>
          </w:tcPr>
          <w:p w:rsidR="00F8278F" w:rsidRDefault="00F8278F" w:rsidP="00F8278F">
            <w:pPr>
              <w:pStyle w:val="Comments"/>
              <w:rPr>
                <w:rFonts w:ascii="Times New Roman" w:hAnsi="Times New Roman"/>
                <w:b/>
                <w:bCs/>
                <w:i w:val="0"/>
              </w:rPr>
            </w:pPr>
          </w:p>
        </w:tc>
        <w:tc>
          <w:tcPr>
            <w:tcW w:w="845" w:type="pct"/>
            <w:shd w:val="clear" w:color="auto" w:fill="auto"/>
          </w:tcPr>
          <w:p w:rsidR="00F8278F" w:rsidRDefault="00F8278F" w:rsidP="00F8278F">
            <w:pPr>
              <w:pStyle w:val="Comments"/>
              <w:rPr>
                <w:rFonts w:ascii="Times New Roman" w:hAnsi="Times New Roman"/>
                <w:i w:val="0"/>
                <w:iCs/>
                <w:kern w:val="2"/>
                <w:sz w:val="20"/>
                <w:szCs w:val="20"/>
              </w:rPr>
            </w:pPr>
            <w:r>
              <w:rPr>
                <w:rFonts w:ascii="Times New Roman" w:hAnsi="Times New Roman"/>
                <w:i w:val="0"/>
                <w:iCs/>
                <w:kern w:val="2"/>
                <w:sz w:val="20"/>
                <w:szCs w:val="20"/>
              </w:rPr>
              <w:t>Demodulation weight computation, if any</w:t>
            </w:r>
          </w:p>
        </w:tc>
        <w:tc>
          <w:tcPr>
            <w:tcW w:w="1081" w:type="pct"/>
            <w:shd w:val="clear" w:color="auto" w:fill="auto"/>
          </w:tcPr>
          <w:p w:rsidR="00F8278F" w:rsidRDefault="00F8278F" w:rsidP="00F8278F">
            <w:pPr>
              <w:pStyle w:val="Comments"/>
              <w:rPr>
                <w:rFonts w:ascii="Times New Roman" w:hAnsi="Times New Roman"/>
                <w:i w:val="0"/>
                <w:iCs/>
                <w:kern w:val="2"/>
                <w:sz w:val="20"/>
                <w:szCs w:val="20"/>
              </w:rPr>
            </w:pPr>
            <w:r>
              <w:rPr>
                <w:rFonts w:ascii="Times New Roman" w:hAnsi="Times New Roman" w:hint="eastAsia"/>
                <w:i w:val="0"/>
                <w:iCs/>
                <w:kern w:val="2"/>
                <w:sz w:val="20"/>
                <w:szCs w:val="20"/>
              </w:rPr>
              <w:t>Note 2</w:t>
            </w:r>
          </w:p>
        </w:tc>
        <w:tc>
          <w:tcPr>
            <w:tcW w:w="1128" w:type="pct"/>
            <w:shd w:val="clear" w:color="auto" w:fill="auto"/>
          </w:tcPr>
          <w:p w:rsidR="00F8278F" w:rsidRDefault="00F8278F" w:rsidP="00F8278F">
            <w:pPr>
              <w:pStyle w:val="Comments"/>
              <w:rPr>
                <w:rFonts w:ascii="Times New Roman" w:hAnsi="Times New Roman"/>
                <w:i w:val="0"/>
                <w:iCs/>
                <w:kern w:val="2"/>
                <w:sz w:val="20"/>
                <w:szCs w:val="20"/>
              </w:rPr>
            </w:pPr>
          </w:p>
        </w:tc>
        <w:tc>
          <w:tcPr>
            <w:tcW w:w="1089" w:type="pct"/>
          </w:tcPr>
          <w:p w:rsidR="00F8278F" w:rsidRDefault="00F8278F" w:rsidP="00F8278F">
            <w:pPr>
              <w:pStyle w:val="Comments"/>
              <w:rPr>
                <w:rFonts w:ascii="Times New Roman" w:hAnsi="Times New Roman"/>
                <w:i w:val="0"/>
                <w:iCs/>
                <w:kern w:val="2"/>
                <w:sz w:val="20"/>
                <w:szCs w:val="20"/>
              </w:rPr>
            </w:pPr>
          </w:p>
        </w:tc>
      </w:tr>
      <w:tr w:rsidR="00F8278F" w:rsidTr="00F8278F">
        <w:trPr>
          <w:jc w:val="center"/>
        </w:trPr>
        <w:tc>
          <w:tcPr>
            <w:tcW w:w="857" w:type="pct"/>
            <w:vMerge/>
            <w:shd w:val="clear" w:color="auto" w:fill="auto"/>
            <w:vAlign w:val="center"/>
          </w:tcPr>
          <w:p w:rsidR="00F8278F" w:rsidRDefault="00F8278F" w:rsidP="00F8278F">
            <w:pPr>
              <w:pStyle w:val="Comments"/>
              <w:rPr>
                <w:rFonts w:ascii="Times New Roman" w:hAnsi="Times New Roman"/>
                <w:b/>
                <w:bCs/>
                <w:i w:val="0"/>
              </w:rPr>
            </w:pPr>
          </w:p>
        </w:tc>
        <w:tc>
          <w:tcPr>
            <w:tcW w:w="845" w:type="pct"/>
            <w:shd w:val="clear" w:color="auto" w:fill="auto"/>
          </w:tcPr>
          <w:p w:rsidR="00F8278F" w:rsidRDefault="00F8278F" w:rsidP="00F8278F">
            <w:pPr>
              <w:pStyle w:val="Comments"/>
              <w:rPr>
                <w:rFonts w:ascii="Times New Roman" w:hAnsi="Times New Roman"/>
                <w:i w:val="0"/>
                <w:iCs/>
                <w:kern w:val="2"/>
                <w:sz w:val="20"/>
                <w:szCs w:val="20"/>
              </w:rPr>
            </w:pPr>
            <w:r>
              <w:rPr>
                <w:rFonts w:ascii="Times New Roman" w:hAnsi="Times New Roman"/>
                <w:i w:val="0"/>
                <w:iCs/>
                <w:kern w:val="2"/>
                <w:sz w:val="20"/>
                <w:szCs w:val="20"/>
              </w:rPr>
              <w:t>UE ordering, if any</w:t>
            </w:r>
          </w:p>
        </w:tc>
        <w:tc>
          <w:tcPr>
            <w:tcW w:w="1081" w:type="pct"/>
            <w:shd w:val="clear" w:color="auto" w:fill="FFFFFF" w:themeFill="background1"/>
          </w:tcPr>
          <w:p w:rsidR="00F8278F" w:rsidRPr="00F21FD1" w:rsidRDefault="00F8278F" w:rsidP="00F8278F">
            <w:pPr>
              <w:pStyle w:val="Comments"/>
              <w:rPr>
                <w:rFonts w:ascii="Times New Roman" w:hAnsi="Times New Roman"/>
                <w:i w:val="0"/>
                <w:iCs/>
                <w:kern w:val="2"/>
                <w:sz w:val="20"/>
                <w:szCs w:val="20"/>
              </w:rPr>
            </w:pPr>
            <w:r>
              <w:rPr>
                <w:rFonts w:ascii="Times New Roman" w:hAnsi="Times New Roman" w:hint="eastAsia"/>
                <w:i w:val="0"/>
                <w:iCs/>
                <w:kern w:val="2"/>
                <w:sz w:val="20"/>
                <w:szCs w:val="20"/>
              </w:rPr>
              <w:t>Note 3</w:t>
            </w:r>
          </w:p>
        </w:tc>
        <w:tc>
          <w:tcPr>
            <w:tcW w:w="1128" w:type="pct"/>
            <w:shd w:val="clear" w:color="auto" w:fill="auto"/>
          </w:tcPr>
          <w:p w:rsidR="00F8278F" w:rsidRDefault="00F8278F" w:rsidP="00F8278F">
            <w:pPr>
              <w:pStyle w:val="Comments"/>
              <w:rPr>
                <w:rFonts w:ascii="Times New Roman" w:hAnsi="Times New Roman"/>
                <w:i w:val="0"/>
                <w:iCs/>
                <w:kern w:val="2"/>
                <w:sz w:val="20"/>
                <w:szCs w:val="20"/>
              </w:rPr>
            </w:pPr>
          </w:p>
        </w:tc>
        <w:tc>
          <w:tcPr>
            <w:tcW w:w="1089" w:type="pct"/>
          </w:tcPr>
          <w:p w:rsidR="00F8278F" w:rsidRDefault="00F8278F" w:rsidP="00F8278F">
            <w:pPr>
              <w:pStyle w:val="Comments"/>
              <w:rPr>
                <w:rFonts w:ascii="Times New Roman" w:hAnsi="Times New Roman"/>
                <w:i w:val="0"/>
                <w:iCs/>
                <w:kern w:val="2"/>
                <w:sz w:val="20"/>
                <w:szCs w:val="20"/>
              </w:rPr>
            </w:pPr>
          </w:p>
        </w:tc>
      </w:tr>
      <w:tr w:rsidR="00F8278F" w:rsidTr="00F8278F">
        <w:trPr>
          <w:jc w:val="center"/>
        </w:trPr>
        <w:tc>
          <w:tcPr>
            <w:tcW w:w="857" w:type="pct"/>
            <w:vMerge/>
            <w:shd w:val="clear" w:color="auto" w:fill="auto"/>
            <w:vAlign w:val="center"/>
          </w:tcPr>
          <w:p w:rsidR="00F8278F" w:rsidRDefault="00F8278F" w:rsidP="00F8278F">
            <w:pPr>
              <w:pStyle w:val="Comments"/>
              <w:rPr>
                <w:rFonts w:ascii="Times New Roman" w:hAnsi="Times New Roman"/>
                <w:b/>
                <w:bCs/>
                <w:i w:val="0"/>
              </w:rPr>
            </w:pPr>
          </w:p>
        </w:tc>
        <w:tc>
          <w:tcPr>
            <w:tcW w:w="845" w:type="pct"/>
            <w:shd w:val="clear" w:color="auto" w:fill="auto"/>
          </w:tcPr>
          <w:p w:rsidR="00F8278F" w:rsidRDefault="00F8278F" w:rsidP="00F8278F">
            <w:pPr>
              <w:pStyle w:val="Comments"/>
              <w:rPr>
                <w:rFonts w:ascii="Times New Roman" w:hAnsi="Times New Roman"/>
                <w:i w:val="0"/>
                <w:iCs/>
                <w:kern w:val="2"/>
                <w:sz w:val="20"/>
                <w:szCs w:val="20"/>
              </w:rPr>
            </w:pPr>
            <w:r>
              <w:rPr>
                <w:rFonts w:ascii="Times New Roman" w:hAnsi="Times New Roman"/>
                <w:i w:val="0"/>
                <w:iCs/>
                <w:kern w:val="2"/>
                <w:sz w:val="20"/>
                <w:szCs w:val="20"/>
              </w:rPr>
              <w:t>Demodulation, if any</w:t>
            </w:r>
          </w:p>
        </w:tc>
        <w:tc>
          <w:tcPr>
            <w:tcW w:w="1081" w:type="pct"/>
            <w:shd w:val="clear" w:color="auto" w:fill="auto"/>
          </w:tcPr>
          <w:p w:rsidR="00F8278F" w:rsidRDefault="00F8278F" w:rsidP="00F8278F">
            <w:pPr>
              <w:pStyle w:val="Comments"/>
              <w:rPr>
                <w:rFonts w:ascii="Times New Roman"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IC</m:t>
                        </m:r>
                      </m:sup>
                    </m:sSubSup>
                    <m:sSubSup>
                      <m:sSubSupPr>
                        <m:ctrlPr>
                          <w:rPr>
                            <w:rFonts w:ascii="Cambria Math" w:hAnsi="Cambria Math"/>
                            <w:i w:val="0"/>
                            <w:sz w:val="20"/>
                          </w:rPr>
                        </m:ctrlPr>
                      </m:sSubSupPr>
                      <m:e>
                        <m:r>
                          <w:rPr>
                            <w:rFonts w:ascii="Cambria Math" w:hAnsi="Cambria Math"/>
                            <w:sz w:val="20"/>
                          </w:rPr>
                          <m:t>∙</m:t>
                        </m:r>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c>
          <w:tcPr>
            <w:tcW w:w="1128" w:type="pct"/>
            <w:shd w:val="clear" w:color="auto" w:fill="auto"/>
          </w:tcPr>
          <w:p w:rsidR="00F8278F" w:rsidRDefault="00F8278F" w:rsidP="00F8278F">
            <w:pPr>
              <w:pStyle w:val="Comments"/>
              <w:rPr>
                <w:rFonts w:ascii="Times New Roman" w:hAnsi="Times New Roman"/>
                <w:i w:val="0"/>
                <w:iCs/>
                <w:kern w:val="2"/>
                <w:sz w:val="20"/>
                <w:szCs w:val="20"/>
              </w:rPr>
            </w:pPr>
          </w:p>
        </w:tc>
        <w:tc>
          <w:tcPr>
            <w:tcW w:w="1089" w:type="pct"/>
          </w:tcPr>
          <w:p w:rsidR="00F8278F" w:rsidRDefault="00F8278F" w:rsidP="00F8278F">
            <w:pPr>
              <w:pStyle w:val="Comments"/>
              <w:rPr>
                <w:rFonts w:ascii="Times New Roman" w:hAnsi="Times New Roman"/>
                <w:i w:val="0"/>
                <w:iCs/>
                <w:kern w:val="2"/>
                <w:sz w:val="20"/>
                <w:szCs w:val="20"/>
              </w:rPr>
            </w:pPr>
          </w:p>
        </w:tc>
      </w:tr>
      <w:tr w:rsidR="00F8278F" w:rsidTr="00F8278F">
        <w:trPr>
          <w:jc w:val="center"/>
        </w:trPr>
        <w:tc>
          <w:tcPr>
            <w:tcW w:w="857" w:type="pct"/>
            <w:vMerge/>
            <w:shd w:val="clear" w:color="auto" w:fill="auto"/>
            <w:vAlign w:val="center"/>
          </w:tcPr>
          <w:p w:rsidR="00F8278F" w:rsidRDefault="00F8278F" w:rsidP="00F8278F">
            <w:pPr>
              <w:pStyle w:val="Comments"/>
              <w:rPr>
                <w:rFonts w:ascii="Times New Roman" w:hAnsi="Times New Roman"/>
                <w:b/>
                <w:bCs/>
                <w:i w:val="0"/>
              </w:rPr>
            </w:pPr>
          </w:p>
        </w:tc>
        <w:tc>
          <w:tcPr>
            <w:tcW w:w="845" w:type="pct"/>
            <w:shd w:val="clear" w:color="auto" w:fill="auto"/>
          </w:tcPr>
          <w:p w:rsidR="00F8278F" w:rsidRDefault="00F8278F" w:rsidP="00F8278F">
            <w:pPr>
              <w:pStyle w:val="Comments"/>
              <w:rPr>
                <w:rFonts w:ascii="Times New Roman" w:hAnsi="Times New Roman"/>
                <w:i w:val="0"/>
                <w:iCs/>
                <w:kern w:val="2"/>
                <w:sz w:val="20"/>
                <w:szCs w:val="20"/>
              </w:rPr>
            </w:pPr>
            <w:r>
              <w:rPr>
                <w:rFonts w:ascii="Times New Roman" w:hAnsi="Times New Roman"/>
                <w:i w:val="0"/>
                <w:iCs/>
                <w:kern w:val="2"/>
                <w:sz w:val="20"/>
                <w:szCs w:val="20"/>
              </w:rPr>
              <w:t>Soft information generation, if any</w:t>
            </w:r>
          </w:p>
        </w:tc>
        <w:tc>
          <w:tcPr>
            <w:tcW w:w="1081" w:type="pct"/>
            <w:shd w:val="clear" w:color="auto" w:fill="auto"/>
          </w:tcPr>
          <w:p w:rsidR="00F8278F" w:rsidRDefault="00F8278F" w:rsidP="00F8278F">
            <w:pPr>
              <w:pStyle w:val="Comments"/>
              <w:rPr>
                <w:rFonts w:ascii="Times New Roman"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r>
                          <w:rPr>
                            <w:rFonts w:ascii="Cambria Math"/>
                            <w:sz w:val="20"/>
                          </w:rPr>
                          <m:t>N</m:t>
                        </m:r>
                      </m:e>
                      <m:sub>
                        <m:r>
                          <w:rPr>
                            <w:rFonts w:ascii="Cambria Math"/>
                            <w:sz w:val="20"/>
                          </w:rPr>
                          <m:t>iter</m:t>
                        </m:r>
                      </m:sub>
                      <m:sup>
                        <m:r>
                          <w:rPr>
                            <w:rFonts w:ascii="Cambria Math"/>
                            <w:sz w:val="20"/>
                          </w:rPr>
                          <m:t>IC</m:t>
                        </m:r>
                      </m:sup>
                    </m:sSubSup>
                    <m:r>
                      <w:rPr>
                        <w:rFonts w:ascii="Cambria Math" w:hAnsi="Cambria Math"/>
                        <w:sz w:val="20"/>
                      </w:rPr>
                      <m:t>∙</m:t>
                    </m:r>
                    <m:sSup>
                      <m:sSupPr>
                        <m:ctrlPr>
                          <w:rPr>
                            <w:rFonts w:ascii="Cambria Math" w:hAnsi="Cambria Math"/>
                            <w:i w:val="0"/>
                            <w:sz w:val="20"/>
                          </w:rPr>
                        </m:ctrlPr>
                      </m:sSupPr>
                      <m:e>
                        <m:r>
                          <w:rPr>
                            <w:rFonts w:ascii="Cambria Math" w:hAnsi="Cambria Math"/>
                            <w:sz w:val="20"/>
                          </w:rPr>
                          <m:t>N</m:t>
                        </m:r>
                      </m:e>
                      <m:sup>
                        <m:r>
                          <w:rPr>
                            <w:rFonts w:ascii="Cambria Math" w:hAnsi="Cambria Math"/>
                            <w:sz w:val="20"/>
                          </w:rPr>
                          <m:t>bit</m:t>
                        </m:r>
                      </m:sup>
                    </m:sSup>
                  </m:e>
                </m:d>
              </m:oMath>
            </m:oMathPara>
          </w:p>
        </w:tc>
        <w:tc>
          <w:tcPr>
            <w:tcW w:w="1128" w:type="pct"/>
            <w:shd w:val="clear" w:color="auto" w:fill="auto"/>
          </w:tcPr>
          <w:p w:rsidR="00F8278F" w:rsidRDefault="00F8278F" w:rsidP="00F8278F">
            <w:pPr>
              <w:pStyle w:val="Comments"/>
              <w:rPr>
                <w:rFonts w:ascii="Times New Roman" w:hAnsi="Times New Roman"/>
                <w:i w:val="0"/>
                <w:iCs/>
                <w:kern w:val="2"/>
                <w:sz w:val="20"/>
                <w:szCs w:val="20"/>
              </w:rPr>
            </w:pPr>
          </w:p>
        </w:tc>
        <w:tc>
          <w:tcPr>
            <w:tcW w:w="1089" w:type="pct"/>
          </w:tcPr>
          <w:p w:rsidR="00F8278F" w:rsidRDefault="00F8278F" w:rsidP="00F8278F">
            <w:pPr>
              <w:pStyle w:val="Comments"/>
              <w:rPr>
                <w:rFonts w:ascii="Times New Roman" w:hAnsi="Times New Roman"/>
                <w:i w:val="0"/>
                <w:iCs/>
                <w:kern w:val="2"/>
                <w:sz w:val="20"/>
                <w:szCs w:val="20"/>
              </w:rPr>
            </w:pPr>
          </w:p>
        </w:tc>
      </w:tr>
      <w:tr w:rsidR="00F8278F" w:rsidRPr="008C576D" w:rsidTr="00F8278F">
        <w:trPr>
          <w:jc w:val="center"/>
        </w:trPr>
        <w:tc>
          <w:tcPr>
            <w:tcW w:w="857" w:type="pct"/>
            <w:vMerge/>
            <w:shd w:val="clear" w:color="auto" w:fill="auto"/>
            <w:vAlign w:val="center"/>
          </w:tcPr>
          <w:p w:rsidR="00F8278F" w:rsidRDefault="00F8278F" w:rsidP="00F8278F">
            <w:pPr>
              <w:pStyle w:val="Comments"/>
              <w:rPr>
                <w:rFonts w:ascii="Times New Roman" w:hAnsi="Times New Roman"/>
                <w:b/>
                <w:bCs/>
                <w:i w:val="0"/>
              </w:rPr>
            </w:pPr>
          </w:p>
        </w:tc>
        <w:tc>
          <w:tcPr>
            <w:tcW w:w="845" w:type="pct"/>
            <w:shd w:val="clear" w:color="auto" w:fill="auto"/>
          </w:tcPr>
          <w:p w:rsidR="00F8278F" w:rsidRDefault="00F8278F" w:rsidP="00F8278F">
            <w:pPr>
              <w:pStyle w:val="Comments"/>
              <w:rPr>
                <w:rFonts w:ascii="Times New Roman" w:hAnsi="Times New Roman"/>
                <w:i w:val="0"/>
                <w:iCs/>
                <w:kern w:val="2"/>
                <w:sz w:val="20"/>
                <w:szCs w:val="20"/>
              </w:rPr>
            </w:pPr>
            <w:r>
              <w:rPr>
                <w:rFonts w:ascii="Times New Roman" w:hAnsi="Times New Roman"/>
                <w:i w:val="0"/>
                <w:iCs/>
                <w:kern w:val="2"/>
                <w:sz w:val="20"/>
                <w:szCs w:val="20"/>
              </w:rPr>
              <w:t>Soft symbol reconstruction, if any</w:t>
            </w:r>
          </w:p>
        </w:tc>
        <w:tc>
          <w:tcPr>
            <w:tcW w:w="1081" w:type="pct"/>
            <w:shd w:val="clear" w:color="auto" w:fill="auto"/>
          </w:tcPr>
          <w:p w:rsidR="00F8278F" w:rsidRDefault="00F8278F" w:rsidP="00F8278F">
            <w:pPr>
              <w:pStyle w:val="Comments"/>
              <w:rPr>
                <w:rFonts w:ascii="Times New Roman" w:hAnsi="Times New Roman"/>
                <w:i w:val="0"/>
                <w:iCs/>
                <w:kern w:val="2"/>
                <w:sz w:val="20"/>
                <w:szCs w:val="20"/>
              </w:rPr>
            </w:pPr>
          </w:p>
        </w:tc>
        <w:tc>
          <w:tcPr>
            <w:tcW w:w="1128" w:type="pct"/>
            <w:shd w:val="clear" w:color="auto" w:fill="auto"/>
          </w:tcPr>
          <w:p w:rsidR="00F8278F" w:rsidRDefault="00F8278F" w:rsidP="00F8278F">
            <w:pPr>
              <w:pStyle w:val="Comments"/>
              <w:rPr>
                <w:rFonts w:ascii="Times New Roman" w:hAnsi="Times New Roman"/>
                <w:i w:val="0"/>
                <w:iCs/>
                <w:kern w:val="2"/>
                <w:sz w:val="20"/>
                <w:szCs w:val="20"/>
              </w:rPr>
            </w:pPr>
          </w:p>
        </w:tc>
        <w:tc>
          <w:tcPr>
            <w:tcW w:w="1089" w:type="pct"/>
          </w:tcPr>
          <w:p w:rsidR="00F8278F" w:rsidRPr="00263CF4" w:rsidRDefault="00F8278F" w:rsidP="00F8278F">
            <w:pPr>
              <w:pStyle w:val="Comments"/>
              <w:rPr>
                <w:rFonts w:ascii="Times New Roman" w:hAnsi="Times New Roman"/>
                <w:i w:val="0"/>
                <w:iCs/>
                <w:kern w:val="2"/>
                <w:sz w:val="20"/>
                <w:szCs w:val="20"/>
                <w:vertAlign w:val="subscript"/>
                <w:lang w:val="en-US"/>
              </w:rPr>
            </w:pPr>
          </w:p>
        </w:tc>
      </w:tr>
      <w:tr w:rsidR="00F8278F" w:rsidRPr="000820AD" w:rsidTr="00F8278F">
        <w:trPr>
          <w:jc w:val="center"/>
        </w:trPr>
        <w:tc>
          <w:tcPr>
            <w:tcW w:w="857" w:type="pct"/>
            <w:vMerge/>
            <w:shd w:val="clear" w:color="auto" w:fill="auto"/>
            <w:vAlign w:val="center"/>
          </w:tcPr>
          <w:p w:rsidR="00F8278F" w:rsidRPr="00263CF4" w:rsidRDefault="00F8278F" w:rsidP="00F8278F">
            <w:pPr>
              <w:pStyle w:val="Comments"/>
              <w:rPr>
                <w:rFonts w:ascii="Times New Roman" w:hAnsi="Times New Roman"/>
                <w:b/>
                <w:bCs/>
                <w:i w:val="0"/>
                <w:lang w:val="en-US"/>
              </w:rPr>
            </w:pPr>
          </w:p>
        </w:tc>
        <w:tc>
          <w:tcPr>
            <w:tcW w:w="845" w:type="pct"/>
            <w:shd w:val="clear" w:color="auto" w:fill="auto"/>
          </w:tcPr>
          <w:p w:rsidR="00F8278F" w:rsidRDefault="00F8278F" w:rsidP="00F8278F">
            <w:pPr>
              <w:pStyle w:val="Comments"/>
              <w:rPr>
                <w:rFonts w:ascii="Times New Roman" w:hAnsi="Times New Roman"/>
                <w:i w:val="0"/>
                <w:iCs/>
                <w:kern w:val="2"/>
                <w:sz w:val="20"/>
                <w:szCs w:val="20"/>
              </w:rPr>
            </w:pPr>
            <w:r>
              <w:rPr>
                <w:rFonts w:ascii="Times New Roman" w:hAnsi="Times New Roman"/>
                <w:i w:val="0"/>
                <w:iCs/>
                <w:kern w:val="2"/>
                <w:sz w:val="20"/>
                <w:szCs w:val="20"/>
              </w:rPr>
              <w:t>Message passing, if any</w:t>
            </w:r>
          </w:p>
        </w:tc>
        <w:tc>
          <w:tcPr>
            <w:tcW w:w="1081" w:type="pct"/>
            <w:shd w:val="clear" w:color="auto" w:fill="auto"/>
          </w:tcPr>
          <w:p w:rsidR="00F8278F" w:rsidRDefault="00F8278F" w:rsidP="00F8278F">
            <w:pPr>
              <w:pStyle w:val="Comments"/>
              <w:rPr>
                <w:rFonts w:ascii="Times New Roman" w:hAnsi="Times New Roman"/>
                <w:i w:val="0"/>
                <w:iCs/>
                <w:kern w:val="2"/>
                <w:sz w:val="20"/>
                <w:szCs w:val="20"/>
              </w:rPr>
            </w:pPr>
          </w:p>
        </w:tc>
        <w:tc>
          <w:tcPr>
            <w:tcW w:w="1128" w:type="pct"/>
            <w:shd w:val="clear" w:color="auto" w:fill="auto"/>
          </w:tcPr>
          <w:p w:rsidR="00F8278F" w:rsidRDefault="00F8278F" w:rsidP="00F8278F">
            <w:pPr>
              <w:pStyle w:val="Comments"/>
              <w:rPr>
                <w:rFonts w:ascii="Times New Roman" w:hAnsi="Times New Roman"/>
                <w:i w:val="0"/>
                <w:iCs/>
                <w:kern w:val="2"/>
                <w:sz w:val="20"/>
                <w:szCs w:val="20"/>
              </w:rPr>
            </w:pPr>
          </w:p>
        </w:tc>
        <w:tc>
          <w:tcPr>
            <w:tcW w:w="1089" w:type="pct"/>
          </w:tcPr>
          <w:p w:rsidR="00F8278F" w:rsidRPr="005F278C" w:rsidRDefault="00F8278F" w:rsidP="00F8278F">
            <w:pPr>
              <w:pStyle w:val="Comments"/>
              <w:rPr>
                <w:rFonts w:ascii="Times New Roman" w:hAnsi="Times New Roman"/>
                <w:i w:val="0"/>
                <w:iCs/>
                <w:kern w:val="2"/>
                <w:sz w:val="20"/>
                <w:szCs w:val="20"/>
                <w:lang w:val="fr-FR"/>
              </w:rPr>
            </w:pPr>
            <w:r w:rsidRPr="00B86176">
              <w:rPr>
                <w:rFonts w:ascii="Times New Roman" w:hAnsi="Times New Roman"/>
                <w:sz w:val="20"/>
                <w:lang w:val="fr-FR" w:eastAsia="zh-CN"/>
              </w:rPr>
              <w:t xml:space="preserve"> </w:t>
            </w:r>
            <w:r>
              <w:rPr>
                <w:rFonts w:ascii="Cambria Math"/>
                <w:sz w:val="20"/>
              </w:rPr>
              <w:br/>
            </w:r>
          </w:p>
        </w:tc>
      </w:tr>
      <w:tr w:rsidR="00F8278F" w:rsidTr="00F8278F">
        <w:trPr>
          <w:jc w:val="center"/>
        </w:trPr>
        <w:tc>
          <w:tcPr>
            <w:tcW w:w="857" w:type="pct"/>
            <w:vMerge/>
            <w:shd w:val="clear" w:color="auto" w:fill="auto"/>
            <w:vAlign w:val="center"/>
          </w:tcPr>
          <w:p w:rsidR="00F8278F" w:rsidRPr="005F278C" w:rsidRDefault="00F8278F" w:rsidP="00F8278F">
            <w:pPr>
              <w:pStyle w:val="Comments"/>
              <w:rPr>
                <w:rFonts w:ascii="Times New Roman" w:hAnsi="Times New Roman"/>
                <w:b/>
                <w:bCs/>
                <w:i w:val="0"/>
                <w:lang w:val="fr-FR"/>
              </w:rPr>
            </w:pPr>
          </w:p>
        </w:tc>
        <w:tc>
          <w:tcPr>
            <w:tcW w:w="845" w:type="pct"/>
            <w:shd w:val="clear" w:color="auto" w:fill="auto"/>
          </w:tcPr>
          <w:p w:rsidR="00F8278F" w:rsidRDefault="00F8278F" w:rsidP="00F8278F">
            <w:pPr>
              <w:pStyle w:val="Comments"/>
              <w:rPr>
                <w:rFonts w:ascii="Times New Roman" w:hAnsi="Times New Roman"/>
                <w:i w:val="0"/>
                <w:iCs/>
                <w:kern w:val="2"/>
                <w:sz w:val="20"/>
                <w:szCs w:val="20"/>
              </w:rPr>
            </w:pPr>
            <w:r>
              <w:rPr>
                <w:rFonts w:ascii="Times New Roman" w:hAnsi="Times New Roman"/>
                <w:i w:val="0"/>
                <w:iCs/>
                <w:kern w:val="2"/>
                <w:sz w:val="20"/>
                <w:szCs w:val="20"/>
              </w:rPr>
              <w:t>Others</w:t>
            </w:r>
          </w:p>
        </w:tc>
        <w:tc>
          <w:tcPr>
            <w:tcW w:w="1081" w:type="pct"/>
            <w:shd w:val="clear" w:color="auto" w:fill="auto"/>
          </w:tcPr>
          <w:p w:rsidR="00F8278F" w:rsidRDefault="00F8278F" w:rsidP="00F8278F">
            <w:pPr>
              <w:pStyle w:val="Comments"/>
              <w:rPr>
                <w:rFonts w:ascii="Times New Roman" w:hAnsi="Times New Roman"/>
                <w:i w:val="0"/>
                <w:iCs/>
                <w:kern w:val="2"/>
                <w:sz w:val="20"/>
                <w:szCs w:val="20"/>
              </w:rPr>
            </w:pPr>
          </w:p>
        </w:tc>
        <w:tc>
          <w:tcPr>
            <w:tcW w:w="1128" w:type="pct"/>
            <w:shd w:val="clear" w:color="auto" w:fill="auto"/>
          </w:tcPr>
          <w:p w:rsidR="00F8278F" w:rsidRDefault="00F8278F" w:rsidP="00F8278F">
            <w:pPr>
              <w:pStyle w:val="Comments"/>
              <w:rPr>
                <w:rFonts w:ascii="Times New Roman" w:hAnsi="Times New Roman"/>
                <w:i w:val="0"/>
                <w:iCs/>
                <w:kern w:val="2"/>
                <w:sz w:val="20"/>
                <w:szCs w:val="20"/>
              </w:rPr>
            </w:pPr>
          </w:p>
        </w:tc>
        <w:tc>
          <w:tcPr>
            <w:tcW w:w="1089" w:type="pct"/>
          </w:tcPr>
          <w:p w:rsidR="00F8278F" w:rsidRDefault="00F8278F" w:rsidP="00F8278F">
            <w:pPr>
              <w:pStyle w:val="Comments"/>
              <w:rPr>
                <w:rFonts w:ascii="Times New Roman" w:hAnsi="Times New Roman"/>
                <w:i w:val="0"/>
                <w:iCs/>
                <w:kern w:val="2"/>
                <w:sz w:val="20"/>
                <w:szCs w:val="20"/>
              </w:rPr>
            </w:pPr>
          </w:p>
        </w:tc>
      </w:tr>
      <w:tr w:rsidR="00F8278F" w:rsidRPr="000820AD" w:rsidTr="00F8278F">
        <w:trPr>
          <w:trHeight w:val="431"/>
          <w:jc w:val="center"/>
        </w:trPr>
        <w:tc>
          <w:tcPr>
            <w:tcW w:w="857" w:type="pct"/>
            <w:shd w:val="clear" w:color="auto" w:fill="auto"/>
            <w:vAlign w:val="center"/>
          </w:tcPr>
          <w:p w:rsidR="00F8278F" w:rsidRDefault="00F8278F" w:rsidP="00F8278F">
            <w:pPr>
              <w:pStyle w:val="Comments"/>
              <w:rPr>
                <w:rFonts w:ascii="Times New Roman" w:eastAsia="等线" w:hAnsi="Times New Roman"/>
                <w:b/>
                <w:bCs/>
                <w:i w:val="0"/>
              </w:rPr>
            </w:pPr>
            <w:r>
              <w:rPr>
                <w:rFonts w:ascii="Times New Roman" w:hAnsi="Times New Roman"/>
                <w:b/>
                <w:bCs/>
                <w:i w:val="0"/>
              </w:rPr>
              <w:t>Decod</w:t>
            </w:r>
            <w:r>
              <w:rPr>
                <w:rFonts w:ascii="Times New Roman" w:eastAsia="等线" w:hAnsi="Times New Roman"/>
                <w:b/>
                <w:bCs/>
                <w:i w:val="0"/>
              </w:rPr>
              <w:t>er (complexity in #</w:t>
            </w:r>
            <w:proofErr w:type="spellStart"/>
            <w:r>
              <w:rPr>
                <w:rFonts w:ascii="Times New Roman" w:eastAsia="等线" w:hAnsi="Times New Roman"/>
                <w:b/>
                <w:bCs/>
                <w:i w:val="0"/>
              </w:rPr>
              <w:t>addtion</w:t>
            </w:r>
            <w:proofErr w:type="spellEnd"/>
            <w:r>
              <w:rPr>
                <w:rFonts w:ascii="Times New Roman" w:eastAsia="等线" w:hAnsi="Times New Roman"/>
                <w:b/>
                <w:bCs/>
                <w:i w:val="0"/>
              </w:rPr>
              <w:t>/</w:t>
            </w:r>
            <w:proofErr w:type="spellStart"/>
            <w:r>
              <w:rPr>
                <w:rFonts w:ascii="Times New Roman" w:eastAsia="等线" w:hAnsi="Times New Roman"/>
                <w:b/>
                <w:bCs/>
                <w:i w:val="0"/>
              </w:rPr>
              <w:t>compari</w:t>
            </w:r>
            <w:r>
              <w:rPr>
                <w:rFonts w:ascii="Times New Roman" w:eastAsia="等线" w:hAnsi="Times New Roman"/>
                <w:b/>
                <w:bCs/>
                <w:i w:val="0"/>
              </w:rPr>
              <w:lastRenderedPageBreak/>
              <w:t>sion</w:t>
            </w:r>
            <w:proofErr w:type="spellEnd"/>
            <w:r>
              <w:rPr>
                <w:rFonts w:ascii="Times New Roman" w:eastAsia="等线" w:hAnsi="Times New Roman"/>
                <w:b/>
                <w:bCs/>
                <w:i w:val="0"/>
              </w:rPr>
              <w:t>)</w:t>
            </w:r>
          </w:p>
        </w:tc>
        <w:tc>
          <w:tcPr>
            <w:tcW w:w="845" w:type="pct"/>
            <w:shd w:val="clear" w:color="auto" w:fill="auto"/>
          </w:tcPr>
          <w:p w:rsidR="00F8278F" w:rsidRDefault="00F8278F" w:rsidP="00F8278F">
            <w:pPr>
              <w:pStyle w:val="Comments"/>
              <w:rPr>
                <w:rFonts w:ascii="Times New Roman" w:hAnsi="Times New Roman"/>
                <w:i w:val="0"/>
                <w:iCs/>
                <w:kern w:val="2"/>
                <w:sz w:val="20"/>
                <w:szCs w:val="20"/>
              </w:rPr>
            </w:pPr>
            <w:r>
              <w:rPr>
                <w:rFonts w:ascii="Times New Roman" w:hAnsi="Times New Roman"/>
                <w:i w:val="0"/>
                <w:iCs/>
                <w:kern w:val="2"/>
                <w:sz w:val="20"/>
                <w:szCs w:val="20"/>
              </w:rPr>
              <w:lastRenderedPageBreak/>
              <w:t xml:space="preserve">LDPC decoding </w:t>
            </w:r>
          </w:p>
        </w:tc>
        <w:tc>
          <w:tcPr>
            <w:tcW w:w="1081" w:type="pct"/>
            <w:shd w:val="clear" w:color="auto" w:fill="auto"/>
          </w:tcPr>
          <w:p w:rsidR="00F8278F" w:rsidRDefault="00F8278F" w:rsidP="00F8278F">
            <w:pPr>
              <w:snapToGrid w:val="0"/>
              <w:spacing w:after="0"/>
              <w:rPr>
                <w:rFonts w:eastAsiaTheme="minorEastAsia"/>
                <w:lang w:val="en-US" w:eastAsia="zh-CN"/>
              </w:rPr>
            </w:pPr>
            <w:r>
              <w:rPr>
                <w:rFonts w:eastAsiaTheme="minorEastAsia"/>
                <w:lang w:val="en-US" w:eastAsia="zh-CN"/>
              </w:rPr>
              <w:t>A:</w:t>
            </w:r>
            <m:oMath>
              <m:sSubSup>
                <m:sSubSupPr>
                  <m:ctrlPr>
                    <w:rPr>
                      <w:rFonts w:ascii="Cambria Math" w:eastAsiaTheme="minorEastAsia" w:hAnsi="Cambria Math"/>
                      <w:i/>
                      <w:lang w:val="en-US" w:eastAsia="zh-CN"/>
                    </w:rPr>
                  </m:ctrlPr>
                </m:sSubSupPr>
                <m:e>
                  <m:r>
                    <w:rPr>
                      <w:rFonts w:ascii="Cambria Math" w:eastAsiaTheme="minorEastAsia" w:hAnsi="Cambria Math"/>
                      <w:lang w:val="en-US" w:eastAsia="zh-CN"/>
                    </w:rPr>
                    <m:t>N</m:t>
                  </m:r>
                </m:e>
                <m:sub>
                  <m:r>
                    <w:rPr>
                      <w:rFonts w:ascii="Cambria Math" w:eastAsiaTheme="minorEastAsia" w:hAnsi="Cambria Math"/>
                      <w:lang w:val="en-US" w:eastAsia="zh-CN"/>
                    </w:rPr>
                    <m:t>iter</m:t>
                  </m:r>
                </m:sub>
                <m:sup>
                  <m:r>
                    <w:rPr>
                      <w:rFonts w:ascii="Cambria Math" w:eastAsiaTheme="minorEastAsia" w:hAnsi="Cambria Math"/>
                      <w:lang w:val="en-US" w:eastAsia="zh-CN"/>
                    </w:rPr>
                    <m:t>IC</m:t>
                  </m:r>
                </m:sup>
              </m:sSubSup>
              <m:r>
                <w:rPr>
                  <w:rFonts w:ascii="Cambria Math" w:eastAsiaTheme="minorEastAsia" w:hAnsi="Cambria Math"/>
                  <w:lang w:val="en-US" w:eastAsia="zh-CN"/>
                </w:rPr>
                <m:t>∙</m:t>
              </m:r>
              <m:sSubSup>
                <m:sSubSupPr>
                  <m:ctrlPr>
                    <w:rPr>
                      <w:rFonts w:ascii="Cambria Math" w:eastAsiaTheme="minorEastAsia" w:hAnsi="Cambria Math"/>
                      <w:i/>
                      <w:lang w:val="en-US" w:eastAsia="zh-CN"/>
                    </w:rPr>
                  </m:ctrlPr>
                </m:sSubSupPr>
                <m:e>
                  <m:r>
                    <w:rPr>
                      <w:rFonts w:ascii="Cambria Math" w:eastAsiaTheme="minorEastAsia" w:hAnsi="Cambria Math"/>
                      <w:lang w:val="en-US" w:eastAsia="zh-CN"/>
                    </w:rPr>
                    <m:t>N</m:t>
                  </m:r>
                </m:e>
                <m:sub>
                  <m:r>
                    <w:rPr>
                      <w:rFonts w:ascii="Cambria Math" w:eastAsiaTheme="minorEastAsia" w:hAnsi="Cambria Math"/>
                      <w:lang w:val="en-US" w:eastAsia="zh-CN"/>
                    </w:rPr>
                    <m:t>iter</m:t>
                  </m:r>
                </m:sub>
                <m:sup>
                  <m:r>
                    <w:rPr>
                      <w:rFonts w:ascii="Cambria Math" w:eastAsiaTheme="minorEastAsia" w:hAnsi="Cambria Math"/>
                      <w:lang w:val="en-US" w:eastAsia="zh-CN"/>
                    </w:rPr>
                    <m:t>LDPC</m:t>
                  </m:r>
                </m:sup>
              </m:sSubSup>
              <m:r>
                <w:rPr>
                  <w:rFonts w:ascii="Cambria Math" w:eastAsiaTheme="minorEastAsia" w:hAnsi="Cambria Math"/>
                  <w:lang w:val="en-US" w:eastAsia="zh-CN"/>
                </w:rPr>
                <m:t>∙</m:t>
              </m:r>
              <m:d>
                <m:dPr>
                  <m:ctrlPr>
                    <w:rPr>
                      <w:rFonts w:ascii="Cambria Math" w:eastAsiaTheme="minorEastAsia" w:hAnsi="Cambria Math"/>
                      <w:i/>
                      <w:vertAlign w:val="subscript"/>
                      <w:lang w:val="en-US" w:eastAsia="zh-CN"/>
                    </w:rPr>
                  </m:ctrlPr>
                </m:dPr>
                <m:e>
                  <m:sSub>
                    <m:sSubPr>
                      <m:ctrlPr>
                        <w:rPr>
                          <w:rFonts w:ascii="Cambria Math" w:eastAsiaTheme="minorEastAsia" w:hAnsi="Cambria Math"/>
                          <w:i/>
                          <w:vertAlign w:val="subscript"/>
                          <w:lang w:val="en-US" w:eastAsia="zh-CN"/>
                        </w:rPr>
                      </m:ctrlPr>
                    </m:sSubPr>
                    <m:e>
                      <m:r>
                        <w:rPr>
                          <w:rFonts w:ascii="Cambria Math" w:eastAsiaTheme="minorEastAsia" w:hAnsi="Cambria Math"/>
                          <w:lang w:val="en-US" w:eastAsia="zh-CN"/>
                        </w:rPr>
                        <m:t>d</m:t>
                      </m:r>
                      <m:ctrlPr>
                        <w:rPr>
                          <w:rFonts w:ascii="Cambria Math" w:eastAsiaTheme="minorEastAsia" w:hAnsi="Cambria Math"/>
                          <w:i/>
                          <w:lang w:val="en-US" w:eastAsia="zh-CN"/>
                        </w:rPr>
                      </m:ctrlPr>
                    </m:e>
                    <m:sub>
                      <m:r>
                        <w:rPr>
                          <w:rFonts w:ascii="Cambria Math" w:eastAsiaTheme="minorEastAsia" w:hAnsi="Cambria Math"/>
                          <w:vertAlign w:val="subscript"/>
                          <w:lang w:val="en-US" w:eastAsia="zh-CN"/>
                        </w:rPr>
                        <m:t>v</m:t>
                      </m:r>
                    </m:sub>
                  </m:sSub>
                  <m:sSup>
                    <m:sSupPr>
                      <m:ctrlPr>
                        <w:rPr>
                          <w:rFonts w:ascii="Cambria Math" w:eastAsiaTheme="minorEastAsia" w:hAnsi="Cambria Math"/>
                          <w:i/>
                          <w:lang w:val="en-US" w:eastAsia="zh-CN"/>
                        </w:rPr>
                      </m:ctrlPr>
                    </m:sSupPr>
                    <m:e>
                      <m:r>
                        <w:rPr>
                          <w:rFonts w:ascii="Cambria Math" w:eastAsiaTheme="minorEastAsia" w:hAnsi="Cambria Math"/>
                          <w:lang w:val="en-US" w:eastAsia="zh-CN"/>
                        </w:rPr>
                        <m:t>N</m:t>
                      </m:r>
                    </m:e>
                    <m:sup>
                      <m:r>
                        <w:rPr>
                          <w:rFonts w:ascii="Cambria Math" w:eastAsiaTheme="minorEastAsia" w:hAnsi="Cambria Math"/>
                          <w:lang w:val="en-US" w:eastAsia="zh-CN"/>
                        </w:rPr>
                        <m:t>bit</m:t>
                      </m:r>
                    </m:sup>
                  </m:sSup>
                  <m:r>
                    <w:rPr>
                      <w:rFonts w:ascii="Cambria Math" w:eastAsiaTheme="minorEastAsia" w:hAnsi="Cambria Math"/>
                      <w:lang w:val="en-US" w:eastAsia="zh-CN"/>
                    </w:rPr>
                    <m:t>+2(</m:t>
                  </m:r>
                  <m:sSup>
                    <m:sSupPr>
                      <m:ctrlPr>
                        <w:rPr>
                          <w:rFonts w:ascii="Cambria Math" w:eastAsiaTheme="minorEastAsia" w:hAnsi="Cambria Math"/>
                          <w:i/>
                          <w:lang w:val="en-US" w:eastAsia="zh-CN"/>
                        </w:rPr>
                      </m:ctrlPr>
                    </m:sSupPr>
                    <m:e>
                      <m:r>
                        <w:rPr>
                          <w:rFonts w:ascii="Cambria Math" w:eastAsiaTheme="minorEastAsia" w:hAnsi="Cambria Math"/>
                          <w:lang w:val="en-US" w:eastAsia="zh-CN"/>
                        </w:rPr>
                        <m:t>N</m:t>
                      </m:r>
                    </m:e>
                    <m:sup>
                      <m:r>
                        <w:rPr>
                          <w:rFonts w:ascii="Cambria Math" w:eastAsiaTheme="minorEastAsia" w:hAnsi="Cambria Math"/>
                          <w:lang w:val="en-US" w:eastAsia="zh-CN"/>
                        </w:rPr>
                        <m:t>bit</m:t>
                      </m:r>
                    </m:sup>
                  </m:sSup>
                  <m:r>
                    <w:rPr>
                      <w:rFonts w:ascii="Cambria Math" w:eastAsiaTheme="minorEastAsia" w:hAnsi="Cambria Math"/>
                      <w:lang w:val="en-US" w:eastAsia="zh-CN"/>
                    </w:rPr>
                    <m:t>-</m:t>
                  </m:r>
                  <m:sSup>
                    <m:sSupPr>
                      <m:ctrlPr>
                        <w:rPr>
                          <w:rFonts w:ascii="Cambria Math" w:eastAsiaTheme="minorEastAsia" w:hAnsi="Cambria Math"/>
                          <w:i/>
                          <w:lang w:val="en-US" w:eastAsia="zh-CN"/>
                        </w:rPr>
                      </m:ctrlPr>
                    </m:sSupPr>
                    <m:e>
                      <m:r>
                        <w:rPr>
                          <w:rFonts w:ascii="Cambria Math" w:eastAsiaTheme="minorEastAsia" w:hAnsi="Cambria Math"/>
                          <w:lang w:val="en-US" w:eastAsia="zh-CN"/>
                        </w:rPr>
                        <m:t>K</m:t>
                      </m:r>
                    </m:e>
                    <m:sup>
                      <m:r>
                        <w:rPr>
                          <w:rFonts w:ascii="Cambria Math" w:eastAsiaTheme="minorEastAsia" w:hAnsi="Cambria Math"/>
                          <w:lang w:val="en-US" w:eastAsia="zh-CN"/>
                        </w:rPr>
                        <m:t>bit</m:t>
                      </m:r>
                    </m:sup>
                  </m:sSup>
                  <m:r>
                    <w:rPr>
                      <w:rFonts w:ascii="Cambria Math" w:eastAsiaTheme="minorEastAsia" w:hAnsi="Cambria Math"/>
                      <w:lang w:val="en-US" w:eastAsia="zh-CN"/>
                    </w:rPr>
                    <m:t>)</m:t>
                  </m:r>
                </m:e>
              </m:d>
            </m:oMath>
          </w:p>
          <w:p w:rsidR="00F8278F" w:rsidRDefault="00F8278F" w:rsidP="00F8278F">
            <w:pPr>
              <w:pStyle w:val="Comments"/>
              <w:rPr>
                <w:rFonts w:ascii="Times New Roman" w:hAnsi="Times New Roman"/>
                <w:i w:val="0"/>
                <w:iCs/>
                <w:kern w:val="2"/>
                <w:sz w:val="20"/>
                <w:szCs w:val="20"/>
              </w:rPr>
            </w:pPr>
            <w:r w:rsidRPr="00F2136A">
              <w:rPr>
                <w:rFonts w:ascii="Times New Roman" w:eastAsiaTheme="minorEastAsia" w:hAnsi="Times New Roman"/>
                <w:i w:val="0"/>
                <w:sz w:val="20"/>
                <w:lang w:val="en-US" w:eastAsia="zh-CN"/>
              </w:rPr>
              <w:t>C</w:t>
            </w:r>
            <w:r w:rsidRPr="00BC3678">
              <w:rPr>
                <w:rFonts w:eastAsiaTheme="minorEastAsia" w:hint="eastAsia"/>
                <w:sz w:val="20"/>
                <w:lang w:val="en-US" w:eastAsia="zh-CN"/>
              </w:rPr>
              <w:t xml:space="preserve"> : </w:t>
            </w:r>
            <m:oMath>
              <m:sSubSup>
                <m:sSubSupPr>
                  <m:ctrlPr>
                    <w:rPr>
                      <w:rFonts w:ascii="Cambria Math" w:eastAsiaTheme="minorEastAsia" w:hAnsi="Cambria Math"/>
                      <w:i w:val="0"/>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IC</m:t>
                  </m:r>
                </m:sup>
              </m:sSubSup>
              <m:r>
                <w:rPr>
                  <w:rFonts w:ascii="Cambria Math" w:eastAsiaTheme="minorEastAsia" w:hAnsi="Cambria Math"/>
                  <w:sz w:val="20"/>
                  <w:lang w:val="en-US" w:eastAsia="zh-CN"/>
                </w:rPr>
                <m:t>∙</m:t>
              </m:r>
              <m:sSubSup>
                <m:sSubSupPr>
                  <m:ctrlPr>
                    <w:rPr>
                      <w:rFonts w:ascii="Cambria Math" w:eastAsiaTheme="minorEastAsia" w:hAnsi="Cambria Math"/>
                      <w:i w:val="0"/>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LDPC</m:t>
                  </m:r>
                </m:sup>
              </m:sSubSup>
              <m:r>
                <w:rPr>
                  <w:rFonts w:ascii="Cambria Math" w:eastAsiaTheme="minorEastAsia" w:hAnsi="Cambria Math"/>
                  <w:sz w:val="20"/>
                  <w:lang w:val="en-US" w:eastAsia="zh-CN"/>
                </w:rPr>
                <m:t>∙(2</m:t>
              </m:r>
              <m:sSub>
                <m:sSubPr>
                  <m:ctrlPr>
                    <w:rPr>
                      <w:rFonts w:ascii="Cambria Math" w:eastAsiaTheme="minorEastAsia" w:hAnsi="Cambria Math"/>
                      <w:i w:val="0"/>
                      <w:sz w:val="20"/>
                      <w:lang w:val="en-US" w:eastAsia="zh-CN"/>
                    </w:rPr>
                  </m:ctrlPr>
                </m:sSubPr>
                <m:e>
                  <m:r>
                    <w:rPr>
                      <w:rFonts w:ascii="Cambria Math" w:eastAsiaTheme="minorEastAsia" w:hAnsi="Cambria Math"/>
                      <w:sz w:val="20"/>
                      <w:lang w:val="en-US" w:eastAsia="zh-CN"/>
                    </w:rPr>
                    <m:t>d</m:t>
                  </m:r>
                </m:e>
                <m:sub>
                  <m:r>
                    <w:rPr>
                      <w:rFonts w:ascii="Cambria Math" w:eastAsiaTheme="minorEastAsia" w:hAnsi="Cambria Math"/>
                      <w:sz w:val="20"/>
                      <w:lang w:val="en-US" w:eastAsia="zh-CN"/>
                    </w:rPr>
                    <m:t>c</m:t>
                  </m:r>
                </m:sub>
              </m:sSub>
              <m:r>
                <w:rPr>
                  <w:rFonts w:ascii="Cambria Math" w:eastAsiaTheme="minorEastAsia" w:hAnsi="Cambria Math"/>
                  <w:sz w:val="20"/>
                  <w:lang w:val="en-US" w:eastAsia="zh-CN"/>
                </w:rPr>
                <m:t xml:space="preserve"> -1)∙(</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K</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oMath>
          </w:p>
        </w:tc>
        <w:tc>
          <w:tcPr>
            <w:tcW w:w="1128" w:type="pct"/>
            <w:shd w:val="clear" w:color="auto" w:fill="auto"/>
          </w:tcPr>
          <w:p w:rsidR="00F8278F" w:rsidRDefault="00F8278F" w:rsidP="00F8278F">
            <w:pPr>
              <w:snapToGrid w:val="0"/>
              <w:spacing w:after="0"/>
              <w:rPr>
                <w:rFonts w:eastAsiaTheme="minorEastAsia"/>
                <w:lang w:val="en-US" w:eastAsia="zh-CN"/>
              </w:rPr>
            </w:pPr>
            <w:r>
              <w:rPr>
                <w:rFonts w:eastAsiaTheme="minorEastAsia"/>
                <w:lang w:val="en-US" w:eastAsia="zh-CN"/>
              </w:rPr>
              <w:lastRenderedPageBreak/>
              <w:t>A:</w:t>
            </w:r>
            <m:oMath>
              <m:sSubSup>
                <m:sSubSupPr>
                  <m:ctrlPr>
                    <w:rPr>
                      <w:rFonts w:ascii="Cambria Math" w:hAnsi="Cambria Math"/>
                      <w:i/>
                    </w:rPr>
                  </m:ctrlPr>
                </m:sSubSupPr>
                <m:e>
                  <m:r>
                    <w:rPr>
                      <w:rFonts w:ascii="Cambria Math"/>
                    </w:rPr>
                    <m:t>N</m:t>
                  </m:r>
                </m:e>
                <m:sub>
                  <m:r>
                    <w:rPr>
                      <w:rFonts w:ascii="Cambria Math"/>
                    </w:rPr>
                    <m:t>iter</m:t>
                  </m:r>
                </m:sub>
                <m:sup>
                  <m:r>
                    <w:rPr>
                      <w:rFonts w:ascii="Cambria Math"/>
                    </w:rPr>
                    <m:t>outer</m:t>
                  </m:r>
                </m:sup>
              </m:sSubSup>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UE</m:t>
                  </m:r>
                </m:sub>
              </m:sSub>
              <m:r>
                <w:rPr>
                  <w:rFonts w:ascii="Cambria Math" w:eastAsiaTheme="minorEastAsia" w:hAnsi="Cambria Math"/>
                  <w:lang w:val="en-US" w:eastAsia="zh-CN"/>
                </w:rPr>
                <m:t>∙</m:t>
              </m:r>
              <m:sSubSup>
                <m:sSubSupPr>
                  <m:ctrlPr>
                    <w:rPr>
                      <w:rFonts w:ascii="Cambria Math" w:eastAsiaTheme="minorEastAsia" w:hAnsi="Cambria Math"/>
                      <w:i/>
                      <w:lang w:val="en-US" w:eastAsia="zh-CN"/>
                    </w:rPr>
                  </m:ctrlPr>
                </m:sSubSupPr>
                <m:e>
                  <m:r>
                    <w:rPr>
                      <w:rFonts w:ascii="Cambria Math" w:eastAsiaTheme="minorEastAsia" w:hAnsi="Cambria Math"/>
                      <w:lang w:val="en-US" w:eastAsia="zh-CN"/>
                    </w:rPr>
                    <m:t>N</m:t>
                  </m:r>
                </m:e>
                <m:sub>
                  <m:r>
                    <w:rPr>
                      <w:rFonts w:ascii="Cambria Math" w:eastAsiaTheme="minorEastAsia" w:hAnsi="Cambria Math"/>
                      <w:lang w:val="en-US" w:eastAsia="zh-CN"/>
                    </w:rPr>
                    <m:t>iter</m:t>
                  </m:r>
                </m:sub>
                <m:sup>
                  <m:r>
                    <w:rPr>
                      <w:rFonts w:ascii="Cambria Math" w:eastAsiaTheme="minorEastAsia" w:hAnsi="Cambria Math"/>
                      <w:lang w:val="en-US" w:eastAsia="zh-CN"/>
                    </w:rPr>
                    <m:t>LDPC</m:t>
                  </m:r>
                </m:sup>
              </m:sSubSup>
              <m:r>
                <w:rPr>
                  <w:rFonts w:ascii="Cambria Math" w:eastAsiaTheme="minorEastAsia" w:hAnsi="Cambria Math"/>
                  <w:lang w:val="en-US" w:eastAsia="zh-CN"/>
                </w:rPr>
                <m:t>∙</m:t>
              </m:r>
              <m:d>
                <m:dPr>
                  <m:ctrlPr>
                    <w:rPr>
                      <w:rFonts w:ascii="Cambria Math" w:eastAsiaTheme="minorEastAsia" w:hAnsi="Cambria Math"/>
                      <w:i/>
                      <w:vertAlign w:val="subscript"/>
                      <w:lang w:val="en-US" w:eastAsia="zh-CN"/>
                    </w:rPr>
                  </m:ctrlPr>
                </m:dPr>
                <m:e>
                  <m:sSub>
                    <m:sSubPr>
                      <m:ctrlPr>
                        <w:rPr>
                          <w:rFonts w:ascii="Cambria Math" w:eastAsiaTheme="minorEastAsia" w:hAnsi="Cambria Math"/>
                          <w:i/>
                          <w:vertAlign w:val="subscript"/>
                          <w:lang w:val="en-US" w:eastAsia="zh-CN"/>
                        </w:rPr>
                      </m:ctrlPr>
                    </m:sSubPr>
                    <m:e>
                      <m:r>
                        <w:rPr>
                          <w:rFonts w:ascii="Cambria Math" w:eastAsiaTheme="minorEastAsia" w:hAnsi="Cambria Math"/>
                          <w:lang w:val="en-US" w:eastAsia="zh-CN"/>
                        </w:rPr>
                        <m:t>d</m:t>
                      </m:r>
                      <m:ctrlPr>
                        <w:rPr>
                          <w:rFonts w:ascii="Cambria Math" w:eastAsiaTheme="minorEastAsia" w:hAnsi="Cambria Math"/>
                          <w:i/>
                          <w:lang w:val="en-US" w:eastAsia="zh-CN"/>
                        </w:rPr>
                      </m:ctrlPr>
                    </m:e>
                    <m:sub>
                      <m:r>
                        <w:rPr>
                          <w:rFonts w:ascii="Cambria Math" w:eastAsiaTheme="minorEastAsia" w:hAnsi="Cambria Math"/>
                          <w:vertAlign w:val="subscript"/>
                          <w:lang w:val="en-US" w:eastAsia="zh-CN"/>
                        </w:rPr>
                        <m:t>v</m:t>
                      </m:r>
                    </m:sub>
                  </m:sSub>
                  <m:sSup>
                    <m:sSupPr>
                      <m:ctrlPr>
                        <w:rPr>
                          <w:rFonts w:ascii="Cambria Math" w:eastAsiaTheme="minorEastAsia" w:hAnsi="Cambria Math"/>
                          <w:i/>
                          <w:lang w:val="en-US" w:eastAsia="zh-CN"/>
                        </w:rPr>
                      </m:ctrlPr>
                    </m:sSupPr>
                    <m:e>
                      <m:r>
                        <w:rPr>
                          <w:rFonts w:ascii="Cambria Math" w:eastAsiaTheme="minorEastAsia" w:hAnsi="Cambria Math"/>
                          <w:lang w:val="en-US" w:eastAsia="zh-CN"/>
                        </w:rPr>
                        <m:t>N</m:t>
                      </m:r>
                    </m:e>
                    <m:sup>
                      <m:r>
                        <w:rPr>
                          <w:rFonts w:ascii="Cambria Math" w:eastAsiaTheme="minorEastAsia" w:hAnsi="Cambria Math"/>
                          <w:lang w:val="en-US" w:eastAsia="zh-CN"/>
                        </w:rPr>
                        <m:t>bit</m:t>
                      </m:r>
                    </m:sup>
                  </m:sSup>
                  <m:r>
                    <w:rPr>
                      <w:rFonts w:ascii="Cambria Math" w:eastAsiaTheme="minorEastAsia" w:hAnsi="Cambria Math"/>
                      <w:lang w:val="en-US" w:eastAsia="zh-CN"/>
                    </w:rPr>
                    <m:t>+2(</m:t>
                  </m:r>
                  <m:sSup>
                    <m:sSupPr>
                      <m:ctrlPr>
                        <w:rPr>
                          <w:rFonts w:ascii="Cambria Math" w:eastAsiaTheme="minorEastAsia" w:hAnsi="Cambria Math"/>
                          <w:i/>
                          <w:lang w:val="en-US" w:eastAsia="zh-CN"/>
                        </w:rPr>
                      </m:ctrlPr>
                    </m:sSupPr>
                    <m:e>
                      <m:r>
                        <w:rPr>
                          <w:rFonts w:ascii="Cambria Math" w:eastAsiaTheme="minorEastAsia" w:hAnsi="Cambria Math"/>
                          <w:lang w:val="en-US" w:eastAsia="zh-CN"/>
                        </w:rPr>
                        <m:t>N</m:t>
                      </m:r>
                    </m:e>
                    <m:sup>
                      <m:r>
                        <w:rPr>
                          <w:rFonts w:ascii="Cambria Math" w:eastAsiaTheme="minorEastAsia" w:hAnsi="Cambria Math"/>
                          <w:lang w:val="en-US" w:eastAsia="zh-CN"/>
                        </w:rPr>
                        <m:t>bit</m:t>
                      </m:r>
                    </m:sup>
                  </m:sSup>
                  <m:r>
                    <w:rPr>
                      <w:rFonts w:ascii="Cambria Math" w:eastAsiaTheme="minorEastAsia" w:hAnsi="Cambria Math"/>
                      <w:lang w:val="en-US" w:eastAsia="zh-CN"/>
                    </w:rPr>
                    <m:t>-</m:t>
                  </m:r>
                  <m:sSup>
                    <m:sSupPr>
                      <m:ctrlPr>
                        <w:rPr>
                          <w:rFonts w:ascii="Cambria Math" w:eastAsiaTheme="minorEastAsia" w:hAnsi="Cambria Math"/>
                          <w:i/>
                          <w:lang w:val="en-US" w:eastAsia="zh-CN"/>
                        </w:rPr>
                      </m:ctrlPr>
                    </m:sSupPr>
                    <m:e>
                      <m:r>
                        <w:rPr>
                          <w:rFonts w:ascii="Cambria Math" w:eastAsiaTheme="minorEastAsia" w:hAnsi="Cambria Math"/>
                          <w:lang w:val="en-US" w:eastAsia="zh-CN"/>
                        </w:rPr>
                        <m:t>K</m:t>
                      </m:r>
                    </m:e>
                    <m:sup>
                      <m:r>
                        <w:rPr>
                          <w:rFonts w:ascii="Cambria Math" w:eastAsiaTheme="minorEastAsia" w:hAnsi="Cambria Math"/>
                          <w:lang w:val="en-US" w:eastAsia="zh-CN"/>
                        </w:rPr>
                        <m:t>bit</m:t>
                      </m:r>
                    </m:sup>
                  </m:sSup>
                  <m:r>
                    <w:rPr>
                      <w:rFonts w:ascii="Cambria Math" w:eastAsiaTheme="minorEastAsia" w:hAnsi="Cambria Math"/>
                      <w:lang w:val="en-US" w:eastAsia="zh-CN"/>
                    </w:rPr>
                    <m:t>)</m:t>
                  </m:r>
                </m:e>
              </m:d>
            </m:oMath>
          </w:p>
          <w:p w:rsidR="00F8278F" w:rsidRPr="00263CF4" w:rsidRDefault="00F8278F" w:rsidP="00F8278F">
            <w:pPr>
              <w:pStyle w:val="Comments"/>
              <w:rPr>
                <w:rFonts w:ascii="Times New Roman" w:hAnsi="Times New Roman"/>
                <w:i w:val="0"/>
                <w:iCs/>
                <w:kern w:val="2"/>
                <w:sz w:val="20"/>
                <w:szCs w:val="20"/>
                <w:lang w:val="en-US"/>
              </w:rPr>
            </w:pPr>
            <w:r w:rsidRPr="00F2136A">
              <w:rPr>
                <w:rFonts w:ascii="Times New Roman" w:eastAsiaTheme="minorEastAsia" w:hAnsi="Times New Roman"/>
                <w:i w:val="0"/>
                <w:sz w:val="20"/>
                <w:lang w:val="en-US" w:eastAsia="zh-CN"/>
              </w:rPr>
              <w:t>C</w:t>
            </w:r>
            <w:r w:rsidRPr="00BC3678">
              <w:rPr>
                <w:rFonts w:eastAsiaTheme="minorEastAsia" w:hint="eastAsia"/>
                <w:sz w:val="20"/>
                <w:lang w:val="en-US" w:eastAsia="zh-CN"/>
              </w:rPr>
              <w:t xml:space="preserve"> : </w:t>
            </w:r>
            <m:oMath>
              <m:sSubSup>
                <m:sSubSupPr>
                  <m:ctrlPr>
                    <w:rPr>
                      <w:rFonts w:ascii="Cambria Math" w:hAnsi="Cambria Math"/>
                      <w:i w:val="0"/>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eastAsiaTheme="minorEastAsia" w:hAnsi="Cambria Math"/>
                  <w:sz w:val="20"/>
                  <w:lang w:val="en-US" w:eastAsia="zh-CN"/>
                </w:rPr>
                <m:t>∙</m:t>
              </m:r>
              <m:sSub>
                <m:sSubPr>
                  <m:ctrlPr>
                    <w:rPr>
                      <w:rFonts w:ascii="Cambria Math" w:eastAsiaTheme="minorEastAsia" w:hAnsi="Cambria Math"/>
                      <w:sz w:val="20"/>
                      <w:szCs w:val="20"/>
                      <w:lang w:val="en-US" w:eastAsia="zh-CN"/>
                    </w:rPr>
                  </m:ctrlPr>
                </m:sSubPr>
                <m:e>
                  <m:r>
                    <w:rPr>
                      <w:rFonts w:ascii="Cambria Math" w:eastAsiaTheme="minorEastAsia" w:hAnsi="Cambria Math"/>
                      <w:sz w:val="20"/>
                      <w:lang w:val="en-US" w:eastAsia="zh-CN"/>
                    </w:rPr>
                    <m:t>N</m:t>
                  </m:r>
                </m:e>
                <m:sub>
                  <m:r>
                    <w:rPr>
                      <w:rFonts w:ascii="Cambria Math" w:eastAsiaTheme="minorEastAsia" w:hAnsi="Cambria Math"/>
                      <w:sz w:val="20"/>
                      <w:lang w:val="en-US" w:eastAsia="zh-CN"/>
                    </w:rPr>
                    <m:t>UE</m:t>
                  </m:r>
                </m:sub>
              </m:sSub>
              <m:r>
                <w:rPr>
                  <w:rFonts w:ascii="Cambria Math" w:eastAsiaTheme="minorEastAsia" w:hAnsi="Cambria Math"/>
                  <w:sz w:val="20"/>
                  <w:lang w:val="en-US" w:eastAsia="zh-CN"/>
                </w:rPr>
                <m:t>∙</m:t>
              </m:r>
              <m:sSubSup>
                <m:sSubSupPr>
                  <m:ctrlPr>
                    <w:rPr>
                      <w:rFonts w:ascii="Cambria Math" w:eastAsiaTheme="minorEastAsia" w:hAnsi="Cambria Math"/>
                      <w:i w:val="0"/>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LDPC</m:t>
                  </m:r>
                </m:sup>
              </m:sSubSup>
              <m:r>
                <w:rPr>
                  <w:rFonts w:ascii="Cambria Math" w:eastAsiaTheme="minorEastAsia" w:hAnsi="Cambria Math"/>
                  <w:sz w:val="20"/>
                  <w:lang w:val="en-US" w:eastAsia="zh-CN"/>
                </w:rPr>
                <m:t>∙(2</m:t>
              </m:r>
              <m:sSub>
                <m:sSubPr>
                  <m:ctrlPr>
                    <w:rPr>
                      <w:rFonts w:ascii="Cambria Math" w:eastAsiaTheme="minorEastAsia" w:hAnsi="Cambria Math"/>
                      <w:i w:val="0"/>
                      <w:sz w:val="20"/>
                      <w:lang w:val="en-US" w:eastAsia="zh-CN"/>
                    </w:rPr>
                  </m:ctrlPr>
                </m:sSubPr>
                <m:e>
                  <m:r>
                    <w:rPr>
                      <w:rFonts w:ascii="Cambria Math" w:eastAsiaTheme="minorEastAsia" w:hAnsi="Cambria Math"/>
                      <w:sz w:val="20"/>
                      <w:lang w:val="en-US" w:eastAsia="zh-CN"/>
                    </w:rPr>
                    <m:t>d</m:t>
                  </m:r>
                </m:e>
                <m:sub>
                  <m:r>
                    <w:rPr>
                      <w:rFonts w:ascii="Cambria Math" w:eastAsiaTheme="minorEastAsia" w:hAnsi="Cambria Math"/>
                      <w:sz w:val="20"/>
                      <w:lang w:val="en-US" w:eastAsia="zh-CN"/>
                    </w:rPr>
                    <m:t>c</m:t>
                  </m:r>
                </m:sub>
              </m:sSub>
              <m:r>
                <w:rPr>
                  <w:rFonts w:ascii="Cambria Math" w:eastAsiaTheme="minorEastAsia" w:hAnsi="Cambria Math"/>
                  <w:sz w:val="20"/>
                  <w:lang w:val="en-US" w:eastAsia="zh-CN"/>
                </w:rPr>
                <m:t xml:space="preserve"> -1)∙(</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K</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oMath>
          </w:p>
        </w:tc>
        <w:tc>
          <w:tcPr>
            <w:tcW w:w="1089" w:type="pct"/>
          </w:tcPr>
          <w:p w:rsidR="00F8278F" w:rsidRDefault="00F8278F" w:rsidP="00F8278F">
            <w:pPr>
              <w:snapToGrid w:val="0"/>
              <w:spacing w:after="0"/>
              <w:rPr>
                <w:rFonts w:eastAsiaTheme="minorEastAsia"/>
                <w:lang w:val="en-US" w:eastAsia="zh-CN"/>
              </w:rPr>
            </w:pPr>
            <w:r>
              <w:rPr>
                <w:rFonts w:eastAsiaTheme="minorEastAsia"/>
                <w:lang w:val="en-US" w:eastAsia="zh-CN"/>
              </w:rPr>
              <w:lastRenderedPageBreak/>
              <w:t>A:</w:t>
            </w:r>
            <m:oMath>
              <m:sSubSup>
                <m:sSubSupPr>
                  <m:ctrlPr>
                    <w:rPr>
                      <w:rFonts w:ascii="Cambria Math" w:hAnsi="Cambria Math"/>
                      <w:i/>
                    </w:rPr>
                  </m:ctrlPr>
                </m:sSubSupPr>
                <m:e>
                  <m:r>
                    <w:rPr>
                      <w:rFonts w:ascii="Cambria Math"/>
                    </w:rPr>
                    <m:t>N</m:t>
                  </m:r>
                </m:e>
                <m:sub>
                  <m:r>
                    <w:rPr>
                      <w:rFonts w:ascii="Cambria Math"/>
                    </w:rPr>
                    <m:t>iter</m:t>
                  </m:r>
                </m:sub>
                <m:sup>
                  <m:r>
                    <w:rPr>
                      <w:rFonts w:ascii="Cambria Math"/>
                    </w:rPr>
                    <m:t>outer</m:t>
                  </m:r>
                </m:sup>
              </m:sSubSup>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UE</m:t>
                  </m:r>
                </m:sub>
              </m:sSub>
              <m:r>
                <w:rPr>
                  <w:rFonts w:ascii="Cambria Math" w:eastAsiaTheme="minorEastAsia" w:hAnsi="Cambria Math"/>
                  <w:lang w:val="en-US" w:eastAsia="zh-CN"/>
                </w:rPr>
                <m:t>∙</m:t>
              </m:r>
              <m:sSubSup>
                <m:sSubSupPr>
                  <m:ctrlPr>
                    <w:rPr>
                      <w:rFonts w:ascii="Cambria Math" w:eastAsiaTheme="minorEastAsia" w:hAnsi="Cambria Math"/>
                      <w:i/>
                      <w:lang w:val="en-US" w:eastAsia="zh-CN"/>
                    </w:rPr>
                  </m:ctrlPr>
                </m:sSubSupPr>
                <m:e>
                  <m:r>
                    <w:rPr>
                      <w:rFonts w:ascii="Cambria Math" w:eastAsiaTheme="minorEastAsia" w:hAnsi="Cambria Math"/>
                      <w:lang w:val="en-US" w:eastAsia="zh-CN"/>
                    </w:rPr>
                    <m:t>N</m:t>
                  </m:r>
                </m:e>
                <m:sub>
                  <m:r>
                    <w:rPr>
                      <w:rFonts w:ascii="Cambria Math" w:eastAsiaTheme="minorEastAsia" w:hAnsi="Cambria Math"/>
                      <w:lang w:val="en-US" w:eastAsia="zh-CN"/>
                    </w:rPr>
                    <m:t>i</m:t>
                  </m:r>
                  <m:r>
                    <w:rPr>
                      <w:rFonts w:ascii="Cambria Math" w:eastAsiaTheme="minorEastAsia" w:hAnsi="Cambria Math"/>
                      <w:lang w:val="en-US" w:eastAsia="zh-CN"/>
                    </w:rPr>
                    <m:t>ter</m:t>
                  </m:r>
                </m:sub>
                <m:sup>
                  <m:r>
                    <w:rPr>
                      <w:rFonts w:ascii="Cambria Math" w:eastAsiaTheme="minorEastAsia" w:hAnsi="Cambria Math"/>
                      <w:lang w:val="en-US" w:eastAsia="zh-CN"/>
                    </w:rPr>
                    <m:t>LDPC</m:t>
                  </m:r>
                </m:sup>
              </m:sSubSup>
              <m:r>
                <w:rPr>
                  <w:rFonts w:ascii="Cambria Math" w:eastAsiaTheme="minorEastAsia" w:hAnsi="Cambria Math"/>
                  <w:lang w:val="en-US" w:eastAsia="zh-CN"/>
                </w:rPr>
                <m:t>∙</m:t>
              </m:r>
              <m:d>
                <m:dPr>
                  <m:ctrlPr>
                    <w:rPr>
                      <w:rFonts w:ascii="Cambria Math" w:eastAsiaTheme="minorEastAsia" w:hAnsi="Cambria Math"/>
                      <w:i/>
                      <w:vertAlign w:val="subscript"/>
                      <w:lang w:val="en-US" w:eastAsia="zh-CN"/>
                    </w:rPr>
                  </m:ctrlPr>
                </m:dPr>
                <m:e>
                  <m:sSub>
                    <m:sSubPr>
                      <m:ctrlPr>
                        <w:rPr>
                          <w:rFonts w:ascii="Cambria Math" w:eastAsiaTheme="minorEastAsia" w:hAnsi="Cambria Math"/>
                          <w:i/>
                          <w:vertAlign w:val="subscript"/>
                          <w:lang w:val="en-US" w:eastAsia="zh-CN"/>
                        </w:rPr>
                      </m:ctrlPr>
                    </m:sSubPr>
                    <m:e>
                      <m:r>
                        <w:rPr>
                          <w:rFonts w:ascii="Cambria Math" w:eastAsiaTheme="minorEastAsia" w:hAnsi="Cambria Math"/>
                          <w:lang w:val="en-US" w:eastAsia="zh-CN"/>
                        </w:rPr>
                        <m:t>d</m:t>
                      </m:r>
                      <m:ctrlPr>
                        <w:rPr>
                          <w:rFonts w:ascii="Cambria Math" w:eastAsiaTheme="minorEastAsia" w:hAnsi="Cambria Math"/>
                          <w:i/>
                          <w:lang w:val="en-US" w:eastAsia="zh-CN"/>
                        </w:rPr>
                      </m:ctrlPr>
                    </m:e>
                    <m:sub>
                      <m:r>
                        <w:rPr>
                          <w:rFonts w:ascii="Cambria Math" w:eastAsiaTheme="minorEastAsia" w:hAnsi="Cambria Math"/>
                          <w:vertAlign w:val="subscript"/>
                          <w:lang w:val="en-US" w:eastAsia="zh-CN"/>
                        </w:rPr>
                        <m:t>v</m:t>
                      </m:r>
                    </m:sub>
                  </m:sSub>
                  <m:sSup>
                    <m:sSupPr>
                      <m:ctrlPr>
                        <w:rPr>
                          <w:rFonts w:ascii="Cambria Math" w:eastAsiaTheme="minorEastAsia" w:hAnsi="Cambria Math"/>
                          <w:i/>
                          <w:lang w:val="en-US" w:eastAsia="zh-CN"/>
                        </w:rPr>
                      </m:ctrlPr>
                    </m:sSupPr>
                    <m:e>
                      <m:r>
                        <w:rPr>
                          <w:rFonts w:ascii="Cambria Math" w:eastAsiaTheme="minorEastAsia" w:hAnsi="Cambria Math"/>
                          <w:lang w:val="en-US" w:eastAsia="zh-CN"/>
                        </w:rPr>
                        <m:t>N</m:t>
                      </m:r>
                    </m:e>
                    <m:sup>
                      <m:r>
                        <w:rPr>
                          <w:rFonts w:ascii="Cambria Math" w:eastAsiaTheme="minorEastAsia" w:hAnsi="Cambria Math"/>
                          <w:lang w:val="en-US" w:eastAsia="zh-CN"/>
                        </w:rPr>
                        <m:t>bit</m:t>
                      </m:r>
                    </m:sup>
                  </m:sSup>
                  <m:r>
                    <w:rPr>
                      <w:rFonts w:ascii="Cambria Math" w:eastAsiaTheme="minorEastAsia" w:hAnsi="Cambria Math"/>
                      <w:lang w:val="en-US" w:eastAsia="zh-CN"/>
                    </w:rPr>
                    <m:t>+2(</m:t>
                  </m:r>
                  <m:sSup>
                    <m:sSupPr>
                      <m:ctrlPr>
                        <w:rPr>
                          <w:rFonts w:ascii="Cambria Math" w:eastAsiaTheme="minorEastAsia" w:hAnsi="Cambria Math"/>
                          <w:i/>
                          <w:lang w:val="en-US" w:eastAsia="zh-CN"/>
                        </w:rPr>
                      </m:ctrlPr>
                    </m:sSupPr>
                    <m:e>
                      <m:r>
                        <w:rPr>
                          <w:rFonts w:ascii="Cambria Math" w:eastAsiaTheme="minorEastAsia" w:hAnsi="Cambria Math"/>
                          <w:lang w:val="en-US" w:eastAsia="zh-CN"/>
                        </w:rPr>
                        <m:t>N</m:t>
                      </m:r>
                    </m:e>
                    <m:sup>
                      <m:r>
                        <w:rPr>
                          <w:rFonts w:ascii="Cambria Math" w:eastAsiaTheme="minorEastAsia" w:hAnsi="Cambria Math"/>
                          <w:lang w:val="en-US" w:eastAsia="zh-CN"/>
                        </w:rPr>
                        <m:t>bit</m:t>
                      </m:r>
                    </m:sup>
                  </m:sSup>
                  <m:r>
                    <w:rPr>
                      <w:rFonts w:ascii="Cambria Math" w:eastAsiaTheme="minorEastAsia" w:hAnsi="Cambria Math"/>
                      <w:lang w:val="en-US" w:eastAsia="zh-CN"/>
                    </w:rPr>
                    <m:t>-</m:t>
                  </m:r>
                  <m:sSup>
                    <m:sSupPr>
                      <m:ctrlPr>
                        <w:rPr>
                          <w:rFonts w:ascii="Cambria Math" w:eastAsiaTheme="minorEastAsia" w:hAnsi="Cambria Math"/>
                          <w:i/>
                          <w:lang w:val="en-US" w:eastAsia="zh-CN"/>
                        </w:rPr>
                      </m:ctrlPr>
                    </m:sSupPr>
                    <m:e>
                      <m:r>
                        <w:rPr>
                          <w:rFonts w:ascii="Cambria Math" w:eastAsiaTheme="minorEastAsia" w:hAnsi="Cambria Math"/>
                          <w:lang w:val="en-US" w:eastAsia="zh-CN"/>
                        </w:rPr>
                        <m:t>K</m:t>
                      </m:r>
                    </m:e>
                    <m:sup>
                      <m:r>
                        <w:rPr>
                          <w:rFonts w:ascii="Cambria Math" w:eastAsiaTheme="minorEastAsia" w:hAnsi="Cambria Math"/>
                          <w:lang w:val="en-US" w:eastAsia="zh-CN"/>
                        </w:rPr>
                        <m:t>bit</m:t>
                      </m:r>
                    </m:sup>
                  </m:sSup>
                  <m:r>
                    <w:rPr>
                      <w:rFonts w:ascii="Cambria Math" w:eastAsiaTheme="minorEastAsia" w:hAnsi="Cambria Math"/>
                      <w:lang w:val="en-US" w:eastAsia="zh-CN"/>
                    </w:rPr>
                    <m:t>)</m:t>
                  </m:r>
                </m:e>
              </m:d>
            </m:oMath>
          </w:p>
          <w:p w:rsidR="00F8278F" w:rsidRPr="00263CF4" w:rsidRDefault="00F8278F" w:rsidP="00F8278F">
            <w:pPr>
              <w:pStyle w:val="Comments"/>
              <w:rPr>
                <w:rFonts w:ascii="Times New Roman" w:hAnsi="Times New Roman"/>
                <w:i w:val="0"/>
                <w:iCs/>
                <w:kern w:val="2"/>
                <w:sz w:val="20"/>
                <w:szCs w:val="20"/>
                <w:lang w:val="en-US"/>
              </w:rPr>
            </w:pPr>
            <w:r w:rsidRPr="00F2136A">
              <w:rPr>
                <w:rFonts w:ascii="Times New Roman" w:eastAsiaTheme="minorEastAsia" w:hAnsi="Times New Roman"/>
                <w:i w:val="0"/>
                <w:sz w:val="20"/>
                <w:lang w:val="en-US" w:eastAsia="zh-CN"/>
              </w:rPr>
              <w:t>C</w:t>
            </w:r>
            <w:r w:rsidRPr="00BC3678">
              <w:rPr>
                <w:rFonts w:eastAsiaTheme="minorEastAsia" w:hint="eastAsia"/>
                <w:sz w:val="20"/>
                <w:lang w:val="en-US" w:eastAsia="zh-CN"/>
              </w:rPr>
              <w:t xml:space="preserve"> : </w:t>
            </w:r>
            <m:oMath>
              <m:sSubSup>
                <m:sSubSupPr>
                  <m:ctrlPr>
                    <w:rPr>
                      <w:rFonts w:ascii="Cambria Math" w:hAnsi="Cambria Math"/>
                      <w:i w:val="0"/>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eastAsiaTheme="minorEastAsia" w:hAnsi="Cambria Math"/>
                  <w:sz w:val="20"/>
                  <w:lang w:val="en-US" w:eastAsia="zh-CN"/>
                </w:rPr>
                <m:t>∙</m:t>
              </m:r>
              <m:sSub>
                <m:sSubPr>
                  <m:ctrlPr>
                    <w:rPr>
                      <w:rFonts w:ascii="Cambria Math" w:eastAsiaTheme="minorEastAsia" w:hAnsi="Cambria Math"/>
                      <w:sz w:val="20"/>
                      <w:szCs w:val="20"/>
                      <w:lang w:val="en-US" w:eastAsia="zh-CN"/>
                    </w:rPr>
                  </m:ctrlPr>
                </m:sSubPr>
                <m:e>
                  <m:r>
                    <w:rPr>
                      <w:rFonts w:ascii="Cambria Math" w:eastAsiaTheme="minorEastAsia" w:hAnsi="Cambria Math"/>
                      <w:sz w:val="20"/>
                      <w:lang w:val="en-US" w:eastAsia="zh-CN"/>
                    </w:rPr>
                    <m:t>N</m:t>
                  </m:r>
                </m:e>
                <m:sub>
                  <m:r>
                    <w:rPr>
                      <w:rFonts w:ascii="Cambria Math" w:eastAsiaTheme="minorEastAsia" w:hAnsi="Cambria Math"/>
                      <w:sz w:val="20"/>
                      <w:lang w:val="en-US" w:eastAsia="zh-CN"/>
                    </w:rPr>
                    <m:t>UE</m:t>
                  </m:r>
                </m:sub>
              </m:sSub>
              <m:r>
                <w:rPr>
                  <w:rFonts w:ascii="Cambria Math" w:eastAsiaTheme="minorEastAsia" w:hAnsi="Cambria Math"/>
                  <w:sz w:val="20"/>
                  <w:lang w:val="en-US" w:eastAsia="zh-CN"/>
                </w:rPr>
                <m:t>∙</m:t>
              </m:r>
              <m:sSubSup>
                <m:sSubSupPr>
                  <m:ctrlPr>
                    <w:rPr>
                      <w:rFonts w:ascii="Cambria Math" w:eastAsiaTheme="minorEastAsia" w:hAnsi="Cambria Math"/>
                      <w:i w:val="0"/>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LDPC</m:t>
                  </m:r>
                </m:sup>
              </m:sSubSup>
              <m:r>
                <w:rPr>
                  <w:rFonts w:ascii="Cambria Math" w:eastAsiaTheme="minorEastAsia" w:hAnsi="Cambria Math"/>
                  <w:sz w:val="20"/>
                  <w:lang w:val="en-US" w:eastAsia="zh-CN"/>
                </w:rPr>
                <m:t>∙(2</m:t>
              </m:r>
              <m:sSub>
                <m:sSubPr>
                  <m:ctrlPr>
                    <w:rPr>
                      <w:rFonts w:ascii="Cambria Math" w:eastAsiaTheme="minorEastAsia" w:hAnsi="Cambria Math"/>
                      <w:i w:val="0"/>
                      <w:sz w:val="20"/>
                      <w:lang w:val="en-US" w:eastAsia="zh-CN"/>
                    </w:rPr>
                  </m:ctrlPr>
                </m:sSubPr>
                <m:e>
                  <m:r>
                    <w:rPr>
                      <w:rFonts w:ascii="Cambria Math" w:eastAsiaTheme="minorEastAsia" w:hAnsi="Cambria Math"/>
                      <w:sz w:val="20"/>
                      <w:lang w:val="en-US" w:eastAsia="zh-CN"/>
                    </w:rPr>
                    <m:t>d</m:t>
                  </m:r>
                </m:e>
                <m:sub>
                  <m:r>
                    <w:rPr>
                      <w:rFonts w:ascii="Cambria Math" w:eastAsiaTheme="minorEastAsia" w:hAnsi="Cambria Math"/>
                      <w:sz w:val="20"/>
                      <w:lang w:val="en-US" w:eastAsia="zh-CN"/>
                    </w:rPr>
                    <m:t>c</m:t>
                  </m:r>
                </m:sub>
              </m:sSub>
              <m:r>
                <w:rPr>
                  <w:rFonts w:ascii="Cambria Math" w:eastAsiaTheme="minorEastAsia" w:hAnsi="Cambria Math"/>
                  <w:sz w:val="20"/>
                  <w:lang w:val="en-US" w:eastAsia="zh-CN"/>
                </w:rPr>
                <m:t xml:space="preserve"> -1)∙(</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K</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oMath>
          </w:p>
        </w:tc>
      </w:tr>
      <w:tr w:rsidR="00F8278F" w:rsidRPr="000820AD" w:rsidTr="00F8278F">
        <w:trPr>
          <w:jc w:val="center"/>
        </w:trPr>
        <w:tc>
          <w:tcPr>
            <w:tcW w:w="857" w:type="pct"/>
            <w:vMerge w:val="restart"/>
            <w:shd w:val="clear" w:color="auto" w:fill="auto"/>
            <w:vAlign w:val="center"/>
          </w:tcPr>
          <w:p w:rsidR="00F8278F" w:rsidRDefault="00F8278F" w:rsidP="00F8278F">
            <w:pPr>
              <w:pStyle w:val="Comments"/>
              <w:rPr>
                <w:rFonts w:ascii="Times New Roman" w:hAnsi="Times New Roman"/>
                <w:b/>
                <w:bCs/>
                <w:i w:val="0"/>
              </w:rPr>
            </w:pPr>
            <w:r>
              <w:rPr>
                <w:rFonts w:ascii="Times New Roman" w:hAnsi="Times New Roman"/>
                <w:b/>
                <w:bCs/>
                <w:i w:val="0"/>
              </w:rPr>
              <w:lastRenderedPageBreak/>
              <w:t>Interference cancellation (complexity in #complex multi)</w:t>
            </w:r>
          </w:p>
        </w:tc>
        <w:tc>
          <w:tcPr>
            <w:tcW w:w="845" w:type="pct"/>
            <w:shd w:val="clear" w:color="auto" w:fill="auto"/>
          </w:tcPr>
          <w:p w:rsidR="00F8278F" w:rsidRDefault="00F8278F" w:rsidP="00F8278F">
            <w:pPr>
              <w:pStyle w:val="Comments"/>
              <w:rPr>
                <w:rFonts w:ascii="Times New Roman" w:hAnsi="Times New Roman"/>
                <w:i w:val="0"/>
                <w:iCs/>
                <w:kern w:val="2"/>
                <w:sz w:val="20"/>
                <w:szCs w:val="20"/>
              </w:rPr>
            </w:pPr>
            <w:r>
              <w:rPr>
                <w:rFonts w:ascii="Times New Roman" w:hAnsi="Times New Roman"/>
                <w:i w:val="0"/>
                <w:iCs/>
                <w:kern w:val="2"/>
                <w:sz w:val="20"/>
                <w:szCs w:val="20"/>
              </w:rPr>
              <w:t>Symbol reconstruction</w:t>
            </w:r>
            <w:r>
              <w:rPr>
                <w:rFonts w:ascii="Times New Roman" w:eastAsia="等线" w:hAnsi="Times New Roman"/>
                <w:i w:val="0"/>
                <w:iCs/>
                <w:kern w:val="2"/>
                <w:sz w:val="20"/>
                <w:szCs w:val="20"/>
              </w:rPr>
              <w:t>(Including FFT operations for DFT-S-OFDM waveform)</w:t>
            </w:r>
            <w:r>
              <w:rPr>
                <w:rFonts w:ascii="Times New Roman" w:hAnsi="Times New Roman"/>
                <w:i w:val="0"/>
                <w:iCs/>
                <w:kern w:val="2"/>
                <w:sz w:val="20"/>
                <w:szCs w:val="20"/>
              </w:rPr>
              <w:t>, if any</w:t>
            </w:r>
          </w:p>
        </w:tc>
        <w:tc>
          <w:tcPr>
            <w:tcW w:w="1081" w:type="pct"/>
            <w:shd w:val="clear" w:color="auto" w:fill="auto"/>
          </w:tcPr>
          <w:p w:rsidR="00F8278F" w:rsidRDefault="00F8278F" w:rsidP="00F8278F">
            <w:pPr>
              <w:pStyle w:val="Comments"/>
              <w:rPr>
                <w:rFonts w:ascii="Times New Roman" w:hAnsi="Times New Roman"/>
                <w:i w:val="0"/>
                <w:iCs/>
                <w:kern w:val="2"/>
                <w:sz w:val="20"/>
                <w:szCs w:val="20"/>
              </w:rPr>
            </w:pPr>
            <m:oMathPara>
              <m:oMath>
                <m:r>
                  <w:rPr>
                    <w:rFonts w:ascii="Cambria Math"/>
                    <w:sz w:val="20"/>
                  </w:rPr>
                  <m:t>O</m:t>
                </m:r>
                <m:d>
                  <m:dPr>
                    <m:ctrlPr>
                      <w:rPr>
                        <w:rFonts w:ascii="Cambria Math" w:hAnsi="Cambria Math"/>
                        <w:i w:val="0"/>
                        <w:sz w:val="20"/>
                      </w:rPr>
                    </m:ctrlPr>
                  </m:dPr>
                  <m:e>
                    <m:sSub>
                      <m:sSubPr>
                        <m:ctrlPr>
                          <w:rPr>
                            <w:rFonts w:ascii="Cambria Math" w:hAnsi="Cambria Math"/>
                            <w:i w:val="0"/>
                            <w:sz w:val="20"/>
                          </w:rPr>
                        </m:ctrlPr>
                      </m:sSubPr>
                      <m:e>
                        <m:r>
                          <w:rPr>
                            <w:rFonts w:ascii="Cambria Math"/>
                            <w:sz w:val="20"/>
                          </w:rPr>
                          <m:t>N</m:t>
                        </m:r>
                      </m:e>
                      <m:sub>
                        <m:r>
                          <w:rPr>
                            <w:rFonts w:ascii="Cambria Math"/>
                            <w:sz w:val="20"/>
                          </w:rPr>
                          <m:t>UE</m:t>
                        </m:r>
                      </m:sub>
                    </m:sSub>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c>
          <w:tcPr>
            <w:tcW w:w="1128" w:type="pct"/>
            <w:shd w:val="clear" w:color="auto" w:fill="auto"/>
          </w:tcPr>
          <w:p w:rsidR="00F8278F" w:rsidRPr="006166B5" w:rsidRDefault="00F8278F" w:rsidP="00F8278F">
            <w:pPr>
              <w:pStyle w:val="Comments"/>
              <w:rPr>
                <w:rFonts w:ascii="Times New Roman" w:hAnsi="Times New Roman"/>
                <w:b/>
                <w:bCs/>
                <w:i w:val="0"/>
                <w:iCs/>
                <w:kern w:val="2"/>
                <w:sz w:val="20"/>
                <w:szCs w:val="20"/>
                <w:highlight w:val="yellow"/>
              </w:rPr>
            </w:pPr>
          </w:p>
        </w:tc>
        <w:tc>
          <w:tcPr>
            <w:tcW w:w="1089" w:type="pct"/>
          </w:tcPr>
          <w:p w:rsidR="00F8278F" w:rsidRDefault="00F8278F" w:rsidP="00F8278F">
            <w:pPr>
              <w:pStyle w:val="Comments"/>
              <w:rPr>
                <w:rFonts w:ascii="Times New Roman" w:hAnsi="Times New Roman"/>
                <w:i w:val="0"/>
                <w:iCs/>
                <w:kern w:val="2"/>
                <w:sz w:val="20"/>
                <w:szCs w:val="20"/>
                <w:lang w:val="fr-FR"/>
              </w:rPr>
            </w:pPr>
          </w:p>
        </w:tc>
      </w:tr>
      <w:tr w:rsidR="00F8278F" w:rsidTr="00F8278F">
        <w:trPr>
          <w:jc w:val="center"/>
        </w:trPr>
        <w:tc>
          <w:tcPr>
            <w:tcW w:w="857" w:type="pct"/>
            <w:vMerge/>
            <w:shd w:val="clear" w:color="auto" w:fill="auto"/>
          </w:tcPr>
          <w:p w:rsidR="00F8278F" w:rsidRPr="005004B5" w:rsidRDefault="00F8278F" w:rsidP="00F8278F">
            <w:pPr>
              <w:pStyle w:val="Comments"/>
              <w:rPr>
                <w:b/>
                <w:bCs/>
                <w:i w:val="0"/>
                <w:iCs/>
                <w:kern w:val="2"/>
                <w:sz w:val="20"/>
                <w:szCs w:val="20"/>
                <w:lang w:val="fr-FR"/>
              </w:rPr>
            </w:pPr>
          </w:p>
        </w:tc>
        <w:tc>
          <w:tcPr>
            <w:tcW w:w="845" w:type="pct"/>
            <w:shd w:val="clear" w:color="auto" w:fill="auto"/>
          </w:tcPr>
          <w:p w:rsidR="00F8278F" w:rsidRDefault="00F8278F" w:rsidP="00F8278F">
            <w:pPr>
              <w:pStyle w:val="Comments"/>
              <w:rPr>
                <w:rFonts w:ascii="Times New Roman" w:hAnsi="Times New Roman"/>
                <w:i w:val="0"/>
                <w:iCs/>
                <w:kern w:val="2"/>
                <w:sz w:val="20"/>
                <w:szCs w:val="20"/>
              </w:rPr>
            </w:pPr>
            <w:r>
              <w:rPr>
                <w:rFonts w:ascii="Times New Roman" w:hAnsi="Times New Roman"/>
                <w:i w:val="0"/>
                <w:iCs/>
                <w:kern w:val="2"/>
                <w:sz w:val="20"/>
                <w:szCs w:val="20"/>
              </w:rPr>
              <w:t>LLR to probability conversion, if any</w:t>
            </w:r>
          </w:p>
        </w:tc>
        <w:tc>
          <w:tcPr>
            <w:tcW w:w="1081" w:type="pct"/>
            <w:shd w:val="clear" w:color="auto" w:fill="auto"/>
          </w:tcPr>
          <w:p w:rsidR="00F8278F" w:rsidRDefault="00F8278F" w:rsidP="00F8278F">
            <w:pPr>
              <w:pStyle w:val="Comments"/>
              <w:rPr>
                <w:rFonts w:ascii="Times New Roman" w:hAnsi="Times New Roman"/>
                <w:i w:val="0"/>
                <w:iCs/>
                <w:kern w:val="2"/>
                <w:sz w:val="20"/>
                <w:szCs w:val="20"/>
              </w:rPr>
            </w:pPr>
          </w:p>
        </w:tc>
        <w:tc>
          <w:tcPr>
            <w:tcW w:w="1128" w:type="pct"/>
            <w:shd w:val="clear" w:color="auto" w:fill="auto"/>
          </w:tcPr>
          <w:p w:rsidR="00F8278F" w:rsidRPr="00263CF4" w:rsidRDefault="00F8278F" w:rsidP="00F8278F">
            <w:pPr>
              <w:pStyle w:val="Comments"/>
              <w:rPr>
                <w:rFonts w:ascii="Times New Roman" w:hAnsi="Times New Roman"/>
                <w:i w:val="0"/>
                <w:iCs/>
                <w:kern w:val="2"/>
                <w:sz w:val="20"/>
                <w:szCs w:val="20"/>
              </w:rPr>
            </w:pPr>
            <m:oMathPara>
              <m:oMath>
                <m:r>
                  <w:rPr>
                    <w:rFonts w:ascii="Cambria Math"/>
                    <w:sz w:val="20"/>
                  </w:rPr>
                  <m:t>O</m:t>
                </m:r>
                <m:d>
                  <m:dPr>
                    <m:ctrlPr>
                      <w:rPr>
                        <w:rFonts w:ascii="Cambria Math" w:hAnsi="Cambria Math"/>
                        <w:i w:val="0"/>
                        <w:sz w:val="20"/>
                      </w:rPr>
                    </m:ctrlPr>
                  </m:dPr>
                  <m:e>
                    <m:sSub>
                      <m:sSubPr>
                        <m:ctrlPr>
                          <w:rPr>
                            <w:rFonts w:ascii="Cambria Math" w:hAnsi="Cambria Math"/>
                            <w:i w:val="0"/>
                            <w:sz w:val="20"/>
                          </w:rPr>
                        </m:ctrlPr>
                      </m:sSubPr>
                      <m:e>
                        <m:sSubSup>
                          <m:sSubSupPr>
                            <m:ctrlPr>
                              <w:rPr>
                                <w:rFonts w:ascii="Cambria Math" w:hAnsi="Cambria Math"/>
                                <w:i w:val="0"/>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hAnsi="Cambria Math"/>
                            <w:sz w:val="20"/>
                          </w:rPr>
                          <m:t>∙</m:t>
                        </m:r>
                        <m:r>
                          <w:rPr>
                            <w:rFonts w:ascii="Cambria Math"/>
                            <w:sz w:val="20"/>
                          </w:rPr>
                          <m:t>N</m:t>
                        </m:r>
                      </m:e>
                      <m:sub>
                        <m:r>
                          <w:rPr>
                            <w:rFonts w:ascii="Cambria Math"/>
                            <w:sz w:val="20"/>
                          </w:rPr>
                          <m:t>UE</m:t>
                        </m:r>
                      </m:sub>
                    </m:sSub>
                    <m:r>
                      <w:rPr>
                        <w:rFonts w:ascii="Cambria Math" w:hAnsi="Cambria Math"/>
                        <w:sz w:val="20"/>
                      </w:rPr>
                      <m:t>∙</m:t>
                    </m:r>
                    <m:sSup>
                      <m:sSupPr>
                        <m:ctrlPr>
                          <w:rPr>
                            <w:rFonts w:ascii="Cambria Math" w:hAnsi="Cambria Math"/>
                            <w:i w:val="0"/>
                            <w:sz w:val="20"/>
                          </w:rPr>
                        </m:ctrlPr>
                      </m:sSupPr>
                      <m:e>
                        <m:r>
                          <w:rPr>
                            <w:rFonts w:ascii="Cambria Math" w:hAnsi="Cambria Math"/>
                            <w:sz w:val="20"/>
                          </w:rPr>
                          <m:t>N</m:t>
                        </m:r>
                      </m:e>
                      <m:sup>
                        <m:r>
                          <w:rPr>
                            <w:rFonts w:ascii="Cambria Math" w:hAnsi="Cambria Math"/>
                            <w:sz w:val="20"/>
                          </w:rPr>
                          <m:t>bit</m:t>
                        </m:r>
                      </m:sup>
                    </m:sSup>
                  </m:e>
                </m:d>
              </m:oMath>
            </m:oMathPara>
          </w:p>
        </w:tc>
        <w:tc>
          <w:tcPr>
            <w:tcW w:w="1089" w:type="pct"/>
          </w:tcPr>
          <w:p w:rsidR="00F8278F" w:rsidRDefault="00F8278F" w:rsidP="00F8278F">
            <w:pPr>
              <w:pStyle w:val="Comments"/>
              <w:rPr>
                <w:rFonts w:ascii="Times New Roman" w:hAnsi="Times New Roman"/>
                <w:i w:val="0"/>
                <w:iCs/>
                <w:kern w:val="2"/>
                <w:sz w:val="20"/>
                <w:szCs w:val="20"/>
              </w:rPr>
            </w:pPr>
            <m:oMathPara>
              <m:oMath>
                <m:r>
                  <w:rPr>
                    <w:rFonts w:ascii="Cambria Math"/>
                    <w:sz w:val="20"/>
                  </w:rPr>
                  <m:t>O</m:t>
                </m:r>
                <m:d>
                  <m:dPr>
                    <m:ctrlPr>
                      <w:rPr>
                        <w:rFonts w:ascii="Cambria Math" w:hAnsi="Cambria Math"/>
                        <w:i w:val="0"/>
                        <w:sz w:val="20"/>
                      </w:rPr>
                    </m:ctrlPr>
                  </m:dPr>
                  <m:e>
                    <m:sSub>
                      <m:sSubPr>
                        <m:ctrlPr>
                          <w:rPr>
                            <w:rFonts w:ascii="Cambria Math" w:hAnsi="Cambria Math"/>
                            <w:i w:val="0"/>
                            <w:sz w:val="20"/>
                          </w:rPr>
                        </m:ctrlPr>
                      </m:sSubPr>
                      <m:e>
                        <m:sSubSup>
                          <m:sSubSupPr>
                            <m:ctrlPr>
                              <w:rPr>
                                <w:rFonts w:ascii="Cambria Math" w:hAnsi="Cambria Math"/>
                                <w:i w:val="0"/>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hAnsi="Cambria Math"/>
                            <w:sz w:val="20"/>
                          </w:rPr>
                          <m:t>∙</m:t>
                        </m:r>
                        <m:r>
                          <w:rPr>
                            <w:rFonts w:ascii="Cambria Math"/>
                            <w:sz w:val="20"/>
                          </w:rPr>
                          <m:t>N</m:t>
                        </m:r>
                      </m:e>
                      <m:sub>
                        <m:r>
                          <w:rPr>
                            <w:rFonts w:ascii="Cambria Math"/>
                            <w:sz w:val="20"/>
                          </w:rPr>
                          <m:t>UE</m:t>
                        </m:r>
                      </m:sub>
                    </m:sSub>
                    <m:r>
                      <w:rPr>
                        <w:rFonts w:ascii="Cambria Math" w:hAnsi="Cambria Math"/>
                        <w:sz w:val="20"/>
                      </w:rPr>
                      <m:t>∙</m:t>
                    </m:r>
                    <m:sSup>
                      <m:sSupPr>
                        <m:ctrlPr>
                          <w:rPr>
                            <w:rFonts w:ascii="Cambria Math" w:hAnsi="Cambria Math"/>
                            <w:i w:val="0"/>
                            <w:sz w:val="20"/>
                          </w:rPr>
                        </m:ctrlPr>
                      </m:sSupPr>
                      <m:e>
                        <m:r>
                          <w:rPr>
                            <w:rFonts w:ascii="Cambria Math" w:hAnsi="Cambria Math"/>
                            <w:sz w:val="20"/>
                          </w:rPr>
                          <m:t>N</m:t>
                        </m:r>
                      </m:e>
                      <m:sup>
                        <m:r>
                          <w:rPr>
                            <w:rFonts w:ascii="Cambria Math" w:hAnsi="Cambria Math"/>
                            <w:sz w:val="20"/>
                          </w:rPr>
                          <m:t>bit</m:t>
                        </m:r>
                      </m:sup>
                    </m:sSup>
                  </m:e>
                </m:d>
              </m:oMath>
            </m:oMathPara>
          </w:p>
        </w:tc>
      </w:tr>
      <w:tr w:rsidR="00F8278F" w:rsidTr="00F8278F">
        <w:trPr>
          <w:jc w:val="center"/>
        </w:trPr>
        <w:tc>
          <w:tcPr>
            <w:tcW w:w="857" w:type="pct"/>
            <w:vMerge/>
            <w:shd w:val="clear" w:color="auto" w:fill="auto"/>
          </w:tcPr>
          <w:p w:rsidR="00F8278F" w:rsidRDefault="00F8278F" w:rsidP="00F8278F">
            <w:pPr>
              <w:pStyle w:val="Comments"/>
              <w:rPr>
                <w:b/>
                <w:bCs/>
                <w:i w:val="0"/>
                <w:iCs/>
                <w:kern w:val="2"/>
                <w:sz w:val="20"/>
                <w:szCs w:val="20"/>
              </w:rPr>
            </w:pPr>
          </w:p>
        </w:tc>
        <w:tc>
          <w:tcPr>
            <w:tcW w:w="845" w:type="pct"/>
            <w:shd w:val="clear" w:color="auto" w:fill="auto"/>
          </w:tcPr>
          <w:p w:rsidR="00F8278F" w:rsidRDefault="00F8278F" w:rsidP="00F8278F">
            <w:pPr>
              <w:pStyle w:val="Comments"/>
              <w:rPr>
                <w:rFonts w:ascii="Times New Roman" w:hAnsi="Times New Roman"/>
                <w:i w:val="0"/>
                <w:iCs/>
                <w:kern w:val="2"/>
                <w:sz w:val="20"/>
                <w:szCs w:val="20"/>
              </w:rPr>
            </w:pPr>
            <w:r>
              <w:rPr>
                <w:rFonts w:ascii="Times New Roman" w:hAnsi="Times New Roman"/>
                <w:i w:val="0"/>
                <w:iCs/>
                <w:kern w:val="2"/>
                <w:sz w:val="20"/>
                <w:szCs w:val="20"/>
              </w:rPr>
              <w:t>Interference cancellation</w:t>
            </w:r>
          </w:p>
        </w:tc>
        <w:tc>
          <w:tcPr>
            <w:tcW w:w="1081" w:type="pct"/>
            <w:shd w:val="clear" w:color="auto" w:fill="auto"/>
          </w:tcPr>
          <w:p w:rsidR="00F8278F" w:rsidRDefault="00F8278F" w:rsidP="00F8278F">
            <w:pPr>
              <w:pStyle w:val="Comments"/>
              <w:rPr>
                <w:rFonts w:ascii="Times New Roman" w:hAnsi="Times New Roman"/>
                <w:i w:val="0"/>
                <w:iCs/>
                <w:kern w:val="2"/>
                <w:sz w:val="20"/>
                <w:szCs w:val="20"/>
              </w:rPr>
            </w:pPr>
          </w:p>
        </w:tc>
        <w:tc>
          <w:tcPr>
            <w:tcW w:w="1128" w:type="pct"/>
            <w:shd w:val="clear" w:color="auto" w:fill="auto"/>
          </w:tcPr>
          <w:p w:rsidR="00F8278F" w:rsidRPr="00263CF4" w:rsidRDefault="00F8278F" w:rsidP="00F8278F">
            <w:pPr>
              <w:pStyle w:val="Comments"/>
              <w:rPr>
                <w:rFonts w:ascii="Times New Roman" w:hAnsi="Times New Roman"/>
                <w:i w:val="0"/>
                <w:iCs/>
                <w:kern w:val="2"/>
                <w:sz w:val="20"/>
                <w:szCs w:val="20"/>
              </w:rPr>
            </w:pPr>
            <m:oMathPara>
              <m:oMath>
                <m:r>
                  <w:rPr>
                    <w:rFonts w:ascii="Cambria Math"/>
                    <w:sz w:val="20"/>
                  </w:rPr>
                  <m:t>O</m:t>
                </m:r>
                <m:d>
                  <m:dPr>
                    <m:ctrlPr>
                      <w:rPr>
                        <w:rFonts w:ascii="Cambria Math" w:hAnsi="Cambria Math"/>
                        <w:i w:val="0"/>
                        <w:sz w:val="20"/>
                      </w:rPr>
                    </m:ctrlPr>
                  </m:dPr>
                  <m:e>
                    <m:r>
                      <w:rPr>
                        <w:rFonts w:ascii="Cambria Math"/>
                        <w:sz w:val="20"/>
                      </w:rPr>
                      <m:t>6</m:t>
                    </m:r>
                    <m:r>
                      <w:rPr>
                        <w:rFonts w:ascii="Cambria Math" w:hAnsi="Cambria Math"/>
                        <w:sz w:val="20"/>
                      </w:rPr>
                      <m:t>∙</m:t>
                    </m:r>
                    <m:sSub>
                      <m:sSubPr>
                        <m:ctrlPr>
                          <w:rPr>
                            <w:rFonts w:ascii="Cambria Math" w:hAnsi="Cambria Math"/>
                            <w:i w:val="0"/>
                            <w:sz w:val="20"/>
                          </w:rPr>
                        </m:ctrlPr>
                      </m:sSubPr>
                      <m:e>
                        <m:sSubSup>
                          <m:sSubSupPr>
                            <m:ctrlPr>
                              <w:rPr>
                                <w:rFonts w:ascii="Cambria Math" w:hAnsi="Cambria Math"/>
                                <w:i w:val="0"/>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hAnsi="Cambria Math"/>
                            <w:sz w:val="20"/>
                          </w:rPr>
                          <m:t>∙</m:t>
                        </m:r>
                        <m:r>
                          <w:rPr>
                            <w:rFonts w:ascii="Cambria Math"/>
                            <w:sz w:val="20"/>
                          </w:rPr>
                          <m:t>N</m:t>
                        </m:r>
                      </m:e>
                      <m:sub>
                        <m:r>
                          <w:rPr>
                            <w:rFonts w:ascii="Cambria Math"/>
                            <w:sz w:val="20"/>
                          </w:rPr>
                          <m:t>UE</m:t>
                        </m:r>
                      </m:sub>
                    </m:sSub>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c>
          <w:tcPr>
            <w:tcW w:w="1089" w:type="pct"/>
          </w:tcPr>
          <w:p w:rsidR="00F8278F" w:rsidRDefault="00F8278F" w:rsidP="00F8278F">
            <w:pPr>
              <w:pStyle w:val="Comments"/>
              <w:rPr>
                <w:rFonts w:ascii="Times New Roman" w:hAnsi="Times New Roman"/>
                <w:i w:val="0"/>
                <w:iCs/>
                <w:kern w:val="2"/>
                <w:sz w:val="20"/>
                <w:szCs w:val="20"/>
              </w:rPr>
            </w:pPr>
            <m:oMathPara>
              <m:oMath>
                <m:r>
                  <w:rPr>
                    <w:rFonts w:ascii="Cambria Math"/>
                    <w:sz w:val="20"/>
                  </w:rPr>
                  <m:t>O</m:t>
                </m:r>
                <m:d>
                  <m:dPr>
                    <m:ctrlPr>
                      <w:rPr>
                        <w:rFonts w:ascii="Cambria Math" w:hAnsi="Cambria Math"/>
                        <w:sz w:val="20"/>
                      </w:rPr>
                    </m:ctrlPr>
                  </m:dPr>
                  <m:e>
                    <m:r>
                      <w:rPr>
                        <w:rFonts w:ascii="Cambria Math"/>
                        <w:sz w:val="20"/>
                      </w:rPr>
                      <m:t>6</m:t>
                    </m:r>
                    <m:r>
                      <w:rPr>
                        <w:rFonts w:ascii="Cambria Math" w:hAnsi="Cambria Math"/>
                        <w:sz w:val="20"/>
                      </w:rPr>
                      <m:t>∙</m:t>
                    </m:r>
                    <m:sSub>
                      <m:sSubPr>
                        <m:ctrlPr>
                          <w:rPr>
                            <w:rFonts w:ascii="Cambria Math" w:hAnsi="Cambria Math"/>
                            <w:sz w:val="20"/>
                          </w:rPr>
                        </m:ctrlPr>
                      </m:sSubPr>
                      <m:e>
                        <m:sSubSup>
                          <m:sSubSupPr>
                            <m:ctrlPr>
                              <w:rPr>
                                <w:rFonts w:ascii="Cambria Math" w:hAnsi="Cambria Math"/>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hAnsi="Cambria Math"/>
                            <w:sz w:val="20"/>
                          </w:rPr>
                          <m:t>∙</m:t>
                        </m:r>
                        <m:r>
                          <w:rPr>
                            <w:rFonts w:ascii="Cambria Math" w:eastAsiaTheme="minorEastAsia" w:hAnsi="Cambria Math"/>
                            <w:sz w:val="20"/>
                            <w:lang w:eastAsia="zh-CN"/>
                          </w:rPr>
                          <m:t>ρ</m:t>
                        </m:r>
                        <m:r>
                          <w:rPr>
                            <w:rFonts w:ascii="Cambria Math"/>
                            <w:sz w:val="20"/>
                          </w:rPr>
                          <m:t>N</m:t>
                        </m:r>
                      </m:e>
                      <m:sub>
                        <m:r>
                          <w:rPr>
                            <w:rFonts w:ascii="Cambria Math"/>
                            <w:sz w:val="20"/>
                          </w:rPr>
                          <m:t>UE</m:t>
                        </m:r>
                      </m:sub>
                    </m:sSub>
                    <m:r>
                      <w:rPr>
                        <w:rFonts w:ascii="Cambria Math" w:hAnsi="Cambria Math"/>
                        <w:sz w:val="20"/>
                      </w:rPr>
                      <m:t>∙</m:t>
                    </m:r>
                    <m:sSubSup>
                      <m:sSubSupPr>
                        <m:ctrlPr>
                          <w:rPr>
                            <w:rFonts w:ascii="Cambria Math" w:hAnsi="Cambria Math"/>
                            <w:sz w:val="20"/>
                          </w:rPr>
                        </m:ctrlPr>
                      </m:sSubSupPr>
                      <m:e>
                        <m:r>
                          <w:rPr>
                            <w:rFonts w:ascii="Cambria Math"/>
                            <w:sz w:val="20"/>
                          </w:rPr>
                          <m:t>N</m:t>
                        </m:r>
                      </m:e>
                      <m:sub>
                        <m:r>
                          <w:rPr>
                            <w:rFonts w:ascii="Cambria Math"/>
                            <w:sz w:val="20"/>
                          </w:rPr>
                          <m:t>RE</m:t>
                        </m:r>
                      </m:sub>
                      <m:sup>
                        <m:r>
                          <w:rPr>
                            <w:rFonts w:ascii="Cambria Math"/>
                            <w:sz w:val="20"/>
                          </w:rPr>
                          <m:t>data</m:t>
                        </m:r>
                      </m:sup>
                    </m:sSubSup>
                  </m:e>
                </m:d>
              </m:oMath>
            </m:oMathPara>
          </w:p>
        </w:tc>
      </w:tr>
      <w:tr w:rsidR="00F8278F" w:rsidTr="00F8278F">
        <w:trPr>
          <w:trHeight w:val="179"/>
          <w:jc w:val="center"/>
        </w:trPr>
        <w:tc>
          <w:tcPr>
            <w:tcW w:w="857" w:type="pct"/>
            <w:vMerge/>
            <w:shd w:val="clear" w:color="auto" w:fill="auto"/>
          </w:tcPr>
          <w:p w:rsidR="00F8278F" w:rsidRDefault="00F8278F" w:rsidP="00F8278F">
            <w:pPr>
              <w:pStyle w:val="Comments"/>
              <w:rPr>
                <w:b/>
                <w:bCs/>
                <w:i w:val="0"/>
                <w:iCs/>
                <w:kern w:val="2"/>
                <w:sz w:val="20"/>
                <w:szCs w:val="20"/>
              </w:rPr>
            </w:pPr>
          </w:p>
        </w:tc>
        <w:tc>
          <w:tcPr>
            <w:tcW w:w="845" w:type="pct"/>
            <w:shd w:val="clear" w:color="auto" w:fill="auto"/>
          </w:tcPr>
          <w:p w:rsidR="00F8278F" w:rsidRDefault="00F8278F" w:rsidP="00F8278F">
            <w:pPr>
              <w:pStyle w:val="Comments"/>
              <w:rPr>
                <w:rFonts w:ascii="Times New Roman" w:hAnsi="Times New Roman"/>
                <w:i w:val="0"/>
                <w:iCs/>
                <w:kern w:val="2"/>
                <w:sz w:val="20"/>
                <w:szCs w:val="20"/>
              </w:rPr>
            </w:pPr>
            <w:r>
              <w:rPr>
                <w:rFonts w:ascii="Times New Roman" w:hAnsi="Times New Roman"/>
                <w:i w:val="0"/>
                <w:iCs/>
                <w:kern w:val="2"/>
                <w:sz w:val="20"/>
                <w:szCs w:val="20"/>
              </w:rPr>
              <w:t>LDPC encoding, if any</w:t>
            </w:r>
          </w:p>
        </w:tc>
        <w:tc>
          <w:tcPr>
            <w:tcW w:w="1081" w:type="pct"/>
            <w:shd w:val="clear" w:color="auto" w:fill="auto"/>
          </w:tcPr>
          <w:p w:rsidR="00F8278F" w:rsidRPr="00DA3D5A" w:rsidRDefault="00F8278F" w:rsidP="00F8278F">
            <w:pPr>
              <w:spacing w:after="0"/>
              <w:rPr>
                <w:lang w:val="en-US"/>
              </w:rPr>
            </w:pPr>
            <w:r w:rsidRPr="00DA3D5A">
              <w:rPr>
                <w:lang w:val="en-US"/>
              </w:rPr>
              <w:t xml:space="preserve">Buffer shifting: </w:t>
            </w:r>
            <m:oMath>
              <m:sSub>
                <m:sSubPr>
                  <m:ctrlPr>
                    <w:rPr>
                      <w:rFonts w:ascii="Cambria Math" w:hAnsi="Cambria Math"/>
                      <w:i/>
                    </w:rPr>
                  </m:ctrlPr>
                </m:sSubPr>
                <m:e>
                  <m:r>
                    <w:rPr>
                      <w:rFonts w:ascii="Cambria Math"/>
                    </w:rPr>
                    <m:t>N</m:t>
                  </m:r>
                </m:e>
                <m:sub>
                  <m:r>
                    <w:rPr>
                      <w:rFonts w:ascii="Cambria Math"/>
                    </w:rPr>
                    <m:t>UE</m:t>
                  </m:r>
                </m:sub>
              </m:sSub>
              <m:r>
                <w:rPr>
                  <w:rFonts w:ascii="Cambria Math" w:hAnsi="Cambria Math"/>
                  <w:lang w:val="en-US"/>
                </w:rPr>
                <m:t>⋅(</m:t>
              </m:r>
              <m:sSup>
                <m:sSupPr>
                  <m:ctrlPr>
                    <w:rPr>
                      <w:rFonts w:ascii="Cambria Math" w:hAnsi="Cambria Math"/>
                      <w:i/>
                      <w:lang w:val="en-US"/>
                    </w:rPr>
                  </m:ctrlPr>
                </m:sSupPr>
                <m:e>
                  <m:r>
                    <w:rPr>
                      <w:rFonts w:ascii="Cambria Math" w:hAnsi="Cambria Math"/>
                      <w:lang w:val="en-US"/>
                    </w:rPr>
                    <m:t>N</m:t>
                  </m:r>
                </m:e>
                <m:sup>
                  <m:r>
                    <w:rPr>
                      <w:rFonts w:ascii="Cambria Math" w:hAnsi="Cambria Math"/>
                      <w:lang w:val="en-US"/>
                    </w:rPr>
                    <m:t>bit</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bit</m:t>
                  </m:r>
                </m:sup>
              </m:sSup>
              <m:r>
                <w:rPr>
                  <w:rFonts w:ascii="Cambria Math" w:hAnsi="Cambria Math"/>
                  <w:lang w:val="en-US"/>
                </w:rPr>
                <m:t>)/2</m:t>
              </m:r>
            </m:oMath>
          </w:p>
          <w:p w:rsidR="00F8278F" w:rsidRDefault="00F8278F" w:rsidP="00F8278F">
            <w:pPr>
              <w:pStyle w:val="Comments"/>
              <w:rPr>
                <w:rFonts w:ascii="Times New Roman" w:hAnsi="Times New Roman"/>
                <w:i w:val="0"/>
                <w:iCs/>
                <w:kern w:val="2"/>
                <w:sz w:val="20"/>
                <w:szCs w:val="20"/>
              </w:rPr>
            </w:pPr>
            <w:r w:rsidRPr="00B13657">
              <w:rPr>
                <w:rFonts w:ascii="Times New Roman" w:hAnsi="Times New Roman"/>
                <w:i w:val="0"/>
                <w:sz w:val="20"/>
                <w:lang w:val="en-US"/>
              </w:rPr>
              <w:t>Addition</w:t>
            </w:r>
            <w:r w:rsidRPr="00DA3D5A">
              <w:rPr>
                <w:sz w:val="20"/>
                <w:lang w:val="en-US"/>
              </w:rPr>
              <w:t xml:space="preserve">: </w:t>
            </w:r>
            <m:oMath>
              <m:sSub>
                <m:sSubPr>
                  <m:ctrlPr>
                    <w:rPr>
                      <w:rFonts w:ascii="Cambria Math" w:hAnsi="Cambria Math"/>
                      <w:i w:val="0"/>
                      <w:sz w:val="20"/>
                    </w:rPr>
                  </m:ctrlPr>
                </m:sSubPr>
                <m:e>
                  <m:r>
                    <w:rPr>
                      <w:rFonts w:ascii="Cambria Math"/>
                      <w:sz w:val="20"/>
                    </w:rPr>
                    <m:t>N</m:t>
                  </m:r>
                </m:e>
                <m:sub>
                  <m:r>
                    <w:rPr>
                      <w:rFonts w:ascii="Cambria Math"/>
                      <w:sz w:val="20"/>
                    </w:rPr>
                    <m:t>UE</m:t>
                  </m:r>
                </m:sub>
              </m:sSub>
              <m:r>
                <w:rPr>
                  <w:rFonts w:ascii="Cambria Math" w:hAnsi="Cambria Math"/>
                  <w:sz w:val="20"/>
                  <w:lang w:val="en-US"/>
                </w:rPr>
                <m:t>⋅(</m:t>
              </m:r>
              <m:sSub>
                <m:sSubPr>
                  <m:ctrlPr>
                    <w:rPr>
                      <w:rFonts w:ascii="Cambria Math" w:hAnsi="Cambria Math"/>
                      <w:i w:val="0"/>
                      <w:sz w:val="20"/>
                      <w:lang w:val="en-US"/>
                    </w:rPr>
                  </m:ctrlPr>
                </m:sSubPr>
                <m:e>
                  <m:r>
                    <w:rPr>
                      <w:rFonts w:ascii="Cambria Math" w:hAnsi="Cambria Math"/>
                      <w:sz w:val="20"/>
                      <w:lang w:val="en-US"/>
                    </w:rPr>
                    <m:t>d</m:t>
                  </m:r>
                </m:e>
                <m:sub>
                  <m:r>
                    <w:rPr>
                      <w:rFonts w:ascii="Cambria Math" w:hAnsi="Cambria Math"/>
                      <w:sz w:val="20"/>
                      <w:vertAlign w:val="subscript"/>
                      <w:lang w:val="en-US"/>
                    </w:rPr>
                    <m:t>c</m:t>
                  </m:r>
                </m:sub>
              </m:sSub>
              <m:r>
                <w:rPr>
                  <w:rFonts w:ascii="Cambria Math" w:hAnsi="Cambria Math"/>
                  <w:sz w:val="20"/>
                  <w:lang w:val="en-US"/>
                </w:rPr>
                <m:t>-1)(</m:t>
              </m:r>
              <m:sSup>
                <m:sSupPr>
                  <m:ctrlPr>
                    <w:rPr>
                      <w:rFonts w:ascii="Cambria Math" w:hAnsi="Cambria Math"/>
                      <w:i w:val="0"/>
                      <w:sz w:val="20"/>
                      <w:lang w:val="en-US"/>
                    </w:rPr>
                  </m:ctrlPr>
                </m:sSupPr>
                <m:e>
                  <m:r>
                    <w:rPr>
                      <w:rFonts w:ascii="Cambria Math" w:hAnsi="Cambria Math"/>
                      <w:sz w:val="20"/>
                      <w:lang w:val="en-US"/>
                    </w:rPr>
                    <m:t>N</m:t>
                  </m:r>
                </m:e>
                <m:sup>
                  <m:r>
                    <w:rPr>
                      <w:rFonts w:ascii="Cambria Math" w:hAnsi="Cambria Math"/>
                      <w:sz w:val="20"/>
                      <w:lang w:val="en-US"/>
                    </w:rPr>
                    <m:t>bit</m:t>
                  </m:r>
                </m:sup>
              </m:sSup>
              <m:r>
                <w:rPr>
                  <w:rFonts w:ascii="Cambria Math" w:hAnsi="Cambria Math"/>
                  <w:sz w:val="20"/>
                  <w:lang w:val="en-US"/>
                </w:rPr>
                <m:t>-</m:t>
              </m:r>
              <m:sSup>
                <m:sSupPr>
                  <m:ctrlPr>
                    <w:rPr>
                      <w:rFonts w:ascii="Cambria Math" w:hAnsi="Cambria Math"/>
                      <w:i w:val="0"/>
                      <w:sz w:val="20"/>
                      <w:lang w:val="en-US"/>
                    </w:rPr>
                  </m:ctrlPr>
                </m:sSupPr>
                <m:e>
                  <m:r>
                    <w:rPr>
                      <w:rFonts w:ascii="Cambria Math" w:hAnsi="Cambria Math"/>
                      <w:sz w:val="20"/>
                      <w:lang w:val="en-US"/>
                    </w:rPr>
                    <m:t>K</m:t>
                  </m:r>
                </m:e>
                <m:sup>
                  <m:r>
                    <w:rPr>
                      <w:rFonts w:ascii="Cambria Math" w:hAnsi="Cambria Math"/>
                      <w:sz w:val="20"/>
                      <w:lang w:val="en-US"/>
                    </w:rPr>
                    <m:t>bit</m:t>
                  </m:r>
                </m:sup>
              </m:sSup>
              <m:r>
                <w:rPr>
                  <w:rFonts w:ascii="Cambria Math" w:hAnsi="Cambria Math"/>
                  <w:sz w:val="20"/>
                  <w:lang w:val="en-US"/>
                </w:rPr>
                <m:t>)</m:t>
              </m:r>
            </m:oMath>
          </w:p>
        </w:tc>
        <w:tc>
          <w:tcPr>
            <w:tcW w:w="1128" w:type="pct"/>
            <w:shd w:val="clear" w:color="auto" w:fill="auto"/>
          </w:tcPr>
          <w:p w:rsidR="00F8278F" w:rsidRDefault="00F8278F" w:rsidP="00F8278F">
            <w:pPr>
              <w:pStyle w:val="Comments"/>
              <w:rPr>
                <w:rFonts w:ascii="Times New Roman" w:hAnsi="Times New Roman"/>
                <w:i w:val="0"/>
                <w:iCs/>
                <w:kern w:val="2"/>
                <w:sz w:val="20"/>
                <w:szCs w:val="20"/>
              </w:rPr>
            </w:pPr>
          </w:p>
        </w:tc>
        <w:tc>
          <w:tcPr>
            <w:tcW w:w="1089" w:type="pct"/>
          </w:tcPr>
          <w:p w:rsidR="00F8278F" w:rsidRDefault="00F8278F" w:rsidP="00F8278F">
            <w:pPr>
              <w:pStyle w:val="Comments"/>
              <w:rPr>
                <w:rFonts w:ascii="Times New Roman" w:hAnsi="Times New Roman"/>
                <w:i w:val="0"/>
                <w:iCs/>
                <w:kern w:val="2"/>
                <w:sz w:val="20"/>
                <w:szCs w:val="20"/>
              </w:rPr>
            </w:pPr>
          </w:p>
        </w:tc>
      </w:tr>
      <w:tr w:rsidR="00F8278F" w:rsidTr="00F8278F">
        <w:trPr>
          <w:trHeight w:val="60"/>
          <w:jc w:val="center"/>
        </w:trPr>
        <w:tc>
          <w:tcPr>
            <w:tcW w:w="857" w:type="pct"/>
            <w:vMerge/>
            <w:shd w:val="clear" w:color="auto" w:fill="auto"/>
          </w:tcPr>
          <w:p w:rsidR="00F8278F" w:rsidRDefault="00F8278F" w:rsidP="00F8278F">
            <w:pPr>
              <w:pStyle w:val="Comments"/>
              <w:rPr>
                <w:b/>
                <w:bCs/>
                <w:i w:val="0"/>
                <w:iCs/>
                <w:kern w:val="2"/>
                <w:sz w:val="20"/>
                <w:szCs w:val="20"/>
              </w:rPr>
            </w:pPr>
          </w:p>
        </w:tc>
        <w:tc>
          <w:tcPr>
            <w:tcW w:w="845" w:type="pct"/>
            <w:shd w:val="clear" w:color="auto" w:fill="auto"/>
          </w:tcPr>
          <w:p w:rsidR="00F8278F" w:rsidRDefault="00F8278F" w:rsidP="00F8278F">
            <w:pPr>
              <w:pStyle w:val="Comments"/>
              <w:rPr>
                <w:rFonts w:ascii="Times New Roman" w:hAnsi="Times New Roman"/>
                <w:i w:val="0"/>
                <w:iCs/>
                <w:kern w:val="2"/>
                <w:sz w:val="20"/>
                <w:szCs w:val="20"/>
              </w:rPr>
            </w:pPr>
            <w:r>
              <w:rPr>
                <w:rFonts w:ascii="Times New Roman" w:hAnsi="Times New Roman"/>
                <w:i w:val="0"/>
                <w:iCs/>
                <w:kern w:val="2"/>
                <w:sz w:val="20"/>
                <w:szCs w:val="20"/>
              </w:rPr>
              <w:t>Others</w:t>
            </w:r>
          </w:p>
        </w:tc>
        <w:tc>
          <w:tcPr>
            <w:tcW w:w="1081" w:type="pct"/>
            <w:shd w:val="clear" w:color="auto" w:fill="auto"/>
          </w:tcPr>
          <w:p w:rsidR="00F8278F" w:rsidRDefault="00F8278F" w:rsidP="00F8278F">
            <w:pPr>
              <w:pStyle w:val="Comments"/>
              <w:rPr>
                <w:rFonts w:ascii="Times New Roman" w:hAnsi="Times New Roman"/>
                <w:i w:val="0"/>
                <w:iCs/>
                <w:kern w:val="2"/>
                <w:sz w:val="20"/>
                <w:szCs w:val="20"/>
              </w:rPr>
            </w:pPr>
          </w:p>
        </w:tc>
        <w:tc>
          <w:tcPr>
            <w:tcW w:w="1128" w:type="pct"/>
            <w:shd w:val="clear" w:color="auto" w:fill="auto"/>
          </w:tcPr>
          <w:p w:rsidR="00F8278F" w:rsidRDefault="00F8278F" w:rsidP="00F8278F">
            <w:pPr>
              <w:pStyle w:val="Comments"/>
              <w:rPr>
                <w:rFonts w:ascii="Times New Roman" w:hAnsi="Times New Roman"/>
                <w:i w:val="0"/>
                <w:iCs/>
                <w:kern w:val="2"/>
                <w:sz w:val="20"/>
                <w:szCs w:val="20"/>
              </w:rPr>
            </w:pPr>
          </w:p>
        </w:tc>
        <w:tc>
          <w:tcPr>
            <w:tcW w:w="1089" w:type="pct"/>
          </w:tcPr>
          <w:p w:rsidR="00F8278F" w:rsidRDefault="00F8278F" w:rsidP="00F8278F">
            <w:pPr>
              <w:pStyle w:val="Comments"/>
              <w:rPr>
                <w:rFonts w:ascii="Times New Roman" w:hAnsi="Times New Roman"/>
                <w:i w:val="0"/>
                <w:iCs/>
                <w:kern w:val="2"/>
                <w:sz w:val="20"/>
                <w:szCs w:val="20"/>
              </w:rPr>
            </w:pPr>
          </w:p>
        </w:tc>
      </w:tr>
    </w:tbl>
    <w:p w:rsidR="00F8278F" w:rsidRDefault="00F8278F" w:rsidP="00F8278F">
      <w:pPr>
        <w:snapToGrid w:val="0"/>
        <w:spacing w:afterLines="50"/>
        <w:contextualSpacing/>
        <w:rPr>
          <w:rFonts w:eastAsiaTheme="minorEastAsia"/>
          <w:lang w:val="en-US" w:eastAsia="zh-CN"/>
        </w:rPr>
      </w:pPr>
      <w:r w:rsidRPr="00A47BCA">
        <w:rPr>
          <w:rFonts w:eastAsiaTheme="minorEastAsia"/>
          <w:lang w:val="en-US" w:eastAsia="zh-CN"/>
        </w:rPr>
        <w:t>Note</w:t>
      </w:r>
      <w:r>
        <w:rPr>
          <w:rFonts w:eastAsiaTheme="minorEastAsia"/>
          <w:lang w:val="en-US" w:eastAsia="zh-CN"/>
        </w:rPr>
        <w:t xml:space="preserve"> 1</w:t>
      </w:r>
      <w:r w:rsidRPr="00A47BCA">
        <w:rPr>
          <w:rFonts w:eastAsiaTheme="minorEastAsia"/>
          <w:lang w:val="en-US" w:eastAsia="zh-CN"/>
        </w:rPr>
        <w:t xml:space="preserve">: </w:t>
      </w:r>
      <w:r>
        <w:rPr>
          <w:rFonts w:eastAsiaTheme="minorEastAsia"/>
          <w:lang w:val="en-US" w:eastAsia="zh-CN"/>
        </w:rPr>
        <w:t>Two options for c</w:t>
      </w:r>
      <w:r w:rsidRPr="00A47BCA">
        <w:rPr>
          <w:rFonts w:eastAsiaTheme="minorEastAsia"/>
          <w:lang w:val="en-US" w:eastAsia="zh-CN"/>
        </w:rPr>
        <w:t>ovariance matrix calculation</w:t>
      </w:r>
    </w:p>
    <w:p w:rsidR="00F8278F" w:rsidRPr="00300438" w:rsidRDefault="00F8278F" w:rsidP="00F8278F">
      <w:pPr>
        <w:snapToGrid w:val="0"/>
        <w:spacing w:after="0"/>
        <w:rPr>
          <w:rFonts w:eastAsiaTheme="minorEastAsia"/>
          <w:sz w:val="20"/>
        </w:rPr>
      </w:pPr>
      <w:r w:rsidRPr="00300438">
        <w:rPr>
          <w:rFonts w:eastAsiaTheme="minorEastAsia" w:hint="eastAsia"/>
          <w:sz w:val="20"/>
          <w:lang w:val="en-US" w:eastAsia="zh-CN"/>
        </w:rPr>
        <w:t>Option</w:t>
      </w:r>
      <w:r w:rsidRPr="00300438">
        <w:rPr>
          <w:rFonts w:eastAsiaTheme="minorEastAsia"/>
          <w:sz w:val="20"/>
          <w:lang w:val="en-US" w:eastAsia="zh-CN"/>
        </w:rPr>
        <w:t xml:space="preserve"> 1:</w:t>
      </w:r>
      <m:oMath>
        <m:r>
          <m:rPr>
            <m:sty m:val="p"/>
          </m:rPr>
          <w:rPr>
            <w:rFonts w:ascii="Cambria Math"/>
            <w:sz w:val="20"/>
          </w:rPr>
          <m:t xml:space="preserve"> O</m:t>
        </m:r>
        <m:d>
          <m:dPr>
            <m:ctrlPr>
              <w:rPr>
                <w:rFonts w:ascii="Cambria Math" w:hAnsi="Cambria Math"/>
                <w:i/>
                <w:sz w:val="20"/>
              </w:rPr>
            </m:ctrlPr>
          </m:dPr>
          <m:e>
            <m:sSub>
              <m:sSubPr>
                <m:ctrlPr>
                  <w:rPr>
                    <w:rFonts w:ascii="Cambria Math" w:hAnsi="Cambria Math"/>
                    <w:i/>
                    <w:sz w:val="20"/>
                  </w:rPr>
                </m:ctrlPr>
              </m:sSubPr>
              <m:e>
                <m:r>
                  <m:rPr>
                    <m:sty m:val="p"/>
                  </m:rPr>
                  <w:rPr>
                    <w:rFonts w:ascii="Cambria Math"/>
                    <w:sz w:val="20"/>
                  </w:rPr>
                  <m:t>N</m:t>
                </m:r>
              </m:e>
              <m:sub>
                <m:r>
                  <m:rPr>
                    <m:sty m:val="p"/>
                  </m:rPr>
                  <w:rPr>
                    <w:rFonts w:ascii="Cambria Math"/>
                    <w:sz w:val="20"/>
                  </w:rPr>
                  <m:t>UE</m:t>
                </m:r>
              </m:sub>
            </m:sSub>
            <m:r>
              <m:rPr>
                <m:sty m:val="p"/>
              </m:rPr>
              <w:rPr>
                <w:rFonts w:ascii="Cambria Math" w:hAnsi="Cambria Math"/>
                <w:sz w:val="20"/>
              </w:rPr>
              <m:t>∙</m:t>
            </m:r>
            <m:sSup>
              <m:sSupPr>
                <m:ctrlPr>
                  <w:rPr>
                    <w:rFonts w:ascii="Cambria Math" w:hAnsi="Cambria Math"/>
                    <w:i/>
                    <w:sz w:val="20"/>
                  </w:rPr>
                </m:ctrlPr>
              </m:sSupPr>
              <m:e>
                <m:sSubSup>
                  <m:sSubSupPr>
                    <m:ctrlPr>
                      <w:rPr>
                        <w:rFonts w:ascii="Cambria Math" w:hAnsi="Cambria Math"/>
                        <w:i/>
                        <w:sz w:val="20"/>
                      </w:rPr>
                    </m:ctrlPr>
                  </m:sSubSupPr>
                  <m:e>
                    <m:r>
                      <m:rPr>
                        <m:sty m:val="p"/>
                      </m:rPr>
                      <w:rPr>
                        <w:rFonts w:ascii="Cambria Math"/>
                        <w:sz w:val="20"/>
                      </w:rPr>
                      <m:t>N</m:t>
                    </m:r>
                  </m:e>
                  <m:sub>
                    <m:r>
                      <m:rPr>
                        <m:sty m:val="p"/>
                      </m:rPr>
                      <w:rPr>
                        <w:rFonts w:ascii="Cambria Math"/>
                        <w:sz w:val="20"/>
                      </w:rPr>
                      <m:t>RE</m:t>
                    </m:r>
                  </m:sub>
                  <m:sup>
                    <m:r>
                      <m:rPr>
                        <m:sty m:val="p"/>
                      </m:rPr>
                      <w:rPr>
                        <w:rFonts w:ascii="Cambria Math"/>
                        <w:sz w:val="20"/>
                      </w:rPr>
                      <m:t>data</m:t>
                    </m:r>
                  </m:sup>
                </m:sSubSup>
                <m:r>
                  <m:rPr>
                    <m:sty m:val="p"/>
                  </m:rPr>
                  <w:rPr>
                    <w:rFonts w:ascii="Cambria Math" w:hAnsi="Cambria Math"/>
                    <w:sz w:val="20"/>
                  </w:rPr>
                  <m:t>∙</m:t>
                </m:r>
                <m:d>
                  <m:dPr>
                    <m:ctrlPr>
                      <w:rPr>
                        <w:rFonts w:ascii="Cambria Math" w:hAnsi="Cambria Math"/>
                        <w:i/>
                        <w:sz w:val="20"/>
                      </w:rPr>
                    </m:ctrlPr>
                  </m:dPr>
                  <m:e>
                    <m:sSub>
                      <m:sSubPr>
                        <m:ctrlPr>
                          <w:rPr>
                            <w:rFonts w:ascii="Cambria Math" w:hAnsi="Cambria Math"/>
                            <w:i/>
                            <w:sz w:val="20"/>
                          </w:rPr>
                        </m:ctrlPr>
                      </m:sSubPr>
                      <m:e>
                        <m:r>
                          <m:rPr>
                            <m:sty m:val="p"/>
                          </m:rPr>
                          <w:rPr>
                            <w:rFonts w:ascii="Cambria Math"/>
                            <w:sz w:val="20"/>
                          </w:rPr>
                          <m:t>N</m:t>
                        </m:r>
                      </m:e>
                      <m:sub>
                        <m:r>
                          <m:rPr>
                            <m:sty m:val="p"/>
                          </m:rPr>
                          <w:rPr>
                            <w:rFonts w:ascii="Cambria Math"/>
                            <w:sz w:val="20"/>
                          </w:rPr>
                          <m:t>rx</m:t>
                        </m:r>
                      </m:sub>
                    </m:sSub>
                    <m:r>
                      <m:rPr>
                        <m:sty m:val="p"/>
                      </m:rPr>
                      <w:rPr>
                        <w:rFonts w:ascii="Cambria Math" w:hAnsi="Cambria Math"/>
                        <w:sz w:val="20"/>
                      </w:rPr>
                      <m:t>∙</m:t>
                    </m:r>
                    <m:sSub>
                      <m:sSubPr>
                        <m:ctrlPr>
                          <w:rPr>
                            <w:rFonts w:ascii="Cambria Math" w:hAnsi="Cambria Math"/>
                            <w:i/>
                            <w:sz w:val="20"/>
                          </w:rPr>
                        </m:ctrlPr>
                      </m:sSubPr>
                      <m:e>
                        <m:r>
                          <m:rPr>
                            <m:sty m:val="p"/>
                          </m:rPr>
                          <w:rPr>
                            <w:rFonts w:ascii="Cambria Math"/>
                            <w:sz w:val="20"/>
                          </w:rPr>
                          <m:t>N</m:t>
                        </m:r>
                      </m:e>
                      <m:sub>
                        <m:r>
                          <m:rPr>
                            <m:sty m:val="p"/>
                          </m:rPr>
                          <w:rPr>
                            <w:rFonts w:ascii="Cambria Math"/>
                            <w:sz w:val="20"/>
                          </w:rPr>
                          <m:t>SF</m:t>
                        </m:r>
                      </m:sub>
                    </m:sSub>
                  </m:e>
                </m:d>
              </m:e>
              <m:sup>
                <m:r>
                  <m:rPr>
                    <m:sty m:val="p"/>
                  </m:rPr>
                  <w:rPr>
                    <w:rFonts w:ascii="Cambria Math"/>
                    <w:sz w:val="20"/>
                  </w:rPr>
                  <m:t>2</m:t>
                </m:r>
              </m:sup>
            </m:sSup>
            <m:sSubSup>
              <m:sSubSupPr>
                <m:ctrlPr>
                  <w:rPr>
                    <w:rFonts w:ascii="Cambria Math" w:hAnsi="Cambria Math"/>
                    <w:i/>
                    <w:sz w:val="20"/>
                  </w:rPr>
                </m:ctrlPr>
              </m:sSubSupPr>
              <m:e>
                <m:r>
                  <m:rPr>
                    <m:sty m:val="p"/>
                  </m:rPr>
                  <w:rPr>
                    <w:rFonts w:ascii="Cambria Math"/>
                    <w:sz w:val="20"/>
                  </w:rPr>
                  <m:t>/2N</m:t>
                </m:r>
              </m:e>
              <m:sub>
                <m:r>
                  <m:rPr>
                    <m:sty m:val="p"/>
                  </m:rPr>
                  <w:rPr>
                    <w:rFonts w:ascii="Cambria Math"/>
                    <w:sz w:val="20"/>
                  </w:rPr>
                  <m:t>RE</m:t>
                </m:r>
              </m:sub>
              <m:sup>
                <m:r>
                  <m:rPr>
                    <m:sty m:val="p"/>
                  </m:rPr>
                  <w:rPr>
                    <w:rFonts w:ascii="Cambria Math"/>
                    <w:sz w:val="20"/>
                  </w:rPr>
                  <m:t>adj</m:t>
                </m:r>
              </m:sup>
            </m:sSubSup>
          </m:e>
        </m:d>
      </m:oMath>
    </w:p>
    <w:p w:rsidR="00F8278F" w:rsidRPr="00300438" w:rsidRDefault="00F8278F" w:rsidP="00F8278F">
      <w:pPr>
        <w:snapToGrid w:val="0"/>
        <w:spacing w:after="0"/>
        <w:rPr>
          <w:rFonts w:eastAsiaTheme="minorEastAsia"/>
          <w:sz w:val="20"/>
        </w:rPr>
      </w:pPr>
      <w:r w:rsidRPr="00300438">
        <w:rPr>
          <w:rFonts w:eastAsiaTheme="minorEastAsia" w:hint="eastAsia"/>
          <w:sz w:val="20"/>
          <w:lang w:val="en-US" w:eastAsia="zh-CN"/>
        </w:rPr>
        <w:t>Option</w:t>
      </w:r>
      <w:r w:rsidRPr="00300438">
        <w:rPr>
          <w:rFonts w:eastAsiaTheme="minorEastAsia"/>
          <w:sz w:val="20"/>
          <w:lang w:val="en-US" w:eastAsia="zh-CN"/>
        </w:rPr>
        <w:t xml:space="preserve"> </w:t>
      </w:r>
      <w:r w:rsidRPr="00300438">
        <w:rPr>
          <w:rFonts w:eastAsiaTheme="minorEastAsia" w:hint="eastAsia"/>
          <w:sz w:val="20"/>
          <w:lang w:val="en-US" w:eastAsia="zh-CN"/>
        </w:rPr>
        <w:t>2:</w:t>
      </w:r>
      <w:r w:rsidRPr="00300438">
        <w:rPr>
          <w:rFonts w:eastAsiaTheme="minorEastAsia"/>
          <w:sz w:val="20"/>
          <w:lang w:val="en-US" w:eastAsia="zh-CN"/>
        </w:rPr>
        <w:t xml:space="preserve"> </w:t>
      </w:r>
      <m:oMath>
        <m:sSub>
          <m:sSubPr>
            <m:ctrlPr>
              <w:rPr>
                <w:rFonts w:ascii="Cambria Math" w:eastAsiaTheme="minorEastAsia" w:hAnsi="Cambria Math"/>
                <w:i/>
                <w:sz w:val="20"/>
              </w:rPr>
            </m:ctrlPr>
          </m:sSubPr>
          <m:e>
            <m:r>
              <w:rPr>
                <w:rFonts w:ascii="Cambria Math" w:eastAsiaTheme="minorEastAsia" w:hAnsi="Cambria Math" w:cstheme="minorBidi"/>
                <w:sz w:val="20"/>
              </w:rPr>
              <m:t>N</m:t>
            </m:r>
          </m:e>
          <m:sub>
            <m:r>
              <w:rPr>
                <w:rFonts w:ascii="Cambria Math" w:eastAsiaTheme="minorEastAsia" w:hAnsi="Cambria Math" w:cstheme="minorBidi"/>
                <w:sz w:val="20"/>
              </w:rPr>
              <m:t>itr</m:t>
            </m:r>
          </m:sub>
        </m:sSub>
        <m:d>
          <m:dPr>
            <m:ctrlPr>
              <w:rPr>
                <w:rFonts w:ascii="Cambria Math" w:eastAsiaTheme="minorEastAsia" w:hAnsi="Cambria Math"/>
                <w:i/>
                <w:sz w:val="20"/>
              </w:rPr>
            </m:ctrlPr>
          </m:dPr>
          <m:e>
            <m:f>
              <m:fPr>
                <m:ctrlPr>
                  <w:rPr>
                    <w:rFonts w:ascii="Cambria Math" w:eastAsiaTheme="minorEastAsia" w:hAnsi="Cambria Math"/>
                    <w:i/>
                    <w:sz w:val="20"/>
                  </w:rPr>
                </m:ctrlPr>
              </m:fPr>
              <m:num>
                <m:sSup>
                  <m:sSupPr>
                    <m:ctrlPr>
                      <w:rPr>
                        <w:rFonts w:ascii="Cambria Math" w:eastAsiaTheme="minorEastAsia" w:hAnsi="Cambria Math"/>
                        <w:i/>
                        <w:sz w:val="20"/>
                      </w:rPr>
                    </m:ctrlPr>
                  </m:sSupPr>
                  <m:e>
                    <m:d>
                      <m:dPr>
                        <m:ctrlPr>
                          <w:rPr>
                            <w:rFonts w:ascii="Cambria Math" w:eastAsiaTheme="minorEastAsia" w:hAnsi="Cambria Math"/>
                            <w:i/>
                            <w:sz w:val="20"/>
                          </w:rPr>
                        </m:ctrlPr>
                      </m:dPr>
                      <m:e>
                        <m:sSub>
                          <m:sSubPr>
                            <m:ctrlPr>
                              <w:rPr>
                                <w:rFonts w:ascii="Cambria Math" w:eastAsiaTheme="minorEastAsia" w:hAnsi="Cambria Math"/>
                                <w:i/>
                                <w:sz w:val="20"/>
                              </w:rPr>
                            </m:ctrlPr>
                          </m:sSubPr>
                          <m:e>
                            <m:r>
                              <w:rPr>
                                <w:rFonts w:ascii="Cambria Math" w:eastAsiaTheme="minorEastAsia" w:hAnsi="Cambria Math" w:cstheme="minorBidi"/>
                                <w:sz w:val="20"/>
                              </w:rPr>
                              <m:t>N</m:t>
                            </m:r>
                          </m:e>
                          <m:sub>
                            <m:r>
                              <w:rPr>
                                <w:rFonts w:ascii="Cambria Math" w:eastAsiaTheme="minorEastAsia" w:hAnsi="Cambria Math" w:cstheme="minorBidi"/>
                                <w:sz w:val="20"/>
                              </w:rPr>
                              <m:t>rx</m:t>
                            </m:r>
                          </m:sub>
                        </m:sSub>
                        <m:sSub>
                          <m:sSubPr>
                            <m:ctrlPr>
                              <w:rPr>
                                <w:rFonts w:ascii="Cambria Math" w:eastAsiaTheme="minorEastAsia" w:hAnsi="Cambria Math"/>
                                <w:i/>
                                <w:sz w:val="20"/>
                              </w:rPr>
                            </m:ctrlPr>
                          </m:sSubPr>
                          <m:e>
                            <m:r>
                              <w:rPr>
                                <w:rFonts w:ascii="Cambria Math" w:eastAsiaTheme="minorEastAsia" w:hAnsi="Cambria Math" w:cstheme="minorBidi"/>
                                <w:sz w:val="20"/>
                              </w:rPr>
                              <m:t>N</m:t>
                            </m:r>
                          </m:e>
                          <m:sub>
                            <m:r>
                              <w:rPr>
                                <w:rFonts w:ascii="Cambria Math" w:eastAsiaTheme="minorEastAsia" w:hAnsi="Cambria Math" w:cstheme="minorBidi"/>
                                <w:sz w:val="20"/>
                              </w:rPr>
                              <m:t>sf</m:t>
                            </m:r>
                          </m:sub>
                        </m:sSub>
                      </m:e>
                    </m:d>
                  </m:e>
                  <m:sup>
                    <m:r>
                      <w:rPr>
                        <w:rFonts w:ascii="Cambria Math" w:eastAsiaTheme="minorEastAsia" w:hAnsi="Cambria Math" w:cstheme="minorBidi"/>
                        <w:sz w:val="20"/>
                      </w:rPr>
                      <m:t>2</m:t>
                    </m:r>
                  </m:sup>
                </m:sSup>
                <m:sSubSup>
                  <m:sSubSupPr>
                    <m:ctrlPr>
                      <w:rPr>
                        <w:rFonts w:ascii="Cambria Math" w:eastAsiaTheme="minorEastAsia" w:hAnsi="Cambria Math"/>
                        <w:i/>
                        <w:sz w:val="20"/>
                      </w:rPr>
                    </m:ctrlPr>
                  </m:sSubSupPr>
                  <m:e>
                    <m:r>
                      <w:rPr>
                        <w:rFonts w:ascii="Cambria Math" w:eastAsiaTheme="minorEastAsia" w:hAnsi="Cambria Math" w:cstheme="minorBidi"/>
                        <w:sz w:val="20"/>
                      </w:rPr>
                      <m:t>N</m:t>
                    </m:r>
                  </m:e>
                  <m:sub>
                    <m:r>
                      <w:rPr>
                        <w:rFonts w:ascii="Cambria Math" w:eastAsiaTheme="minorEastAsia" w:hAnsi="Cambria Math" w:cstheme="minorBidi"/>
                        <w:sz w:val="20"/>
                      </w:rPr>
                      <m:t>RE</m:t>
                    </m:r>
                  </m:sub>
                  <m:sup>
                    <m:r>
                      <w:rPr>
                        <w:rFonts w:ascii="Cambria Math" w:eastAsiaTheme="minorEastAsia" w:hAnsi="Cambria Math" w:cstheme="minorBidi"/>
                        <w:sz w:val="20"/>
                      </w:rPr>
                      <m:t>DMRS</m:t>
                    </m:r>
                  </m:sup>
                </m:sSubSup>
              </m:num>
              <m:den>
                <m:r>
                  <w:rPr>
                    <w:rFonts w:ascii="Cambria Math" w:eastAsiaTheme="minorEastAsia" w:hAnsi="Cambria Math" w:cstheme="minorBidi"/>
                    <w:sz w:val="20"/>
                  </w:rPr>
                  <m:t>2</m:t>
                </m:r>
                <m:sSub>
                  <m:sSubPr>
                    <m:ctrlPr>
                      <w:rPr>
                        <w:rFonts w:ascii="Cambria Math" w:eastAsiaTheme="minorEastAsia" w:hAnsi="Cambria Math"/>
                        <w:i/>
                        <w:sz w:val="20"/>
                      </w:rPr>
                    </m:ctrlPr>
                  </m:sSubPr>
                  <m:e>
                    <m:r>
                      <w:rPr>
                        <w:rFonts w:ascii="Cambria Math" w:eastAsiaTheme="minorEastAsia" w:hAnsi="Cambria Math" w:cstheme="minorBidi"/>
                        <w:sz w:val="20"/>
                      </w:rPr>
                      <m:t>N</m:t>
                    </m:r>
                  </m:e>
                  <m:sub>
                    <m:r>
                      <w:rPr>
                        <w:rFonts w:ascii="Cambria Math" w:eastAsiaTheme="minorEastAsia" w:hAnsi="Cambria Math" w:cstheme="minorBidi"/>
                        <w:sz w:val="20"/>
                      </w:rPr>
                      <m:t>sf</m:t>
                    </m:r>
                  </m:sub>
                </m:sSub>
              </m:den>
            </m:f>
            <m:r>
              <w:rPr>
                <w:rFonts w:ascii="Cambria Math" w:eastAsiaTheme="minorEastAsia" w:hAnsi="Cambria Math" w:cstheme="minorBidi"/>
                <w:sz w:val="20"/>
              </w:rPr>
              <m:t>+</m:t>
            </m:r>
            <m:sSub>
              <m:sSubPr>
                <m:ctrlPr>
                  <w:rPr>
                    <w:rFonts w:ascii="Cambria Math" w:eastAsiaTheme="minorEastAsia" w:hAnsi="Cambria Math"/>
                    <w:i/>
                    <w:sz w:val="20"/>
                  </w:rPr>
                </m:ctrlPr>
              </m:sSubPr>
              <m:e>
                <m:r>
                  <w:rPr>
                    <w:rFonts w:ascii="Cambria Math" w:eastAsiaTheme="minorEastAsia" w:hAnsi="Cambria Math" w:cstheme="minorBidi"/>
                    <w:sz w:val="20"/>
                  </w:rPr>
                  <m:t>N</m:t>
                </m:r>
              </m:e>
              <m:sub>
                <m:r>
                  <w:rPr>
                    <w:rFonts w:ascii="Cambria Math" w:eastAsiaTheme="minorEastAsia" w:hAnsi="Cambria Math" w:cstheme="minorBidi"/>
                    <w:sz w:val="20"/>
                  </w:rPr>
                  <m:t>UE</m:t>
                </m:r>
              </m:sub>
            </m:sSub>
            <m:sSub>
              <m:sSubPr>
                <m:ctrlPr>
                  <w:rPr>
                    <w:rFonts w:ascii="Cambria Math" w:eastAsiaTheme="minorEastAsia" w:hAnsi="Cambria Math"/>
                    <w:i/>
                    <w:sz w:val="20"/>
                  </w:rPr>
                </m:ctrlPr>
              </m:sSubPr>
              <m:e>
                <m:r>
                  <w:rPr>
                    <w:rFonts w:ascii="Cambria Math" w:eastAsiaTheme="minorEastAsia" w:hAnsi="Cambria Math" w:cstheme="minorBidi"/>
                    <w:sz w:val="20"/>
                  </w:rPr>
                  <m:t>N</m:t>
                </m:r>
              </m:e>
              <m:sub>
                <m:r>
                  <w:rPr>
                    <w:rFonts w:ascii="Cambria Math" w:eastAsiaTheme="minorEastAsia" w:hAnsi="Cambria Math" w:cstheme="minorBidi"/>
                    <w:sz w:val="20"/>
                  </w:rPr>
                  <m:t>Rx</m:t>
                </m:r>
              </m:sub>
            </m:sSub>
            <m:sSubSup>
              <m:sSubSupPr>
                <m:ctrlPr>
                  <w:rPr>
                    <w:rFonts w:ascii="Cambria Math" w:eastAsiaTheme="minorEastAsia" w:hAnsi="Cambria Math"/>
                    <w:i/>
                    <w:sz w:val="20"/>
                  </w:rPr>
                </m:ctrlPr>
              </m:sSubSupPr>
              <m:e>
                <m:r>
                  <w:rPr>
                    <w:rFonts w:ascii="Cambria Math" w:eastAsiaTheme="minorEastAsia" w:hAnsi="Cambria Math" w:cstheme="minorBidi"/>
                    <w:sz w:val="20"/>
                  </w:rPr>
                  <m:t>N</m:t>
                </m:r>
              </m:e>
              <m:sub>
                <m:r>
                  <w:rPr>
                    <w:rFonts w:ascii="Cambria Math" w:eastAsiaTheme="minorEastAsia" w:hAnsi="Cambria Math" w:cstheme="minorBidi"/>
                    <w:sz w:val="20"/>
                  </w:rPr>
                  <m:t>RE</m:t>
                </m:r>
              </m:sub>
              <m:sup>
                <m:r>
                  <w:rPr>
                    <w:rFonts w:ascii="Cambria Math" w:eastAsiaTheme="minorEastAsia" w:hAnsi="Cambria Math" w:cstheme="minorBidi"/>
                    <w:sz w:val="20"/>
                  </w:rPr>
                  <m:t>DMRS</m:t>
                </m:r>
              </m:sup>
            </m:sSubSup>
          </m:e>
        </m:d>
      </m:oMath>
    </w:p>
    <w:p w:rsidR="00F8278F" w:rsidRPr="00300438" w:rsidRDefault="00F8278F" w:rsidP="00F8278F">
      <w:pPr>
        <w:snapToGrid w:val="0"/>
        <w:spacing w:afterLines="50"/>
        <w:contextualSpacing/>
        <w:rPr>
          <w:rFonts w:eastAsiaTheme="minorEastAsia"/>
          <w:sz w:val="20"/>
          <w:lang w:val="en-US" w:eastAsia="zh-CN"/>
        </w:rPr>
      </w:pPr>
      <w:r w:rsidRPr="00300438">
        <w:rPr>
          <w:rFonts w:eastAsiaTheme="minorEastAsia"/>
          <w:sz w:val="20"/>
          <w:lang w:val="en-US" w:eastAsia="zh-CN"/>
        </w:rPr>
        <w:t>Note 2: Three options for demodulation weight calculation</w:t>
      </w:r>
    </w:p>
    <w:p w:rsidR="00F8278F" w:rsidRPr="00300438" w:rsidRDefault="00F8278F" w:rsidP="00F8278F">
      <w:pPr>
        <w:snapToGrid w:val="0"/>
        <w:spacing w:after="0"/>
        <w:rPr>
          <w:rFonts w:eastAsiaTheme="minorEastAsia"/>
          <w:sz w:val="20"/>
          <w:lang w:val="en-US" w:eastAsia="zh-CN"/>
        </w:rPr>
      </w:pPr>
      <w:r w:rsidRPr="00300438">
        <w:rPr>
          <w:rFonts w:eastAsiaTheme="minorEastAsia" w:hint="eastAsia"/>
          <w:sz w:val="20"/>
          <w:lang w:val="en-US" w:eastAsia="zh-CN"/>
        </w:rPr>
        <w:t>Option 1:</w:t>
      </w:r>
      <w:r w:rsidRPr="00300438">
        <w:rPr>
          <w:rFonts w:eastAsiaTheme="minorEastAsia"/>
          <w:sz w:val="20"/>
          <w:lang w:val="en-US" w:eastAsia="zh-CN"/>
        </w:rPr>
        <w:t xml:space="preserve"> </w:t>
      </w:r>
      <m:oMath>
        <m:r>
          <m:rPr>
            <m:sty m:val="p"/>
          </m:rPr>
          <w:rPr>
            <w:rFonts w:ascii="Cambria Math"/>
            <w:sz w:val="20"/>
          </w:rPr>
          <m:t>O</m:t>
        </m:r>
        <m:d>
          <m:dPr>
            <m:ctrlPr>
              <w:rPr>
                <w:rFonts w:ascii="Cambria Math" w:hAnsi="Cambria Math"/>
                <w:sz w:val="20"/>
              </w:rPr>
            </m:ctrlPr>
          </m:dPr>
          <m:e>
            <m:d>
              <m:dPr>
                <m:ctrlPr>
                  <w:rPr>
                    <w:rFonts w:ascii="Cambria Math" w:hAnsi="Cambria Math"/>
                    <w:sz w:val="20"/>
                  </w:rPr>
                </m:ctrlPr>
              </m:dPr>
              <m:e>
                <m:sSubSup>
                  <m:sSubSupPr>
                    <m:ctrlPr>
                      <w:rPr>
                        <w:rFonts w:ascii="Cambria Math" w:hAnsi="Cambria Math"/>
                        <w:sz w:val="20"/>
                      </w:rPr>
                    </m:ctrlPr>
                  </m:sSubSupPr>
                  <m:e>
                    <m:sSubSup>
                      <m:sSubSupPr>
                        <m:ctrlPr>
                          <w:rPr>
                            <w:rFonts w:ascii="Cambria Math" w:hAnsi="Cambria Math"/>
                            <w:sz w:val="20"/>
                          </w:rPr>
                        </m:ctrlPr>
                      </m:sSubSupPr>
                      <m:e>
                        <m:r>
                          <m:rPr>
                            <m:sty m:val="p"/>
                          </m:rPr>
                          <w:rPr>
                            <w:rFonts w:ascii="Cambria Math"/>
                            <w:sz w:val="20"/>
                          </w:rPr>
                          <m:t>N</m:t>
                        </m:r>
                      </m:e>
                      <m:sub>
                        <m:r>
                          <m:rPr>
                            <m:sty m:val="p"/>
                          </m:rPr>
                          <w:rPr>
                            <w:rFonts w:ascii="Cambria Math"/>
                            <w:sz w:val="20"/>
                          </w:rPr>
                          <m:t>RE</m:t>
                        </m:r>
                      </m:sub>
                      <m:sup>
                        <m:r>
                          <m:rPr>
                            <m:sty m:val="p"/>
                          </m:rPr>
                          <w:rPr>
                            <w:rFonts w:ascii="Cambria Math"/>
                            <w:sz w:val="20"/>
                          </w:rPr>
                          <m:t>data</m:t>
                        </m:r>
                      </m:sup>
                    </m:sSubSup>
                    <m:r>
                      <m:rPr>
                        <m:sty m:val="p"/>
                      </m:rPr>
                      <w:rPr>
                        <w:rFonts w:ascii="Cambria Math" w:hAnsi="Cambria Math"/>
                        <w:sz w:val="20"/>
                      </w:rPr>
                      <m:t>∙</m:t>
                    </m:r>
                    <m:sSup>
                      <m:sSupPr>
                        <m:ctrlPr>
                          <w:rPr>
                            <w:rFonts w:ascii="Cambria Math" w:hAnsi="Cambria Math"/>
                            <w:sz w:val="20"/>
                          </w:rPr>
                        </m:ctrlPr>
                      </m:sSupPr>
                      <m:e>
                        <m:d>
                          <m:dPr>
                            <m:ctrlPr>
                              <w:rPr>
                                <w:rFonts w:ascii="Cambria Math" w:hAnsi="Cambria Math"/>
                                <w:sz w:val="20"/>
                              </w:rPr>
                            </m:ctrlPr>
                          </m:dPr>
                          <m:e>
                            <m:sSub>
                              <m:sSubPr>
                                <m:ctrlPr>
                                  <w:rPr>
                                    <w:rFonts w:ascii="Cambria Math" w:hAnsi="Cambria Math"/>
                                    <w:sz w:val="20"/>
                                  </w:rPr>
                                </m:ctrlPr>
                              </m:sSubPr>
                              <m:e>
                                <m:r>
                                  <m:rPr>
                                    <m:sty m:val="p"/>
                                  </m:rPr>
                                  <w:rPr>
                                    <w:rFonts w:ascii="Cambria Math"/>
                                    <w:sz w:val="20"/>
                                  </w:rPr>
                                  <m:t>N</m:t>
                                </m:r>
                              </m:e>
                              <m:sub>
                                <m:r>
                                  <m:rPr>
                                    <m:sty m:val="p"/>
                                  </m:rPr>
                                  <w:rPr>
                                    <w:rFonts w:ascii="Cambria Math"/>
                                    <w:sz w:val="20"/>
                                  </w:rPr>
                                  <m:t>rx</m:t>
                                </m:r>
                              </m:sub>
                            </m:sSub>
                            <m:r>
                              <m:rPr>
                                <m:sty m:val="p"/>
                              </m:rPr>
                              <w:rPr>
                                <w:rFonts w:ascii="Cambria Math" w:hAnsi="Cambria Math"/>
                                <w:sz w:val="20"/>
                              </w:rPr>
                              <m:t>∙</m:t>
                            </m:r>
                            <m:sSub>
                              <m:sSubPr>
                                <m:ctrlPr>
                                  <w:rPr>
                                    <w:rFonts w:ascii="Cambria Math" w:hAnsi="Cambria Math"/>
                                    <w:sz w:val="20"/>
                                  </w:rPr>
                                </m:ctrlPr>
                              </m:sSubPr>
                              <m:e>
                                <m:r>
                                  <m:rPr>
                                    <m:sty m:val="p"/>
                                  </m:rPr>
                                  <w:rPr>
                                    <w:rFonts w:ascii="Cambria Math"/>
                                    <w:sz w:val="20"/>
                                  </w:rPr>
                                  <m:t>N</m:t>
                                </m:r>
                              </m:e>
                              <m:sub>
                                <m:r>
                                  <m:rPr>
                                    <m:sty m:val="p"/>
                                  </m:rPr>
                                  <w:rPr>
                                    <w:rFonts w:ascii="Cambria Math"/>
                                    <w:sz w:val="20"/>
                                  </w:rPr>
                                  <m:t>SF</m:t>
                                </m:r>
                              </m:sub>
                            </m:sSub>
                          </m:e>
                        </m:d>
                      </m:e>
                      <m:sup>
                        <m:r>
                          <m:rPr>
                            <m:sty m:val="p"/>
                          </m:rPr>
                          <w:rPr>
                            <w:rFonts w:ascii="Cambria Math"/>
                            <w:sz w:val="20"/>
                          </w:rPr>
                          <m:t>3</m:t>
                        </m:r>
                      </m:sup>
                    </m:sSup>
                    <m:r>
                      <m:rPr>
                        <m:sty m:val="p"/>
                      </m:rPr>
                      <w:rPr>
                        <w:rFonts w:ascii="Cambria Math"/>
                        <w:sz w:val="20"/>
                      </w:rPr>
                      <m:t>+N</m:t>
                    </m:r>
                  </m:e>
                  <m:sub>
                    <m:r>
                      <m:rPr>
                        <m:sty m:val="p"/>
                      </m:rPr>
                      <w:rPr>
                        <w:rFonts w:ascii="Cambria Math"/>
                        <w:sz w:val="20"/>
                      </w:rPr>
                      <m:t>iter</m:t>
                    </m:r>
                  </m:sub>
                  <m:sup>
                    <m:r>
                      <m:rPr>
                        <m:sty m:val="p"/>
                      </m:rPr>
                      <w:rPr>
                        <w:rFonts w:ascii="Cambria Math"/>
                        <w:sz w:val="20"/>
                      </w:rPr>
                      <m:t>IC</m:t>
                    </m:r>
                  </m:sup>
                </m:sSubSup>
                <m:sSup>
                  <m:sSupPr>
                    <m:ctrlPr>
                      <w:rPr>
                        <w:rFonts w:ascii="Cambria Math" w:hAnsi="Cambria Math"/>
                        <w:sz w:val="20"/>
                      </w:rPr>
                    </m:ctrlPr>
                  </m:sSupPr>
                  <m:e>
                    <m:sSubSup>
                      <m:sSubSupPr>
                        <m:ctrlPr>
                          <w:rPr>
                            <w:rFonts w:ascii="Cambria Math" w:hAnsi="Cambria Math"/>
                            <w:sz w:val="20"/>
                          </w:rPr>
                        </m:ctrlPr>
                      </m:sSubSupPr>
                      <m:e>
                        <m:r>
                          <m:rPr>
                            <m:sty m:val="p"/>
                          </m:rPr>
                          <w:rPr>
                            <w:rFonts w:ascii="Cambria Math" w:hAnsi="Cambria Math"/>
                            <w:sz w:val="20"/>
                          </w:rPr>
                          <m:t>∙</m:t>
                        </m:r>
                        <m:r>
                          <m:rPr>
                            <m:sty m:val="p"/>
                          </m:rPr>
                          <w:rPr>
                            <w:rFonts w:ascii="Cambria Math"/>
                            <w:sz w:val="20"/>
                          </w:rPr>
                          <m:t>N</m:t>
                        </m:r>
                      </m:e>
                      <m:sub>
                        <m:r>
                          <m:rPr>
                            <m:sty m:val="p"/>
                          </m:rPr>
                          <w:rPr>
                            <w:rFonts w:ascii="Cambria Math"/>
                            <w:sz w:val="20"/>
                          </w:rPr>
                          <m:t>RE</m:t>
                        </m:r>
                      </m:sub>
                      <m:sup>
                        <m:r>
                          <m:rPr>
                            <m:sty m:val="p"/>
                          </m:rPr>
                          <w:rPr>
                            <w:rFonts w:ascii="Cambria Math"/>
                            <w:sz w:val="20"/>
                          </w:rPr>
                          <m:t>data</m:t>
                        </m:r>
                      </m:sup>
                    </m:sSubSup>
                    <m:r>
                      <m:rPr>
                        <m:sty m:val="p"/>
                      </m:rPr>
                      <w:rPr>
                        <w:rFonts w:ascii="Cambria Math" w:hAnsi="Cambria Math"/>
                        <w:sz w:val="20"/>
                      </w:rPr>
                      <m:t>∙</m:t>
                    </m:r>
                    <m:d>
                      <m:dPr>
                        <m:ctrlPr>
                          <w:rPr>
                            <w:rFonts w:ascii="Cambria Math" w:hAnsi="Cambria Math"/>
                            <w:sz w:val="20"/>
                          </w:rPr>
                        </m:ctrlPr>
                      </m:dPr>
                      <m:e>
                        <m:sSub>
                          <m:sSubPr>
                            <m:ctrlPr>
                              <w:rPr>
                                <w:rFonts w:ascii="Cambria Math" w:hAnsi="Cambria Math"/>
                                <w:sz w:val="20"/>
                              </w:rPr>
                            </m:ctrlPr>
                          </m:sSubPr>
                          <m:e>
                            <m:r>
                              <m:rPr>
                                <m:sty m:val="p"/>
                              </m:rPr>
                              <w:rPr>
                                <w:rFonts w:ascii="Cambria Math"/>
                                <w:sz w:val="20"/>
                              </w:rPr>
                              <m:t>N</m:t>
                            </m:r>
                          </m:e>
                          <m:sub>
                            <m:r>
                              <m:rPr>
                                <m:sty m:val="p"/>
                              </m:rPr>
                              <w:rPr>
                                <w:rFonts w:ascii="Cambria Math"/>
                                <w:sz w:val="20"/>
                              </w:rPr>
                              <m:t>rx</m:t>
                            </m:r>
                          </m:sub>
                        </m:sSub>
                        <m:r>
                          <m:rPr>
                            <m:sty m:val="p"/>
                          </m:rPr>
                          <w:rPr>
                            <w:rFonts w:ascii="Cambria Math" w:hAnsi="Cambria Math"/>
                            <w:sz w:val="20"/>
                          </w:rPr>
                          <m:t>∙</m:t>
                        </m:r>
                        <m:sSub>
                          <m:sSubPr>
                            <m:ctrlPr>
                              <w:rPr>
                                <w:rFonts w:ascii="Cambria Math" w:hAnsi="Cambria Math"/>
                                <w:sz w:val="20"/>
                              </w:rPr>
                            </m:ctrlPr>
                          </m:sSubPr>
                          <m:e>
                            <m:r>
                              <m:rPr>
                                <m:sty m:val="p"/>
                              </m:rPr>
                              <w:rPr>
                                <w:rFonts w:ascii="Cambria Math"/>
                                <w:sz w:val="20"/>
                              </w:rPr>
                              <m:t>N</m:t>
                            </m:r>
                          </m:e>
                          <m:sub>
                            <m:r>
                              <m:rPr>
                                <m:sty m:val="p"/>
                              </m:rPr>
                              <w:rPr>
                                <w:rFonts w:ascii="Cambria Math"/>
                                <w:sz w:val="20"/>
                              </w:rPr>
                              <m:t>SF</m:t>
                            </m:r>
                          </m:sub>
                        </m:sSub>
                      </m:e>
                    </m:d>
                  </m:e>
                  <m:sup>
                    <m:r>
                      <m:rPr>
                        <m:sty m:val="p"/>
                      </m:rPr>
                      <w:rPr>
                        <w:rFonts w:ascii="Cambria Math"/>
                        <w:sz w:val="20"/>
                      </w:rPr>
                      <m:t>2</m:t>
                    </m:r>
                  </m:sup>
                </m:sSup>
              </m:e>
            </m:d>
            <m:sSubSup>
              <m:sSubSupPr>
                <m:ctrlPr>
                  <w:rPr>
                    <w:rFonts w:ascii="Cambria Math" w:hAnsi="Cambria Math"/>
                    <w:sz w:val="20"/>
                  </w:rPr>
                </m:ctrlPr>
              </m:sSubSupPr>
              <m:e>
                <m:r>
                  <m:rPr>
                    <m:sty m:val="p"/>
                  </m:rPr>
                  <w:rPr>
                    <w:rFonts w:ascii="Cambria Math"/>
                    <w:sz w:val="20"/>
                  </w:rPr>
                  <m:t>/N</m:t>
                </m:r>
              </m:e>
              <m:sub>
                <m:r>
                  <m:rPr>
                    <m:sty m:val="p"/>
                  </m:rPr>
                  <w:rPr>
                    <w:rFonts w:ascii="Cambria Math"/>
                    <w:sz w:val="20"/>
                  </w:rPr>
                  <m:t>RE</m:t>
                </m:r>
              </m:sub>
              <m:sup>
                <m:r>
                  <m:rPr>
                    <m:sty m:val="p"/>
                  </m:rPr>
                  <w:rPr>
                    <w:rFonts w:ascii="Cambria Math"/>
                    <w:sz w:val="20"/>
                  </w:rPr>
                  <m:t>adj</m:t>
                </m:r>
              </m:sup>
            </m:sSubSup>
          </m:e>
        </m:d>
      </m:oMath>
    </w:p>
    <w:p w:rsidR="00F8278F" w:rsidRPr="00300438" w:rsidRDefault="00F8278F" w:rsidP="00F8278F">
      <w:pPr>
        <w:snapToGrid w:val="0"/>
        <w:spacing w:after="0"/>
        <w:rPr>
          <w:rFonts w:eastAsiaTheme="minorEastAsia"/>
          <w:sz w:val="20"/>
        </w:rPr>
      </w:pPr>
      <w:r w:rsidRPr="00300438">
        <w:rPr>
          <w:rFonts w:eastAsiaTheme="minorEastAsia"/>
          <w:sz w:val="20"/>
          <w:lang w:val="en-US" w:eastAsia="zh-CN"/>
        </w:rPr>
        <w:t>Option2</w:t>
      </w:r>
      <w:proofErr w:type="gramStart"/>
      <w:r w:rsidRPr="00300438">
        <w:rPr>
          <w:rFonts w:eastAsiaTheme="minorEastAsia"/>
          <w:sz w:val="20"/>
          <w:lang w:val="en-US" w:eastAsia="zh-CN"/>
        </w:rPr>
        <w:t xml:space="preserve">: </w:t>
      </w:r>
      <m:oMath>
        <w:proofErr w:type="gramEnd"/>
        <m:f>
          <m:fPr>
            <m:ctrlPr>
              <w:rPr>
                <w:rFonts w:ascii="Cambria Math" w:hAnsi="Cambria Math" w:cstheme="minorBidi"/>
                <w:i/>
                <w:sz w:val="20"/>
              </w:rPr>
            </m:ctrlPr>
          </m:fPr>
          <m:num>
            <m:sSub>
              <m:sSubPr>
                <m:ctrlPr>
                  <w:rPr>
                    <w:rFonts w:ascii="Cambria Math" w:hAnsi="Cambria Math" w:cstheme="minorBidi"/>
                    <w:i/>
                    <w:sz w:val="20"/>
                  </w:rPr>
                </m:ctrlPr>
              </m:sSubPr>
              <m:e>
                <m:r>
                  <w:rPr>
                    <w:rFonts w:ascii="Cambria Math" w:hAnsi="Cambria Math" w:cstheme="minorBidi"/>
                    <w:sz w:val="20"/>
                  </w:rPr>
                  <m:t>N</m:t>
                </m:r>
              </m:e>
              <m:sub>
                <m:r>
                  <w:rPr>
                    <w:rFonts w:ascii="Cambria Math" w:hAnsi="Cambria Math" w:cstheme="minorBidi"/>
                    <w:sz w:val="20"/>
                  </w:rPr>
                  <m:t>itr</m:t>
                </m:r>
              </m:sub>
            </m:sSub>
          </m:num>
          <m:den>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m:t>
                </m:r>
              </m:sup>
            </m:sSubSup>
          </m:den>
        </m:f>
        <m:d>
          <m:dPr>
            <m:ctrlPr>
              <w:rPr>
                <w:rFonts w:ascii="Cambria Math" w:hAnsi="Cambria Math" w:cstheme="minorBidi"/>
                <w:i/>
                <w:sz w:val="20"/>
              </w:rPr>
            </m:ctrlPr>
          </m:dPr>
          <m:e>
            <m:r>
              <w:rPr>
                <w:rFonts w:ascii="Cambria Math" w:hAnsi="Cambria Math" w:cstheme="minorBidi"/>
                <w:sz w:val="20"/>
              </w:rPr>
              <m:t>2</m:t>
            </m:r>
            <m:sSup>
              <m:sSupPr>
                <m:ctrlPr>
                  <w:rPr>
                    <w:rFonts w:ascii="Cambria Math" w:eastAsiaTheme="minorEastAsia" w:hAnsi="Cambria Math"/>
                    <w:i/>
                    <w:sz w:val="20"/>
                  </w:rPr>
                </m:ctrlPr>
              </m:sSupPr>
              <m:e>
                <m:d>
                  <m:dPr>
                    <m:ctrlPr>
                      <w:rPr>
                        <w:rFonts w:ascii="Cambria Math" w:eastAsiaTheme="minorEastAsia" w:hAnsi="Cambria Math"/>
                        <w:i/>
                        <w:sz w:val="20"/>
                      </w:rPr>
                    </m:ctrlPr>
                  </m:dPr>
                  <m:e>
                    <m:sSub>
                      <m:sSubPr>
                        <m:ctrlPr>
                          <w:rPr>
                            <w:rFonts w:ascii="Cambria Math" w:eastAsiaTheme="minorEastAsia" w:hAnsi="Cambria Math"/>
                            <w:i/>
                            <w:sz w:val="20"/>
                          </w:rPr>
                        </m:ctrlPr>
                      </m:sSubPr>
                      <m:e>
                        <m:r>
                          <w:rPr>
                            <w:rFonts w:ascii="Cambria Math" w:eastAsiaTheme="minorEastAsia" w:hAnsi="Cambria Math" w:cstheme="minorBidi"/>
                            <w:sz w:val="20"/>
                          </w:rPr>
                          <m:t>N</m:t>
                        </m:r>
                      </m:e>
                      <m:sub>
                        <m:r>
                          <w:rPr>
                            <w:rFonts w:ascii="Cambria Math" w:eastAsiaTheme="minorEastAsia" w:hAnsi="Cambria Math" w:cstheme="minorBidi"/>
                            <w:sz w:val="20"/>
                          </w:rPr>
                          <m:t>rx</m:t>
                        </m:r>
                      </m:sub>
                    </m:sSub>
                    <m:sSub>
                      <m:sSubPr>
                        <m:ctrlPr>
                          <w:rPr>
                            <w:rFonts w:ascii="Cambria Math" w:eastAsiaTheme="minorEastAsia" w:hAnsi="Cambria Math"/>
                            <w:i/>
                            <w:sz w:val="20"/>
                          </w:rPr>
                        </m:ctrlPr>
                      </m:sSubPr>
                      <m:e>
                        <m:r>
                          <w:rPr>
                            <w:rFonts w:ascii="Cambria Math" w:eastAsiaTheme="minorEastAsia" w:hAnsi="Cambria Math" w:cstheme="minorBidi"/>
                            <w:sz w:val="20"/>
                          </w:rPr>
                          <m:t>N</m:t>
                        </m:r>
                      </m:e>
                      <m:sub>
                        <m:r>
                          <w:rPr>
                            <w:rFonts w:ascii="Cambria Math" w:eastAsiaTheme="minorEastAsia" w:hAnsi="Cambria Math" w:cstheme="minorBidi"/>
                            <w:sz w:val="20"/>
                          </w:rPr>
                          <m:t>sf</m:t>
                        </m:r>
                      </m:sub>
                    </m:sSub>
                  </m:e>
                </m:d>
              </m:e>
              <m:sup>
                <m:r>
                  <w:rPr>
                    <w:rFonts w:ascii="Cambria Math" w:eastAsiaTheme="minorEastAsia" w:hAnsi="Cambria Math" w:cstheme="minorBidi"/>
                    <w:sz w:val="20"/>
                  </w:rPr>
                  <m:t>2</m:t>
                </m:r>
              </m:sup>
            </m:sSup>
            <m:sSub>
              <m:sSubPr>
                <m:ctrlPr>
                  <w:rPr>
                    <w:rFonts w:ascii="Cambria Math" w:eastAsiaTheme="minorEastAsia" w:hAnsi="Cambria Math"/>
                    <w:i/>
                    <w:sz w:val="20"/>
                  </w:rPr>
                </m:ctrlPr>
              </m:sSubPr>
              <m:e>
                <m:r>
                  <w:rPr>
                    <w:rFonts w:ascii="Cambria Math" w:eastAsiaTheme="minorEastAsia" w:hAnsi="Cambria Math"/>
                    <w:sz w:val="20"/>
                  </w:rPr>
                  <m:t>N</m:t>
                </m:r>
              </m:e>
              <m:sub>
                <m:r>
                  <w:rPr>
                    <w:rFonts w:ascii="Cambria Math" w:eastAsiaTheme="minorEastAsia" w:hAnsi="Cambria Math"/>
                    <w:sz w:val="20"/>
                  </w:rPr>
                  <m:t>UE</m:t>
                </m:r>
              </m:sub>
            </m:sSub>
            <m:r>
              <w:rPr>
                <w:rFonts w:ascii="Cambria Math" w:eastAsiaTheme="minorEastAsia" w:hAnsi="Cambria Math"/>
                <w:sz w:val="20"/>
              </w:rPr>
              <m:t>+</m:t>
            </m:r>
            <m:sSup>
              <m:sSupPr>
                <m:ctrlPr>
                  <w:rPr>
                    <w:rFonts w:ascii="Cambria Math" w:eastAsiaTheme="minorEastAsia" w:hAnsi="Cambria Math"/>
                    <w:i/>
                    <w:sz w:val="20"/>
                  </w:rPr>
                </m:ctrlPr>
              </m:sSupPr>
              <m:e>
                <m:d>
                  <m:dPr>
                    <m:ctrlPr>
                      <w:rPr>
                        <w:rFonts w:ascii="Cambria Math" w:eastAsiaTheme="minorEastAsia" w:hAnsi="Cambria Math"/>
                        <w:i/>
                        <w:sz w:val="20"/>
                      </w:rPr>
                    </m:ctrlPr>
                  </m:dPr>
                  <m:e>
                    <m:sSub>
                      <m:sSubPr>
                        <m:ctrlPr>
                          <w:rPr>
                            <w:rFonts w:ascii="Cambria Math" w:eastAsiaTheme="minorEastAsia" w:hAnsi="Cambria Math"/>
                            <w:i/>
                            <w:sz w:val="20"/>
                          </w:rPr>
                        </m:ctrlPr>
                      </m:sSubPr>
                      <m:e>
                        <m:r>
                          <w:rPr>
                            <w:rFonts w:ascii="Cambria Math" w:eastAsiaTheme="minorEastAsia" w:hAnsi="Cambria Math" w:cstheme="minorBidi"/>
                            <w:sz w:val="20"/>
                          </w:rPr>
                          <m:t>N</m:t>
                        </m:r>
                      </m:e>
                      <m:sub>
                        <m:r>
                          <w:rPr>
                            <w:rFonts w:ascii="Cambria Math" w:eastAsiaTheme="minorEastAsia" w:hAnsi="Cambria Math" w:cstheme="minorBidi"/>
                            <w:sz w:val="20"/>
                          </w:rPr>
                          <m:t>rx</m:t>
                        </m:r>
                      </m:sub>
                    </m:sSub>
                    <m:sSub>
                      <m:sSubPr>
                        <m:ctrlPr>
                          <w:rPr>
                            <w:rFonts w:ascii="Cambria Math" w:eastAsiaTheme="minorEastAsia" w:hAnsi="Cambria Math"/>
                            <w:i/>
                            <w:sz w:val="20"/>
                          </w:rPr>
                        </m:ctrlPr>
                      </m:sSubPr>
                      <m:e>
                        <m:r>
                          <w:rPr>
                            <w:rFonts w:ascii="Cambria Math" w:eastAsiaTheme="minorEastAsia" w:hAnsi="Cambria Math" w:cstheme="minorBidi"/>
                            <w:sz w:val="20"/>
                          </w:rPr>
                          <m:t>N</m:t>
                        </m:r>
                      </m:e>
                      <m:sub>
                        <m:r>
                          <w:rPr>
                            <w:rFonts w:ascii="Cambria Math" w:eastAsiaTheme="minorEastAsia" w:hAnsi="Cambria Math" w:cstheme="minorBidi"/>
                            <w:sz w:val="20"/>
                          </w:rPr>
                          <m:t>sf</m:t>
                        </m:r>
                      </m:sub>
                    </m:sSub>
                  </m:e>
                </m:d>
              </m:e>
              <m:sup>
                <m:r>
                  <w:rPr>
                    <w:rFonts w:ascii="Cambria Math" w:eastAsiaTheme="minorEastAsia" w:hAnsi="Cambria Math" w:cstheme="minorBidi"/>
                    <w:sz w:val="20"/>
                  </w:rPr>
                  <m:t>3</m:t>
                </m:r>
              </m:sup>
            </m:sSup>
            <m:sSubSup>
              <m:sSubSupPr>
                <m:ctrlPr>
                  <w:rPr>
                    <w:rFonts w:ascii="Cambria Math" w:eastAsiaTheme="minorEastAsia" w:hAnsi="Cambria Math"/>
                    <w:i/>
                    <w:sz w:val="20"/>
                  </w:rPr>
                </m:ctrlPr>
              </m:sSubSupPr>
              <m:e>
                <m:r>
                  <w:rPr>
                    <w:rFonts w:ascii="Cambria Math" w:eastAsiaTheme="minorEastAsia" w:hAnsi="Cambria Math" w:cstheme="minorBidi"/>
                    <w:sz w:val="20"/>
                  </w:rPr>
                  <m:t>N</m:t>
                </m:r>
              </m:e>
              <m:sub>
                <m:r>
                  <w:rPr>
                    <w:rFonts w:ascii="Cambria Math" w:eastAsiaTheme="minorEastAsia" w:hAnsi="Cambria Math" w:cstheme="minorBidi"/>
                    <w:sz w:val="20"/>
                  </w:rPr>
                  <m:t>RE</m:t>
                </m:r>
              </m:sub>
              <m:sup>
                <m:r>
                  <w:rPr>
                    <w:rFonts w:ascii="Cambria Math" w:eastAsiaTheme="minorEastAsia" w:hAnsi="Cambria Math" w:cstheme="minorBidi"/>
                    <w:sz w:val="20"/>
                  </w:rPr>
                  <m:t>Data</m:t>
                </m:r>
              </m:sup>
            </m:sSubSup>
          </m:e>
        </m:d>
      </m:oMath>
      <w:r w:rsidRPr="00300438">
        <w:rPr>
          <w:rFonts w:eastAsiaTheme="minorEastAsia" w:hint="eastAsia"/>
          <w:sz w:val="20"/>
        </w:rPr>
        <w:t>,</w:t>
      </w:r>
      <w:r w:rsidRPr="00300438">
        <w:rPr>
          <w:rFonts w:eastAsiaTheme="minorEastAsia"/>
          <w:sz w:val="20"/>
        </w:rPr>
        <w:t xml:space="preserve"> </w:t>
      </w:r>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m:t>
            </m:r>
          </m:sup>
        </m:sSubSup>
        <m:r>
          <w:rPr>
            <w:rFonts w:ascii="Cambria Math" w:hAnsi="Cambria Math"/>
            <w:sz w:val="20"/>
          </w:rPr>
          <m:t>=N</m:t>
        </m:r>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oMath>
    </w:p>
    <w:p w:rsidR="00F8278F" w:rsidRPr="00300438" w:rsidRDefault="00F8278F" w:rsidP="00F8278F">
      <w:pPr>
        <w:snapToGrid w:val="0"/>
        <w:spacing w:after="0"/>
        <w:rPr>
          <w:rFonts w:eastAsiaTheme="minorEastAsia"/>
          <w:sz w:val="20"/>
        </w:rPr>
      </w:pPr>
      <w:r w:rsidRPr="00300438">
        <w:rPr>
          <w:rFonts w:eastAsiaTheme="minorEastAsia"/>
          <w:sz w:val="20"/>
        </w:rPr>
        <w:t xml:space="preserve">Option 3:  </w:t>
      </w:r>
      <m:oMath>
        <m:r>
          <w:rPr>
            <w:rFonts w:ascii="Cambria Math"/>
            <w:sz w:val="20"/>
          </w:rPr>
          <m:t>O</m:t>
        </m:r>
        <m:d>
          <m:dPr>
            <m:ctrlPr>
              <w:rPr>
                <w:rFonts w:ascii="Cambria Math" w:hAnsi="Cambria Math"/>
                <w:i/>
                <w:sz w:val="20"/>
              </w:rPr>
            </m:ctrlPr>
          </m:dPr>
          <m:e>
            <m:d>
              <m:dPr>
                <m:ctrlPr>
                  <w:rPr>
                    <w:rFonts w:ascii="Cambria Math" w:hAnsi="Cambria Math"/>
                    <w:i/>
                    <w:color w:val="000000" w:themeColor="text1"/>
                    <w:sz w:val="20"/>
                  </w:rPr>
                </m:ctrlPr>
              </m:dPr>
              <m:e>
                <m:sSubSup>
                  <m:sSubSupPr>
                    <m:ctrlPr>
                      <w:rPr>
                        <w:rFonts w:ascii="Cambria Math" w:hAnsi="Cambria Math"/>
                        <w:i/>
                        <w:color w:val="000000" w:themeColor="text1"/>
                        <w:sz w:val="20"/>
                      </w:rPr>
                    </m:ctrlPr>
                  </m:sSubSupPr>
                  <m:e>
                    <m:sSubSup>
                      <m:sSubSupPr>
                        <m:ctrlPr>
                          <w:rPr>
                            <w:rFonts w:ascii="Cambria Math" w:hAnsi="Cambria Math"/>
                            <w:i/>
                            <w:color w:val="000000" w:themeColor="text1"/>
                            <w:sz w:val="20"/>
                          </w:rPr>
                        </m:ctrlPr>
                      </m:sSubSupPr>
                      <m:e>
                        <m:r>
                          <w:rPr>
                            <w:rFonts w:ascii="Cambria Math"/>
                            <w:color w:val="000000" w:themeColor="text1"/>
                            <w:sz w:val="20"/>
                          </w:rPr>
                          <m:t>N</m:t>
                        </m:r>
                      </m:e>
                      <m:sub>
                        <m:r>
                          <w:rPr>
                            <w:rFonts w:ascii="Cambria Math"/>
                            <w:color w:val="000000" w:themeColor="text1"/>
                            <w:sz w:val="20"/>
                          </w:rPr>
                          <m:t>RE</m:t>
                        </m:r>
                      </m:sub>
                      <m:sup>
                        <m:r>
                          <w:rPr>
                            <w:rFonts w:ascii="Cambria Math"/>
                            <w:color w:val="000000" w:themeColor="text1"/>
                            <w:sz w:val="20"/>
                          </w:rPr>
                          <m:t>data</m:t>
                        </m:r>
                      </m:sup>
                    </m:sSubSup>
                    <m:r>
                      <w:rPr>
                        <w:rFonts w:ascii="Cambria Math" w:hAnsi="Cambria Math"/>
                        <w:color w:val="000000" w:themeColor="text1"/>
                        <w:sz w:val="20"/>
                      </w:rPr>
                      <m:t>∙</m:t>
                    </m:r>
                    <m:sSup>
                      <m:sSupPr>
                        <m:ctrlPr>
                          <w:rPr>
                            <w:rFonts w:ascii="Cambria Math" w:hAnsi="Cambria Math"/>
                            <w:i/>
                            <w:color w:val="000000" w:themeColor="text1"/>
                            <w:sz w:val="20"/>
                          </w:rPr>
                        </m:ctrlPr>
                      </m:sSupPr>
                      <m:e>
                        <m:d>
                          <m:dPr>
                            <m:ctrlPr>
                              <w:rPr>
                                <w:rFonts w:ascii="Cambria Math" w:hAnsi="Cambria Math"/>
                                <w:i/>
                                <w:color w:val="000000" w:themeColor="text1"/>
                                <w:sz w:val="20"/>
                              </w:rPr>
                            </m:ctrlPr>
                          </m:dPr>
                          <m:e>
                            <m:sSub>
                              <m:sSubPr>
                                <m:ctrlPr>
                                  <w:rPr>
                                    <w:rFonts w:ascii="Cambria Math" w:hAnsi="Cambria Math"/>
                                    <w:i/>
                                    <w:color w:val="000000" w:themeColor="text1"/>
                                    <w:sz w:val="20"/>
                                  </w:rPr>
                                </m:ctrlPr>
                              </m:sSubPr>
                              <m:e>
                                <m:r>
                                  <w:rPr>
                                    <w:rFonts w:ascii="Cambria Math"/>
                                    <w:color w:val="000000" w:themeColor="text1"/>
                                    <w:sz w:val="20"/>
                                  </w:rPr>
                                  <m:t>N</m:t>
                                </m:r>
                              </m:e>
                              <m:sub>
                                <m:r>
                                  <w:rPr>
                                    <w:rFonts w:ascii="Cambria Math"/>
                                    <w:color w:val="000000" w:themeColor="text1"/>
                                    <w:sz w:val="20"/>
                                  </w:rPr>
                                  <m:t>rx</m:t>
                                </m:r>
                              </m:sub>
                            </m:sSub>
                            <m:r>
                              <w:rPr>
                                <w:rFonts w:ascii="Cambria Math" w:hAnsi="Cambria Math"/>
                                <w:color w:val="000000" w:themeColor="text1"/>
                                <w:sz w:val="20"/>
                              </w:rPr>
                              <m:t>∙</m:t>
                            </m:r>
                            <m:sSub>
                              <m:sSubPr>
                                <m:ctrlPr>
                                  <w:rPr>
                                    <w:rFonts w:ascii="Cambria Math" w:hAnsi="Cambria Math"/>
                                    <w:i/>
                                    <w:color w:val="000000" w:themeColor="text1"/>
                                    <w:sz w:val="20"/>
                                  </w:rPr>
                                </m:ctrlPr>
                              </m:sSubPr>
                              <m:e>
                                <m:r>
                                  <w:rPr>
                                    <w:rFonts w:ascii="Cambria Math"/>
                                    <w:color w:val="000000" w:themeColor="text1"/>
                                    <w:sz w:val="20"/>
                                  </w:rPr>
                                  <m:t>N</m:t>
                                </m:r>
                              </m:e>
                              <m:sub>
                                <m:r>
                                  <w:rPr>
                                    <w:rFonts w:ascii="Cambria Math"/>
                                    <w:color w:val="000000" w:themeColor="text1"/>
                                    <w:sz w:val="20"/>
                                  </w:rPr>
                                  <m:t>SF</m:t>
                                </m:r>
                              </m:sub>
                            </m:sSub>
                          </m:e>
                        </m:d>
                      </m:e>
                      <m:sup>
                        <m:r>
                          <w:rPr>
                            <w:rFonts w:ascii="Cambria Math"/>
                            <w:color w:val="000000" w:themeColor="text1"/>
                            <w:sz w:val="20"/>
                          </w:rPr>
                          <m:t>3</m:t>
                        </m:r>
                      </m:sup>
                    </m:sSup>
                    <m:r>
                      <w:rPr>
                        <w:rFonts w:ascii="Cambria Math"/>
                        <w:color w:val="000000" w:themeColor="text1"/>
                        <w:sz w:val="20"/>
                      </w:rPr>
                      <m:t>+N</m:t>
                    </m:r>
                  </m:e>
                  <m:sub>
                    <m:r>
                      <w:rPr>
                        <w:rFonts w:ascii="Cambria Math"/>
                        <w:color w:val="000000" w:themeColor="text1"/>
                        <w:sz w:val="20"/>
                      </w:rPr>
                      <m:t>iter</m:t>
                    </m:r>
                  </m:sub>
                  <m:sup>
                    <m:r>
                      <w:rPr>
                        <w:rFonts w:ascii="Cambria Math"/>
                        <w:color w:val="000000" w:themeColor="text1"/>
                        <w:sz w:val="20"/>
                      </w:rPr>
                      <m:t>IC</m:t>
                    </m:r>
                  </m:sup>
                </m:sSubSup>
                <m:sSup>
                  <m:sSupPr>
                    <m:ctrlPr>
                      <w:rPr>
                        <w:rFonts w:ascii="Cambria Math" w:hAnsi="Cambria Math"/>
                        <w:i/>
                        <w:color w:val="000000" w:themeColor="text1"/>
                        <w:sz w:val="20"/>
                      </w:rPr>
                    </m:ctrlPr>
                  </m:sSupPr>
                  <m:e>
                    <m:sSubSup>
                      <m:sSubSupPr>
                        <m:ctrlPr>
                          <w:rPr>
                            <w:rFonts w:ascii="Cambria Math" w:hAnsi="Cambria Math"/>
                            <w:i/>
                            <w:color w:val="000000" w:themeColor="text1"/>
                            <w:sz w:val="20"/>
                          </w:rPr>
                        </m:ctrlPr>
                      </m:sSubSupPr>
                      <m:e>
                        <m:r>
                          <w:rPr>
                            <w:rFonts w:ascii="Cambria Math" w:hAnsi="Cambria Math"/>
                            <w:color w:val="000000" w:themeColor="text1"/>
                            <w:sz w:val="20"/>
                          </w:rPr>
                          <m:t>∙</m:t>
                        </m:r>
                        <m:r>
                          <w:rPr>
                            <w:rFonts w:ascii="Cambria Math"/>
                            <w:color w:val="000000" w:themeColor="text1"/>
                            <w:sz w:val="20"/>
                          </w:rPr>
                          <m:t>N</m:t>
                        </m:r>
                      </m:e>
                      <m:sub>
                        <m:r>
                          <w:rPr>
                            <w:rFonts w:ascii="Cambria Math"/>
                            <w:color w:val="000000" w:themeColor="text1"/>
                            <w:sz w:val="20"/>
                          </w:rPr>
                          <m:t>RE</m:t>
                        </m:r>
                      </m:sub>
                      <m:sup>
                        <m:r>
                          <w:rPr>
                            <w:rFonts w:ascii="Cambria Math"/>
                            <w:color w:val="000000" w:themeColor="text1"/>
                            <w:sz w:val="20"/>
                          </w:rPr>
                          <m:t>data</m:t>
                        </m:r>
                      </m:sup>
                    </m:sSubSup>
                    <m:r>
                      <w:rPr>
                        <w:rFonts w:ascii="Cambria Math" w:hAnsi="Cambria Math"/>
                        <w:color w:val="000000" w:themeColor="text1"/>
                        <w:sz w:val="20"/>
                      </w:rPr>
                      <m:t>∙</m:t>
                    </m:r>
                    <m:d>
                      <m:dPr>
                        <m:ctrlPr>
                          <w:rPr>
                            <w:rFonts w:ascii="Cambria Math" w:hAnsi="Cambria Math"/>
                            <w:i/>
                            <w:color w:val="000000" w:themeColor="text1"/>
                            <w:sz w:val="20"/>
                          </w:rPr>
                        </m:ctrlPr>
                      </m:dPr>
                      <m:e>
                        <m:sSub>
                          <m:sSubPr>
                            <m:ctrlPr>
                              <w:rPr>
                                <w:rFonts w:ascii="Cambria Math" w:hAnsi="Cambria Math"/>
                                <w:i/>
                                <w:color w:val="000000" w:themeColor="text1"/>
                                <w:sz w:val="20"/>
                              </w:rPr>
                            </m:ctrlPr>
                          </m:sSubPr>
                          <m:e>
                            <m:r>
                              <w:rPr>
                                <w:rFonts w:ascii="Cambria Math"/>
                                <w:color w:val="000000" w:themeColor="text1"/>
                                <w:sz w:val="20"/>
                              </w:rPr>
                              <m:t>N</m:t>
                            </m:r>
                          </m:e>
                          <m:sub>
                            <m:r>
                              <w:rPr>
                                <w:rFonts w:ascii="Cambria Math"/>
                                <w:color w:val="000000" w:themeColor="text1"/>
                                <w:sz w:val="20"/>
                              </w:rPr>
                              <m:t>rx</m:t>
                            </m:r>
                          </m:sub>
                        </m:sSub>
                        <m:r>
                          <w:rPr>
                            <w:rFonts w:ascii="Cambria Math" w:hAnsi="Cambria Math"/>
                            <w:color w:val="000000" w:themeColor="text1"/>
                            <w:sz w:val="20"/>
                          </w:rPr>
                          <m:t>∙</m:t>
                        </m:r>
                        <m:sSub>
                          <m:sSubPr>
                            <m:ctrlPr>
                              <w:rPr>
                                <w:rFonts w:ascii="Cambria Math" w:hAnsi="Cambria Math"/>
                                <w:i/>
                                <w:color w:val="000000" w:themeColor="text1"/>
                                <w:sz w:val="20"/>
                              </w:rPr>
                            </m:ctrlPr>
                          </m:sSubPr>
                          <m:e>
                            <m:r>
                              <w:rPr>
                                <w:rFonts w:ascii="Cambria Math"/>
                                <w:color w:val="000000" w:themeColor="text1"/>
                                <w:sz w:val="20"/>
                              </w:rPr>
                              <m:t>N</m:t>
                            </m:r>
                          </m:e>
                          <m:sub>
                            <m:r>
                              <w:rPr>
                                <w:rFonts w:ascii="Cambria Math"/>
                                <w:color w:val="000000" w:themeColor="text1"/>
                                <w:sz w:val="20"/>
                              </w:rPr>
                              <m:t>SF</m:t>
                            </m:r>
                          </m:sub>
                        </m:sSub>
                      </m:e>
                    </m:d>
                  </m:e>
                  <m:sup>
                    <m:r>
                      <w:rPr>
                        <w:rFonts w:ascii="Cambria Math"/>
                        <w:color w:val="000000" w:themeColor="text1"/>
                        <w:sz w:val="20"/>
                      </w:rPr>
                      <m:t>2</m:t>
                    </m:r>
                  </m:sup>
                </m:sSup>
                <m:r>
                  <w:rPr>
                    <w:rFonts w:ascii="Cambria Math" w:hAnsi="Cambria Math"/>
                    <w:color w:val="000000" w:themeColor="text1"/>
                    <w:sz w:val="20"/>
                  </w:rPr>
                  <m:t>+</m:t>
                </m:r>
                <m:sSup>
                  <m:sSupPr>
                    <m:ctrlPr>
                      <w:rPr>
                        <w:rFonts w:ascii="Cambria Math" w:hAnsi="Cambria Math"/>
                        <w:i/>
                        <w:color w:val="000000" w:themeColor="text1"/>
                        <w:sz w:val="20"/>
                      </w:rPr>
                    </m:ctrlPr>
                  </m:sSupPr>
                  <m:e>
                    <m:sSubSup>
                      <m:sSubSupPr>
                        <m:ctrlPr>
                          <w:rPr>
                            <w:rFonts w:ascii="Cambria Math" w:hAnsi="Cambria Math"/>
                            <w:i/>
                            <w:color w:val="000000" w:themeColor="text1"/>
                            <w:sz w:val="20"/>
                          </w:rPr>
                        </m:ctrlPr>
                      </m:sSubSupPr>
                      <m:e>
                        <m:r>
                          <w:rPr>
                            <w:rFonts w:ascii="Cambria Math"/>
                            <w:color w:val="000000" w:themeColor="text1"/>
                            <w:sz w:val="20"/>
                            <w:lang w:eastAsia="zh-CN"/>
                          </w:rPr>
                          <m:t>N</m:t>
                        </m:r>
                      </m:e>
                      <m:sub>
                        <m:r>
                          <w:rPr>
                            <w:rFonts w:ascii="Cambria Math"/>
                            <w:color w:val="000000" w:themeColor="text1"/>
                            <w:sz w:val="20"/>
                            <w:lang w:eastAsia="zh-CN"/>
                          </w:rPr>
                          <m:t>RE</m:t>
                        </m:r>
                      </m:sub>
                      <m:sup>
                        <m:r>
                          <w:rPr>
                            <w:rFonts w:ascii="Cambria Math"/>
                            <w:color w:val="000000" w:themeColor="text1"/>
                            <w:sz w:val="20"/>
                            <w:lang w:eastAsia="zh-CN"/>
                          </w:rPr>
                          <m:t>data</m:t>
                        </m:r>
                      </m:sup>
                    </m:sSubSup>
                    <m:r>
                      <w:rPr>
                        <w:rFonts w:ascii="Cambria Math" w:hAnsi="Cambria Math"/>
                        <w:color w:val="000000" w:themeColor="text1"/>
                        <w:sz w:val="20"/>
                        <w:lang w:eastAsia="zh-CN"/>
                      </w:rPr>
                      <m:t>∙</m:t>
                    </m:r>
                    <m:sSub>
                      <m:sSubPr>
                        <m:ctrlPr>
                          <w:rPr>
                            <w:rFonts w:ascii="Cambria Math" w:hAnsi="Cambria Math"/>
                            <w:i/>
                            <w:snapToGrid w:val="0"/>
                            <w:color w:val="000000" w:themeColor="text1"/>
                            <w:sz w:val="20"/>
                          </w:rPr>
                        </m:ctrlPr>
                      </m:sSubPr>
                      <m:e>
                        <m:r>
                          <w:rPr>
                            <w:rFonts w:ascii="Cambria Math" w:hAnsi="Cambria Math"/>
                            <w:snapToGrid w:val="0"/>
                            <w:color w:val="000000" w:themeColor="text1"/>
                            <w:sz w:val="20"/>
                            <w:lang w:eastAsia="zh-CN"/>
                          </w:rPr>
                          <m:t>N</m:t>
                        </m:r>
                      </m:e>
                      <m:sub>
                        <m:r>
                          <w:rPr>
                            <w:rFonts w:ascii="Cambria Math" w:hAnsi="Cambria Math"/>
                            <w:snapToGrid w:val="0"/>
                            <w:color w:val="000000" w:themeColor="text1"/>
                            <w:sz w:val="20"/>
                            <w:lang w:eastAsia="zh-CN"/>
                          </w:rPr>
                          <m:t>UE</m:t>
                        </m:r>
                      </m:sub>
                    </m:sSub>
                    <m:d>
                      <m:dPr>
                        <m:ctrlPr>
                          <w:rPr>
                            <w:rFonts w:ascii="Cambria Math" w:hAnsi="Cambria Math"/>
                            <w:i/>
                            <w:snapToGrid w:val="0"/>
                            <w:color w:val="000000" w:themeColor="text1"/>
                            <w:sz w:val="20"/>
                          </w:rPr>
                        </m:ctrlPr>
                      </m:dPr>
                      <m:e>
                        <m:sSub>
                          <m:sSubPr>
                            <m:ctrlPr>
                              <w:rPr>
                                <w:rFonts w:ascii="Cambria Math" w:hAnsi="Cambria Math"/>
                                <w:i/>
                                <w:snapToGrid w:val="0"/>
                                <w:color w:val="000000" w:themeColor="text1"/>
                                <w:sz w:val="20"/>
                              </w:rPr>
                            </m:ctrlPr>
                          </m:sSubPr>
                          <m:e>
                            <m:r>
                              <w:rPr>
                                <w:rFonts w:ascii="Cambria Math" w:hAnsi="Cambria Math"/>
                                <w:snapToGrid w:val="0"/>
                                <w:color w:val="000000" w:themeColor="text1"/>
                                <w:sz w:val="20"/>
                                <w:lang w:eastAsia="zh-CN"/>
                              </w:rPr>
                              <m:t>N</m:t>
                            </m:r>
                          </m:e>
                          <m:sub>
                            <m:r>
                              <w:rPr>
                                <w:rFonts w:ascii="Cambria Math" w:hAnsi="Cambria Math"/>
                                <w:snapToGrid w:val="0"/>
                                <w:color w:val="000000" w:themeColor="text1"/>
                                <w:sz w:val="20"/>
                                <w:lang w:eastAsia="zh-CN"/>
                              </w:rPr>
                              <m:t>UE</m:t>
                            </m:r>
                          </m:sub>
                        </m:sSub>
                        <m:r>
                          <w:rPr>
                            <w:rFonts w:ascii="Cambria Math" w:hAnsi="Cambria Math"/>
                            <w:snapToGrid w:val="0"/>
                            <w:color w:val="000000" w:themeColor="text1"/>
                            <w:sz w:val="20"/>
                            <w:lang w:eastAsia="zh-CN"/>
                          </w:rPr>
                          <m:t>+1</m:t>
                        </m:r>
                      </m:e>
                    </m:d>
                    <m:r>
                      <w:rPr>
                        <w:rFonts w:ascii="Cambria Math" w:hAnsi="Cambria Math"/>
                        <w:color w:val="000000" w:themeColor="text1"/>
                        <w:sz w:val="20"/>
                        <w:lang w:eastAsia="zh-CN"/>
                      </w:rPr>
                      <m:t>∙</m:t>
                    </m:r>
                    <m:d>
                      <m:dPr>
                        <m:ctrlPr>
                          <w:rPr>
                            <w:rFonts w:ascii="Cambria Math" w:hAnsi="Cambria Math"/>
                            <w:i/>
                            <w:color w:val="000000" w:themeColor="text1"/>
                            <w:sz w:val="20"/>
                          </w:rPr>
                        </m:ctrlPr>
                      </m:dPr>
                      <m:e>
                        <m:sSub>
                          <m:sSubPr>
                            <m:ctrlPr>
                              <w:rPr>
                                <w:rFonts w:ascii="Cambria Math" w:hAnsi="Cambria Math"/>
                                <w:i/>
                                <w:color w:val="000000" w:themeColor="text1"/>
                                <w:sz w:val="20"/>
                              </w:rPr>
                            </m:ctrlPr>
                          </m:sSubPr>
                          <m:e>
                            <m:r>
                              <w:rPr>
                                <w:rFonts w:ascii="Cambria Math"/>
                                <w:color w:val="000000" w:themeColor="text1"/>
                                <w:sz w:val="20"/>
                                <w:lang w:eastAsia="zh-CN"/>
                              </w:rPr>
                              <m:t>N</m:t>
                            </m:r>
                          </m:e>
                          <m:sub>
                            <m:r>
                              <w:rPr>
                                <w:rFonts w:ascii="Cambria Math"/>
                                <w:color w:val="000000" w:themeColor="text1"/>
                                <w:sz w:val="20"/>
                                <w:lang w:eastAsia="zh-CN"/>
                              </w:rPr>
                              <m:t>rx</m:t>
                            </m:r>
                          </m:sub>
                        </m:sSub>
                        <m:r>
                          <w:rPr>
                            <w:rFonts w:ascii="Cambria Math" w:hAnsi="Cambria Math"/>
                            <w:color w:val="000000" w:themeColor="text1"/>
                            <w:sz w:val="20"/>
                            <w:lang w:eastAsia="zh-CN"/>
                          </w:rPr>
                          <m:t>∙</m:t>
                        </m:r>
                        <m:sSub>
                          <m:sSubPr>
                            <m:ctrlPr>
                              <w:rPr>
                                <w:rFonts w:ascii="Cambria Math" w:hAnsi="Cambria Math"/>
                                <w:i/>
                                <w:color w:val="000000" w:themeColor="text1"/>
                                <w:sz w:val="20"/>
                              </w:rPr>
                            </m:ctrlPr>
                          </m:sSubPr>
                          <m:e>
                            <m:r>
                              <w:rPr>
                                <w:rFonts w:ascii="Cambria Math"/>
                                <w:color w:val="000000" w:themeColor="text1"/>
                                <w:sz w:val="20"/>
                                <w:lang w:eastAsia="zh-CN"/>
                              </w:rPr>
                              <m:t>N</m:t>
                            </m:r>
                          </m:e>
                          <m:sub>
                            <m:r>
                              <w:rPr>
                                <w:rFonts w:ascii="Cambria Math"/>
                                <w:color w:val="000000" w:themeColor="text1"/>
                                <w:sz w:val="20"/>
                                <w:lang w:eastAsia="zh-CN"/>
                              </w:rPr>
                              <m:t>SF</m:t>
                            </m:r>
                          </m:sub>
                        </m:sSub>
                      </m:e>
                    </m:d>
                  </m:e>
                  <m:sup>
                    <m:r>
                      <w:rPr>
                        <w:rFonts w:ascii="Cambria Math"/>
                        <w:color w:val="000000" w:themeColor="text1"/>
                        <w:sz w:val="20"/>
                        <w:lang w:eastAsia="zh-CN"/>
                      </w:rPr>
                      <m:t>2</m:t>
                    </m:r>
                  </m:sup>
                </m:sSup>
                <m:r>
                  <w:rPr>
                    <w:rFonts w:ascii="Cambria Math" w:hAnsi="Cambria Math"/>
                    <w:color w:val="000000" w:themeColor="text1"/>
                    <w:sz w:val="20"/>
                  </w:rPr>
                  <m:t>/2</m:t>
                </m:r>
              </m:e>
            </m:d>
            <m:sSubSup>
              <m:sSubSupPr>
                <m:ctrlPr>
                  <w:rPr>
                    <w:rFonts w:ascii="Cambria Math" w:hAnsi="Cambria Math"/>
                    <w:i/>
                    <w:color w:val="000000" w:themeColor="text1"/>
                    <w:sz w:val="20"/>
                  </w:rPr>
                </m:ctrlPr>
              </m:sSubSupPr>
              <m:e>
                <m:r>
                  <w:rPr>
                    <w:rFonts w:ascii="Cambria Math"/>
                    <w:color w:val="000000" w:themeColor="text1"/>
                    <w:sz w:val="20"/>
                  </w:rPr>
                  <m:t>/N</m:t>
                </m:r>
              </m:e>
              <m:sub>
                <m:r>
                  <w:rPr>
                    <w:rFonts w:ascii="Cambria Math"/>
                    <w:color w:val="000000" w:themeColor="text1"/>
                    <w:sz w:val="20"/>
                  </w:rPr>
                  <m:t>RE</m:t>
                </m:r>
              </m:sub>
              <m:sup>
                <m:r>
                  <w:rPr>
                    <w:rFonts w:ascii="Cambria Math"/>
                    <w:color w:val="000000" w:themeColor="text1"/>
                    <w:sz w:val="20"/>
                  </w:rPr>
                  <m:t>adj</m:t>
                </m:r>
              </m:sup>
            </m:sSubSup>
          </m:e>
        </m:d>
      </m:oMath>
    </w:p>
    <w:p w:rsidR="00F8278F" w:rsidRPr="00300438" w:rsidRDefault="00F8278F" w:rsidP="00F8278F">
      <w:pPr>
        <w:snapToGrid w:val="0"/>
        <w:spacing w:after="0"/>
        <w:rPr>
          <w:rFonts w:eastAsiaTheme="minorEastAsia"/>
          <w:sz w:val="20"/>
          <w:lang w:val="en-US" w:eastAsia="zh-CN"/>
        </w:rPr>
      </w:pPr>
    </w:p>
    <w:p w:rsidR="00F8278F" w:rsidRPr="00300438" w:rsidRDefault="00F8278F" w:rsidP="00F8278F">
      <w:pPr>
        <w:snapToGrid w:val="0"/>
        <w:spacing w:afterLines="50"/>
        <w:contextualSpacing/>
        <w:rPr>
          <w:rFonts w:eastAsiaTheme="minorEastAsia"/>
          <w:sz w:val="20"/>
          <w:lang w:val="en-US" w:eastAsia="zh-CN"/>
        </w:rPr>
      </w:pPr>
      <w:r w:rsidRPr="00300438">
        <w:rPr>
          <w:rFonts w:eastAsiaTheme="minorEastAsia"/>
          <w:sz w:val="20"/>
          <w:lang w:val="en-US" w:eastAsia="zh-CN"/>
        </w:rPr>
        <w:t>Note 3: Two options for UE ordering</w:t>
      </w:r>
    </w:p>
    <w:p w:rsidR="00F8278F" w:rsidRPr="00300438" w:rsidRDefault="00F8278F" w:rsidP="00F8278F">
      <w:pPr>
        <w:snapToGrid w:val="0"/>
        <w:spacing w:after="0"/>
        <w:rPr>
          <w:rFonts w:eastAsiaTheme="minorEastAsia"/>
          <w:sz w:val="20"/>
          <w:lang w:val="en-US" w:eastAsia="zh-CN"/>
        </w:rPr>
      </w:pPr>
      <w:r w:rsidRPr="00300438">
        <w:rPr>
          <w:rFonts w:eastAsiaTheme="minorEastAsia" w:hint="eastAsia"/>
          <w:sz w:val="20"/>
          <w:lang w:val="en-US" w:eastAsia="zh-CN"/>
        </w:rPr>
        <w:t>Option 1:</w:t>
      </w:r>
      <w:r w:rsidRPr="00300438">
        <w:rPr>
          <w:rFonts w:eastAsiaTheme="minorEastAsia"/>
          <w:sz w:val="20"/>
          <w:lang w:val="en-US" w:eastAsia="zh-CN"/>
        </w:rPr>
        <w:t xml:space="preserve"> </w:t>
      </w:r>
      <m:oMath>
        <m:r>
          <m:rPr>
            <m:sty m:val="p"/>
          </m:rPr>
          <w:rPr>
            <w:rFonts w:ascii="Cambria Math"/>
            <w:sz w:val="20"/>
          </w:rPr>
          <m:t>O</m:t>
        </m:r>
        <m:d>
          <m:dPr>
            <m:ctrlPr>
              <w:rPr>
                <w:rFonts w:ascii="Cambria Math" w:hAnsi="Cambria Math"/>
                <w:i/>
                <w:sz w:val="20"/>
              </w:rPr>
            </m:ctrlPr>
          </m:dPr>
          <m:e>
            <m:sSubSup>
              <m:sSubSupPr>
                <m:ctrlPr>
                  <w:rPr>
                    <w:rFonts w:ascii="Cambria Math" w:hAnsi="Cambria Math"/>
                    <w:sz w:val="20"/>
                  </w:rPr>
                </m:ctrlPr>
              </m:sSubSupPr>
              <m:e>
                <m:r>
                  <m:rPr>
                    <m:sty m:val="p"/>
                  </m:rPr>
                  <w:rPr>
                    <w:rFonts w:ascii="Cambria Math"/>
                    <w:sz w:val="20"/>
                  </w:rPr>
                  <m:t>N</m:t>
                </m:r>
              </m:e>
              <m:sub>
                <m:r>
                  <m:rPr>
                    <m:sty m:val="p"/>
                  </m:rPr>
                  <w:rPr>
                    <w:rFonts w:ascii="Cambria Math"/>
                    <w:sz w:val="20"/>
                  </w:rPr>
                  <m:t>RE</m:t>
                </m:r>
              </m:sub>
              <m:sup>
                <m:r>
                  <m:rPr>
                    <m:sty m:val="p"/>
                  </m:rPr>
                  <w:rPr>
                    <w:rFonts w:ascii="Cambria Math"/>
                    <w:sz w:val="20"/>
                  </w:rPr>
                  <m:t>data</m:t>
                </m:r>
              </m:sup>
            </m:sSubSup>
            <m:r>
              <m:rPr>
                <m:sty m:val="p"/>
              </m:rPr>
              <w:rPr>
                <w:rFonts w:ascii="Cambria Math" w:hAnsi="Cambria Math"/>
                <w:sz w:val="20"/>
              </w:rPr>
              <m:t>∙</m:t>
            </m:r>
            <m:sSub>
              <m:sSubPr>
                <m:ctrlPr>
                  <w:rPr>
                    <w:rFonts w:ascii="Cambria Math" w:hAnsi="Cambria Math"/>
                    <w:sz w:val="20"/>
                  </w:rPr>
                </m:ctrlPr>
              </m:sSubPr>
              <m:e>
                <m:r>
                  <m:rPr>
                    <m:sty m:val="p"/>
                  </m:rPr>
                  <w:rPr>
                    <w:rFonts w:ascii="Cambria Math"/>
                    <w:sz w:val="20"/>
                  </w:rPr>
                  <m:t>N</m:t>
                </m:r>
              </m:e>
              <m:sub>
                <m:r>
                  <m:rPr>
                    <m:sty m:val="p"/>
                  </m:rPr>
                  <w:rPr>
                    <w:rFonts w:ascii="Cambria Math"/>
                    <w:sz w:val="20"/>
                  </w:rPr>
                  <m:t>rx</m:t>
                </m:r>
              </m:sub>
            </m:sSub>
            <m:r>
              <m:rPr>
                <m:sty m:val="p"/>
              </m:rPr>
              <w:rPr>
                <w:rFonts w:ascii="Cambria Math" w:hAnsi="Cambria Math"/>
                <w:sz w:val="20"/>
              </w:rPr>
              <m:t>∙</m:t>
            </m:r>
            <m:sSub>
              <m:sSubPr>
                <m:ctrlPr>
                  <w:rPr>
                    <w:rFonts w:ascii="Cambria Math" w:hAnsi="Cambria Math"/>
                    <w:sz w:val="20"/>
                  </w:rPr>
                </m:ctrlPr>
              </m:sSubPr>
              <m:e>
                <m:r>
                  <m:rPr>
                    <m:sty m:val="p"/>
                  </m:rPr>
                  <w:rPr>
                    <w:rFonts w:ascii="Cambria Math" w:hAnsi="Cambria Math"/>
                    <w:sz w:val="20"/>
                  </w:rPr>
                  <m:t>N</m:t>
                </m:r>
              </m:e>
              <m:sub>
                <m:r>
                  <m:rPr>
                    <m:sty m:val="p"/>
                  </m:rPr>
                  <w:rPr>
                    <w:rFonts w:ascii="Cambria Math" w:hAnsi="Cambria Math"/>
                    <w:sz w:val="20"/>
                  </w:rPr>
                  <m:t>SF</m:t>
                </m:r>
              </m:sub>
            </m:sSub>
            <m:sSup>
              <m:sSupPr>
                <m:ctrlPr>
                  <w:rPr>
                    <w:rFonts w:ascii="Cambria Math" w:hAnsi="Cambria Math"/>
                    <w:i/>
                    <w:sz w:val="20"/>
                  </w:rPr>
                </m:ctrlPr>
              </m:sSupPr>
              <m:e>
                <m:r>
                  <m:rPr>
                    <m:sty m:val="p"/>
                  </m:rPr>
                  <w:rPr>
                    <w:rFonts w:ascii="Cambria Math" w:hAnsi="Cambria Math"/>
                    <w:sz w:val="20"/>
                  </w:rPr>
                  <m:t>∙</m:t>
                </m:r>
                <m:d>
                  <m:dPr>
                    <m:ctrlPr>
                      <w:rPr>
                        <w:rFonts w:ascii="Cambria Math" w:hAnsi="Cambria Math"/>
                        <w:i/>
                        <w:sz w:val="20"/>
                      </w:rPr>
                    </m:ctrlPr>
                  </m:dPr>
                  <m:e>
                    <m:sSub>
                      <m:sSubPr>
                        <m:ctrlPr>
                          <w:rPr>
                            <w:rFonts w:ascii="Cambria Math" w:hAnsi="Cambria Math"/>
                            <w:i/>
                            <w:sz w:val="20"/>
                          </w:rPr>
                        </m:ctrlPr>
                      </m:sSubPr>
                      <m:e>
                        <m:r>
                          <m:rPr>
                            <m:sty m:val="p"/>
                          </m:rPr>
                          <w:rPr>
                            <w:rFonts w:ascii="Cambria Math"/>
                            <w:sz w:val="20"/>
                          </w:rPr>
                          <m:t>N</m:t>
                        </m:r>
                      </m:e>
                      <m:sub>
                        <m:r>
                          <m:rPr>
                            <m:sty m:val="p"/>
                          </m:rPr>
                          <w:rPr>
                            <w:rFonts w:ascii="Cambria Math"/>
                            <w:sz w:val="20"/>
                          </w:rPr>
                          <m:t>UE</m:t>
                        </m:r>
                      </m:sub>
                    </m:sSub>
                  </m:e>
                </m:d>
              </m:e>
              <m:sup>
                <m:r>
                  <m:rPr>
                    <m:sty m:val="p"/>
                  </m:rPr>
                  <w:rPr>
                    <w:rFonts w:ascii="Cambria Math"/>
                    <w:sz w:val="20"/>
                  </w:rPr>
                  <m:t>2</m:t>
                </m:r>
              </m:sup>
            </m:sSup>
            <m:r>
              <m:rPr>
                <m:sty m:val="p"/>
              </m:rPr>
              <w:rPr>
                <w:rFonts w:ascii="Cambria Math" w:hAnsi="Cambria Math"/>
                <w:sz w:val="20"/>
              </w:rPr>
              <m:t>/</m:t>
            </m:r>
            <m:sSubSup>
              <m:sSubSupPr>
                <m:ctrlPr>
                  <w:rPr>
                    <w:rFonts w:ascii="Cambria Math" w:hAnsi="Cambria Math"/>
                    <w:i/>
                    <w:sz w:val="20"/>
                  </w:rPr>
                </m:ctrlPr>
              </m:sSubSupPr>
              <m:e>
                <m:r>
                  <m:rPr>
                    <m:sty m:val="p"/>
                  </m:rPr>
                  <w:rPr>
                    <w:rFonts w:ascii="Cambria Math"/>
                    <w:sz w:val="20"/>
                  </w:rPr>
                  <m:t>N</m:t>
                </m:r>
              </m:e>
              <m:sub>
                <m:r>
                  <m:rPr>
                    <m:sty m:val="p"/>
                  </m:rPr>
                  <w:rPr>
                    <w:rFonts w:ascii="Cambria Math"/>
                    <w:sz w:val="20"/>
                  </w:rPr>
                  <m:t>RE</m:t>
                </m:r>
              </m:sub>
              <m:sup>
                <m:r>
                  <m:rPr>
                    <m:sty m:val="p"/>
                  </m:rPr>
                  <w:rPr>
                    <w:rFonts w:ascii="Cambria Math"/>
                    <w:sz w:val="20"/>
                  </w:rPr>
                  <m:t>adj,SINR</m:t>
                </m:r>
              </m:sup>
            </m:sSubSup>
          </m:e>
        </m:d>
      </m:oMath>
    </w:p>
    <w:p w:rsidR="00F8278F" w:rsidRPr="00300438" w:rsidRDefault="00F8278F" w:rsidP="00F8278F">
      <w:pPr>
        <w:snapToGrid w:val="0"/>
        <w:spacing w:after="0"/>
        <w:rPr>
          <w:rFonts w:eastAsiaTheme="minorEastAsia"/>
          <w:sz w:val="20"/>
          <w:lang w:val="en-US" w:eastAsia="zh-CN"/>
        </w:rPr>
      </w:pPr>
      <w:r w:rsidRPr="00300438">
        <w:rPr>
          <w:rFonts w:eastAsiaTheme="minorEastAsia"/>
          <w:sz w:val="20"/>
          <w:lang w:val="en-US" w:eastAsia="zh-CN"/>
        </w:rPr>
        <w:t xml:space="preserve">Option 2: </w:t>
      </w:r>
      <m:oMath>
        <m:r>
          <w:rPr>
            <w:rFonts w:ascii="Cambria Math"/>
            <w:sz w:val="20"/>
          </w:rPr>
          <m:t>O</m:t>
        </m:r>
        <m:d>
          <m:dPr>
            <m:ctrlPr>
              <w:rPr>
                <w:rFonts w:ascii="Cambria Math" w:hAnsi="Cambria Math"/>
                <w:i/>
                <w:sz w:val="20"/>
              </w:rPr>
            </m:ctrlPr>
          </m:dPr>
          <m:e>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sz w:val="20"/>
                  </w:rPr>
                </m:ctrlPr>
              </m:sSubPr>
              <m:e>
                <m:r>
                  <w:rPr>
                    <w:rFonts w:ascii="Cambria Math"/>
                    <w:sz w:val="20"/>
                  </w:rPr>
                  <m:t>N</m:t>
                </m:r>
              </m:e>
              <m:sub>
                <m:r>
                  <w:rPr>
                    <w:rFonts w:ascii="Cambria Math"/>
                    <w:sz w:val="20"/>
                  </w:rPr>
                  <m:t>rx</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r>
              <w:rPr>
                <w:rFonts w:ascii="Cambria Math" w:hAnsi="Cambria Math"/>
                <w:sz w:val="20"/>
              </w:rPr>
              <m:t>∙</m:t>
            </m:r>
            <m:f>
              <m:fPr>
                <m:ctrlPr>
                  <w:rPr>
                    <w:rFonts w:ascii="Cambria Math" w:hAnsi="Cambria Math"/>
                    <w:i/>
                    <w:sz w:val="20"/>
                  </w:rPr>
                </m:ctrlPr>
              </m:fPr>
              <m:num>
                <m:sSup>
                  <m:sSupPr>
                    <m:ctrlPr>
                      <w:rPr>
                        <w:rFonts w:ascii="Cambria Math" w:hAnsi="Cambria Math"/>
                        <w:i/>
                        <w:sz w:val="20"/>
                      </w:rPr>
                    </m:ctrlPr>
                  </m:sSupPr>
                  <m:e>
                    <m:d>
                      <m:dPr>
                        <m:ctrlPr>
                          <w:rPr>
                            <w:rFonts w:ascii="Cambria Math" w:hAnsi="Cambria Math"/>
                            <w:i/>
                            <w:sz w:val="20"/>
                          </w:rPr>
                        </m:ctrlPr>
                      </m:dPr>
                      <m:e>
                        <m:sSub>
                          <m:sSubPr>
                            <m:ctrlPr>
                              <w:rPr>
                                <w:rFonts w:ascii="Cambria Math" w:hAnsi="Cambria Math"/>
                                <w:i/>
                                <w:sz w:val="20"/>
                              </w:rPr>
                            </m:ctrlPr>
                          </m:sSubPr>
                          <m:e>
                            <m:r>
                              <w:rPr>
                                <w:rFonts w:ascii="Cambria Math"/>
                                <w:sz w:val="20"/>
                              </w:rPr>
                              <m:t>N</m:t>
                            </m:r>
                          </m:e>
                          <m:sub>
                            <m:r>
                              <w:rPr>
                                <w:rFonts w:ascii="Cambria Math"/>
                                <w:sz w:val="20"/>
                              </w:rPr>
                              <m:t>UE</m:t>
                            </m:r>
                          </m:sub>
                        </m:sSub>
                      </m:e>
                    </m:d>
                  </m:e>
                  <m:sup>
                    <m:r>
                      <w:rPr>
                        <w:rFonts w:ascii="Cambria Math"/>
                        <w:sz w:val="20"/>
                      </w:rPr>
                      <m:t>2</m:t>
                    </m:r>
                  </m:sup>
                </m:sSup>
              </m:num>
              <m:den>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adj,SINR</m:t>
                    </m:r>
                  </m:sup>
                </m:sSubSup>
              </m:den>
            </m:f>
            <m:r>
              <w:rPr>
                <w:rFonts w:ascii="Cambria Math" w:eastAsiaTheme="minorEastAsia" w:hAnsi="Cambria Math"/>
                <w:sz w:val="20"/>
                <w:lang w:eastAsia="zh-CN"/>
              </w:rPr>
              <m:t>+</m:t>
            </m:r>
            <m:sSup>
              <m:sSupPr>
                <m:ctrlPr>
                  <w:rPr>
                    <w:rFonts w:ascii="Cambria Math" w:hAnsi="Cambria Math"/>
                    <w:i/>
                    <w:sz w:val="20"/>
                  </w:rPr>
                </m:ctrlPr>
              </m:sSupPr>
              <m:e>
                <m:d>
                  <m:dPr>
                    <m:ctrlPr>
                      <w:rPr>
                        <w:rFonts w:ascii="Cambria Math" w:hAnsi="Cambria Math"/>
                        <w:i/>
                        <w:sz w:val="20"/>
                      </w:rPr>
                    </m:ctrlPr>
                  </m:dPr>
                  <m:e>
                    <m:sSub>
                      <m:sSubPr>
                        <m:ctrlPr>
                          <w:rPr>
                            <w:rFonts w:ascii="Cambria Math" w:hAnsi="Cambria Math"/>
                            <w:i/>
                            <w:sz w:val="20"/>
                          </w:rPr>
                        </m:ctrlPr>
                      </m:sSubPr>
                      <m:e>
                        <m:r>
                          <w:rPr>
                            <w:rFonts w:ascii="Cambria Math"/>
                            <w:sz w:val="20"/>
                          </w:rPr>
                          <m:t>N</m:t>
                        </m:r>
                      </m:e>
                      <m:sub>
                        <m:r>
                          <w:rPr>
                            <w:rFonts w:ascii="Cambria Math"/>
                            <w:sz w:val="20"/>
                          </w:rPr>
                          <m:t>UE</m:t>
                        </m:r>
                      </m:sub>
                    </m:sSub>
                  </m:e>
                </m:d>
              </m:e>
              <m:sup>
                <m:r>
                  <w:rPr>
                    <w:rFonts w:ascii="Cambria Math"/>
                    <w:sz w:val="20"/>
                  </w:rPr>
                  <m:t>2</m:t>
                </m:r>
              </m:sup>
            </m:sSup>
            <m:r>
              <m:rPr>
                <m:sty m:val="p"/>
              </m:rPr>
              <w:rPr>
                <w:rFonts w:ascii="Cambria Math" w:hAnsi="Cambria Math"/>
                <w:sz w:val="20"/>
              </w:rPr>
              <m:t>log</m:t>
            </m:r>
            <m:d>
              <m:dPr>
                <m:ctrlPr>
                  <w:rPr>
                    <w:rFonts w:ascii="Cambria Math" w:hAnsi="Cambria Math"/>
                    <w:i/>
                    <w:sz w:val="20"/>
                  </w:rPr>
                </m:ctrlPr>
              </m:dPr>
              <m:e>
                <m:sSub>
                  <m:sSubPr>
                    <m:ctrlPr>
                      <w:rPr>
                        <w:rFonts w:ascii="Cambria Math" w:hAnsi="Cambria Math"/>
                        <w:i/>
                        <w:sz w:val="20"/>
                      </w:rPr>
                    </m:ctrlPr>
                  </m:sSubPr>
                  <m:e>
                    <m:r>
                      <w:rPr>
                        <w:rFonts w:ascii="Cambria Math"/>
                        <w:sz w:val="20"/>
                      </w:rPr>
                      <m:t>N</m:t>
                    </m:r>
                  </m:e>
                  <m:sub>
                    <m:r>
                      <w:rPr>
                        <w:rFonts w:ascii="Cambria Math"/>
                        <w:sz w:val="20"/>
                      </w:rPr>
                      <m:t>UE</m:t>
                    </m:r>
                  </m:sub>
                </m:sSub>
              </m:e>
            </m:d>
            <m:r>
              <w:rPr>
                <w:rFonts w:ascii="Cambria Math" w:hAnsi="Cambria Math"/>
                <w:sz w:val="20"/>
              </w:rPr>
              <m:t>/2</m:t>
            </m:r>
          </m:e>
        </m:d>
      </m:oMath>
    </w:p>
    <w:p w:rsidR="00F8278F" w:rsidRPr="00300438" w:rsidRDefault="00F8278F">
      <w:pPr>
        <w:overflowPunct/>
        <w:autoSpaceDE/>
        <w:autoSpaceDN/>
        <w:snapToGrid w:val="0"/>
        <w:spacing w:afterLines="50" w:line="264" w:lineRule="auto"/>
        <w:textAlignment w:val="auto"/>
        <w:rPr>
          <w:rFonts w:eastAsiaTheme="minorEastAsia"/>
          <w:sz w:val="20"/>
          <w:lang w:val="en-US" w:eastAsia="zh-CN"/>
        </w:rPr>
      </w:pPr>
    </w:p>
    <w:p w:rsidR="00F8278F" w:rsidRPr="00300438" w:rsidRDefault="00F8278F" w:rsidP="00F8278F">
      <w:pPr>
        <w:snapToGrid w:val="0"/>
        <w:spacing w:after="0"/>
        <w:rPr>
          <w:rFonts w:eastAsiaTheme="minorEastAsia"/>
          <w:sz w:val="20"/>
          <w:lang w:val="en-US" w:eastAsia="zh-CN"/>
        </w:rPr>
      </w:pPr>
      <w:r w:rsidRPr="00300438">
        <w:rPr>
          <w:rFonts w:eastAsiaTheme="minorEastAsia" w:hint="eastAsia"/>
          <w:sz w:val="20"/>
          <w:lang w:val="en-US" w:eastAsia="zh-CN"/>
        </w:rPr>
        <w:t xml:space="preserve">For </w:t>
      </w:r>
      <w:r w:rsidRPr="00300438">
        <w:rPr>
          <w:rFonts w:eastAsiaTheme="minorEastAsia"/>
          <w:sz w:val="20"/>
          <w:lang w:val="en-US" w:eastAsia="zh-CN"/>
        </w:rPr>
        <w:t xml:space="preserve">ESE-SISO receiver, </w:t>
      </w:r>
    </w:p>
    <w:p w:rsidR="00F8278F" w:rsidRPr="00300438" w:rsidRDefault="00F8278F" w:rsidP="00F8278F">
      <w:pPr>
        <w:snapToGrid w:val="0"/>
        <w:spacing w:after="0"/>
        <w:rPr>
          <w:rFonts w:eastAsiaTheme="minorEastAsia"/>
          <w:sz w:val="20"/>
          <w:lang w:val="en-US" w:eastAsia="zh-CN"/>
        </w:rPr>
      </w:pPr>
      <w:r w:rsidRPr="00300438">
        <w:rPr>
          <w:rFonts w:eastAsiaTheme="minorEastAsia"/>
          <w:sz w:val="20"/>
          <w:lang w:val="en-US" w:eastAsia="zh-CN"/>
        </w:rPr>
        <w:t>The LLR probability and interference cancellation can be further elaborated as follows,</w:t>
      </w:r>
    </w:p>
    <w:p w:rsidR="00F8278F" w:rsidRPr="00300438" w:rsidRDefault="00F8278F" w:rsidP="00F8278F">
      <w:pPr>
        <w:snapToGrid w:val="0"/>
        <w:spacing w:after="0"/>
        <w:rPr>
          <w:rFonts w:eastAsiaTheme="minorEastAsia"/>
          <w:sz w:val="20"/>
        </w:rPr>
      </w:pPr>
      <w:r w:rsidRPr="00300438">
        <w:rPr>
          <w:rFonts w:eastAsiaTheme="minorEastAsia"/>
          <w:sz w:val="20"/>
          <w:lang w:val="en-US" w:eastAsia="zh-CN"/>
        </w:rPr>
        <w:t>ESE-LLR</w:t>
      </w:r>
      <w:proofErr w:type="gramStart"/>
      <w:r w:rsidRPr="00300438">
        <w:rPr>
          <w:rFonts w:eastAsiaTheme="minorEastAsia"/>
          <w:sz w:val="20"/>
          <w:lang w:val="en-US" w:eastAsia="zh-CN"/>
        </w:rPr>
        <w:t xml:space="preserve">: </w:t>
      </w:r>
      <m:oMath>
        <w:proofErr w:type="gramEnd"/>
        <m:r>
          <w:rPr>
            <w:rFonts w:ascii="Cambria Math" w:hAnsi="Cambria Math"/>
            <w:sz w:val="20"/>
          </w:rPr>
          <m:t xml:space="preserve">5.5 </m:t>
        </m:r>
        <m:sSub>
          <m:sSubPr>
            <m:ctrlPr>
              <w:rPr>
                <w:rFonts w:ascii="Cambria Math" w:hAnsi="Cambria Math"/>
                <w:i/>
                <w:sz w:val="20"/>
              </w:rPr>
            </m:ctrlPr>
          </m:sSubPr>
          <m:e>
            <m:r>
              <w:rPr>
                <w:rFonts w:ascii="Cambria Math" w:hAnsi="Cambria Math"/>
                <w:sz w:val="20"/>
              </w:rPr>
              <m:t>N</m:t>
            </m:r>
          </m:e>
          <m:sub>
            <m:r>
              <w:rPr>
                <w:rFonts w:ascii="Cambria Math" w:hAnsi="Cambria Math"/>
                <w:sz w:val="20"/>
              </w:rPr>
              <m:t>itr</m:t>
            </m:r>
          </m:sub>
        </m:sSub>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sSubSup>
          <m:sSubSupPr>
            <m:ctrlPr>
              <w:rPr>
                <w:rFonts w:ascii="Cambria Math" w:eastAsiaTheme="minorEastAsia" w:hAnsi="Cambria Math"/>
                <w:i/>
                <w:sz w:val="20"/>
              </w:rPr>
            </m:ctrlPr>
          </m:sSubSupPr>
          <m:e>
            <m:r>
              <w:rPr>
                <w:rFonts w:ascii="Cambria Math" w:eastAsiaTheme="minorEastAsia" w:hAnsi="Cambria Math" w:cstheme="minorBidi"/>
                <w:sz w:val="20"/>
              </w:rPr>
              <m:t>N</m:t>
            </m:r>
          </m:e>
          <m:sub>
            <m:r>
              <w:rPr>
                <w:rFonts w:ascii="Cambria Math" w:eastAsiaTheme="minorEastAsia" w:hAnsi="Cambria Math" w:cstheme="minorBidi"/>
                <w:sz w:val="20"/>
              </w:rPr>
              <m:t>RE</m:t>
            </m:r>
          </m:sub>
          <m:sup>
            <m:r>
              <w:rPr>
                <w:rFonts w:ascii="Cambria Math" w:eastAsiaTheme="minorEastAsia" w:hAnsi="Cambria Math" w:cstheme="minorBidi"/>
                <w:sz w:val="20"/>
              </w:rPr>
              <m:t>Data</m:t>
            </m:r>
          </m:sup>
        </m:sSubSup>
        <m:sSub>
          <m:sSubPr>
            <m:ctrlPr>
              <w:rPr>
                <w:rFonts w:ascii="Cambria Math" w:eastAsiaTheme="minorEastAsia" w:hAnsi="Cambria Math"/>
                <w:i/>
                <w:sz w:val="20"/>
              </w:rPr>
            </m:ctrlPr>
          </m:sSubPr>
          <m:e>
            <m:r>
              <w:rPr>
                <w:rFonts w:ascii="Cambria Math" w:eastAsiaTheme="minorEastAsia" w:hAnsi="Cambria Math"/>
                <w:sz w:val="20"/>
              </w:rPr>
              <m:t>N</m:t>
            </m:r>
          </m:e>
          <m:sub>
            <m:r>
              <w:rPr>
                <w:rFonts w:ascii="Cambria Math" w:eastAsiaTheme="minorEastAsia" w:hAnsi="Cambria Math"/>
                <w:sz w:val="20"/>
              </w:rPr>
              <m:t>Rx</m:t>
            </m:r>
          </m:sub>
        </m:sSub>
      </m:oMath>
      <w:r w:rsidRPr="00300438">
        <w:rPr>
          <w:rFonts w:eastAsiaTheme="minorEastAsia"/>
          <w:sz w:val="20"/>
        </w:rPr>
        <w:t>.</w:t>
      </w:r>
    </w:p>
    <w:p w:rsidR="00F8278F" w:rsidRPr="00300438" w:rsidRDefault="00F8278F" w:rsidP="00F8278F">
      <w:pPr>
        <w:rPr>
          <w:rFonts w:eastAsiaTheme="minorEastAsia"/>
          <w:sz w:val="20"/>
        </w:rPr>
      </w:pPr>
      <w:r w:rsidRPr="00300438">
        <w:rPr>
          <w:rFonts w:eastAsiaTheme="minorEastAsia"/>
          <w:sz w:val="20"/>
        </w:rPr>
        <w:t xml:space="preserve">Mean-variance update: </w:t>
      </w:r>
      <m:oMath>
        <m:r>
          <w:rPr>
            <w:rFonts w:ascii="Cambria Math" w:hAnsi="Cambria Math"/>
            <w:sz w:val="20"/>
          </w:rPr>
          <m:t xml:space="preserve">2.5 </m:t>
        </m:r>
        <m:sSub>
          <m:sSubPr>
            <m:ctrlPr>
              <w:rPr>
                <w:rFonts w:ascii="Cambria Math" w:hAnsi="Cambria Math"/>
                <w:i/>
                <w:sz w:val="20"/>
              </w:rPr>
            </m:ctrlPr>
          </m:sSubPr>
          <m:e>
            <m:r>
              <w:rPr>
                <w:rFonts w:ascii="Cambria Math" w:hAnsi="Cambria Math"/>
                <w:sz w:val="20"/>
              </w:rPr>
              <m:t>N</m:t>
            </m:r>
          </m:e>
          <m:sub>
            <m:r>
              <w:rPr>
                <w:rFonts w:ascii="Cambria Math" w:hAnsi="Cambria Math"/>
                <w:sz w:val="20"/>
              </w:rPr>
              <m:t>itr</m:t>
            </m:r>
          </m:sub>
        </m:sSub>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sSubSup>
          <m:sSubSupPr>
            <m:ctrlPr>
              <w:rPr>
                <w:rFonts w:ascii="Cambria Math" w:eastAsiaTheme="minorEastAsia" w:hAnsi="Cambria Math"/>
                <w:i/>
                <w:sz w:val="20"/>
              </w:rPr>
            </m:ctrlPr>
          </m:sSubSupPr>
          <m:e>
            <m:r>
              <w:rPr>
                <w:rFonts w:ascii="Cambria Math" w:eastAsiaTheme="minorEastAsia" w:hAnsi="Cambria Math" w:cstheme="minorBidi"/>
                <w:sz w:val="20"/>
              </w:rPr>
              <m:t>N</m:t>
            </m:r>
          </m:e>
          <m:sub>
            <m:r>
              <w:rPr>
                <w:rFonts w:ascii="Cambria Math" w:eastAsiaTheme="minorEastAsia" w:hAnsi="Cambria Math" w:cstheme="minorBidi"/>
                <w:sz w:val="20"/>
              </w:rPr>
              <m:t>RE</m:t>
            </m:r>
          </m:sub>
          <m:sup>
            <m:r>
              <w:rPr>
                <w:rFonts w:ascii="Cambria Math" w:eastAsiaTheme="minorEastAsia" w:hAnsi="Cambria Math" w:cstheme="minorBidi"/>
                <w:sz w:val="20"/>
              </w:rPr>
              <m:t>Data</m:t>
            </m:r>
          </m:sup>
        </m:sSubSup>
        <m:sSub>
          <m:sSubPr>
            <m:ctrlPr>
              <w:rPr>
                <w:rFonts w:ascii="Cambria Math" w:eastAsiaTheme="minorEastAsia" w:hAnsi="Cambria Math"/>
                <w:i/>
                <w:sz w:val="20"/>
              </w:rPr>
            </m:ctrlPr>
          </m:sSubPr>
          <m:e>
            <m:r>
              <w:rPr>
                <w:rFonts w:ascii="Cambria Math" w:eastAsiaTheme="minorEastAsia" w:hAnsi="Cambria Math"/>
                <w:sz w:val="20"/>
              </w:rPr>
              <m:t>N</m:t>
            </m:r>
          </m:e>
          <m:sub>
            <m:r>
              <w:rPr>
                <w:rFonts w:ascii="Cambria Math" w:eastAsiaTheme="minorEastAsia" w:hAnsi="Cambria Math"/>
                <w:sz w:val="20"/>
              </w:rPr>
              <m:t>Rx</m:t>
            </m:r>
          </m:sub>
        </m:sSub>
        <m:r>
          <w:rPr>
            <w:rFonts w:ascii="Cambria Math" w:eastAsiaTheme="minorEastAsia" w:hAnsi="Cambria Math"/>
            <w:sz w:val="20"/>
          </w:rPr>
          <m:t>+0.5</m:t>
        </m:r>
        <m:sSub>
          <m:sSubPr>
            <m:ctrlPr>
              <w:rPr>
                <w:rFonts w:ascii="Cambria Math" w:hAnsi="Cambria Math"/>
                <w:i/>
                <w:sz w:val="20"/>
              </w:rPr>
            </m:ctrlPr>
          </m:sSubPr>
          <m:e>
            <m:r>
              <w:rPr>
                <w:rFonts w:ascii="Cambria Math" w:hAnsi="Cambria Math"/>
                <w:sz w:val="20"/>
              </w:rPr>
              <m:t>N</m:t>
            </m:r>
          </m:e>
          <m:sub>
            <m:r>
              <w:rPr>
                <w:rFonts w:ascii="Cambria Math" w:hAnsi="Cambria Math"/>
                <w:sz w:val="20"/>
              </w:rPr>
              <m:t>itr</m:t>
            </m:r>
          </m:sub>
        </m:sSub>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sSubSup>
          <m:sSubSupPr>
            <m:ctrlPr>
              <w:rPr>
                <w:rFonts w:ascii="Cambria Math" w:eastAsiaTheme="minorEastAsia" w:hAnsi="Cambria Math"/>
                <w:i/>
                <w:sz w:val="20"/>
              </w:rPr>
            </m:ctrlPr>
          </m:sSubSupPr>
          <m:e>
            <m:r>
              <w:rPr>
                <w:rFonts w:ascii="Cambria Math" w:eastAsiaTheme="minorEastAsia" w:hAnsi="Cambria Math" w:cstheme="minorBidi"/>
                <w:sz w:val="20"/>
              </w:rPr>
              <m:t>N</m:t>
            </m:r>
          </m:e>
          <m:sub>
            <m:r>
              <w:rPr>
                <w:rFonts w:ascii="Cambria Math" w:eastAsiaTheme="minorEastAsia" w:hAnsi="Cambria Math" w:cstheme="minorBidi"/>
                <w:sz w:val="20"/>
              </w:rPr>
              <m:t>RE</m:t>
            </m:r>
          </m:sub>
          <m:sup>
            <m:r>
              <w:rPr>
                <w:rFonts w:ascii="Cambria Math" w:eastAsiaTheme="minorEastAsia" w:hAnsi="Cambria Math" w:cstheme="minorBidi"/>
                <w:sz w:val="20"/>
              </w:rPr>
              <m:t>Data</m:t>
            </m:r>
          </m:sup>
        </m:sSubSup>
      </m:oMath>
      <w:r w:rsidRPr="00300438">
        <w:rPr>
          <w:rFonts w:eastAsiaTheme="minorEastAsia"/>
          <w:sz w:val="20"/>
        </w:rPr>
        <w:t xml:space="preserve"> </w:t>
      </w:r>
    </w:p>
    <w:p w:rsidR="00812106" w:rsidRPr="00F8278F" w:rsidRDefault="00812106">
      <w:pPr>
        <w:overflowPunct/>
        <w:autoSpaceDE/>
        <w:autoSpaceDN/>
        <w:snapToGrid w:val="0"/>
        <w:spacing w:afterLines="50" w:line="264" w:lineRule="auto"/>
        <w:textAlignment w:val="auto"/>
        <w:rPr>
          <w:rFonts w:eastAsiaTheme="minorEastAsia"/>
          <w:sz w:val="20"/>
          <w:lang w:eastAsia="zh-CN"/>
        </w:rPr>
      </w:pPr>
    </w:p>
    <w:tbl>
      <w:tblPr>
        <w:tblW w:w="7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05"/>
        <w:gridCol w:w="2000"/>
        <w:gridCol w:w="4195"/>
      </w:tblGrid>
      <w:tr w:rsidR="004253D2" w:rsidRPr="00820793" w:rsidTr="00301BCC">
        <w:trPr>
          <w:trHeight w:val="573"/>
          <w:jc w:val="center"/>
        </w:trPr>
        <w:tc>
          <w:tcPr>
            <w:tcW w:w="1205" w:type="dxa"/>
            <w:vMerge w:val="restart"/>
            <w:shd w:val="clear" w:color="auto" w:fill="auto"/>
            <w:vAlign w:val="center"/>
          </w:tcPr>
          <w:p w:rsidR="004253D2" w:rsidRPr="00820793" w:rsidRDefault="004253D2" w:rsidP="00301BCC">
            <w:pPr>
              <w:pStyle w:val="Comments"/>
              <w:rPr>
                <w:rFonts w:ascii="Times New Roman" w:hAnsi="Times New Roman"/>
                <w:b/>
                <w:bCs/>
                <w:i w:val="0"/>
                <w:sz w:val="20"/>
                <w:szCs w:val="20"/>
              </w:rPr>
            </w:pPr>
            <w:r w:rsidRPr="00820793">
              <w:rPr>
                <w:rFonts w:ascii="Times New Roman" w:hAnsi="Times New Roman"/>
                <w:b/>
                <w:bCs/>
                <w:i w:val="0"/>
                <w:sz w:val="20"/>
                <w:szCs w:val="20"/>
              </w:rPr>
              <w:lastRenderedPageBreak/>
              <w:t>Receiver component</w:t>
            </w:r>
          </w:p>
        </w:tc>
        <w:tc>
          <w:tcPr>
            <w:tcW w:w="2000" w:type="dxa"/>
            <w:vMerge w:val="restart"/>
            <w:shd w:val="clear" w:color="auto" w:fill="auto"/>
            <w:vAlign w:val="center"/>
          </w:tcPr>
          <w:p w:rsidR="004253D2" w:rsidRPr="00820793" w:rsidRDefault="004253D2" w:rsidP="00301BCC">
            <w:pPr>
              <w:pStyle w:val="Comments"/>
              <w:rPr>
                <w:rFonts w:ascii="Times New Roman" w:eastAsia="SimSun" w:hAnsi="Times New Roman"/>
                <w:b/>
                <w:bCs/>
                <w:i w:val="0"/>
                <w:iCs/>
                <w:sz w:val="20"/>
                <w:szCs w:val="20"/>
              </w:rPr>
            </w:pPr>
            <w:r w:rsidRPr="00820793">
              <w:rPr>
                <w:rFonts w:ascii="Times New Roman" w:eastAsia="SimSun" w:hAnsi="Times New Roman"/>
                <w:b/>
                <w:bCs/>
                <w:i w:val="0"/>
                <w:iCs/>
                <w:sz w:val="20"/>
                <w:szCs w:val="20"/>
              </w:rPr>
              <w:t>Detailed component</w:t>
            </w:r>
          </w:p>
        </w:tc>
        <w:tc>
          <w:tcPr>
            <w:tcW w:w="4195" w:type="dxa"/>
            <w:tcBorders>
              <w:bottom w:val="single" w:sz="12" w:space="0" w:color="666666"/>
            </w:tcBorders>
            <w:shd w:val="clear" w:color="auto" w:fill="auto"/>
            <w:vAlign w:val="center"/>
          </w:tcPr>
          <w:p w:rsidR="004253D2" w:rsidRPr="00820793" w:rsidRDefault="004253D2" w:rsidP="00301BCC">
            <w:pPr>
              <w:pStyle w:val="Comments"/>
              <w:rPr>
                <w:rFonts w:ascii="Times New Roman" w:eastAsia="SimSun" w:hAnsi="Times New Roman"/>
                <w:b/>
                <w:bCs/>
                <w:i w:val="0"/>
                <w:iCs/>
                <w:sz w:val="20"/>
                <w:szCs w:val="20"/>
              </w:rPr>
            </w:pPr>
            <w:r w:rsidRPr="00820793">
              <w:rPr>
                <w:rFonts w:ascii="Times New Roman" w:eastAsia="SimSun" w:hAnsi="Times New Roman"/>
                <w:b/>
                <w:bCs/>
                <w:i w:val="0"/>
                <w:iCs/>
                <w:sz w:val="20"/>
                <w:szCs w:val="20"/>
              </w:rPr>
              <w:t>Computation in parametric number of usages, O(.) analysis, [impact factor]</w:t>
            </w:r>
          </w:p>
        </w:tc>
      </w:tr>
      <w:tr w:rsidR="004253D2" w:rsidRPr="00820793" w:rsidTr="00301BCC">
        <w:trPr>
          <w:trHeight w:val="895"/>
          <w:jc w:val="center"/>
        </w:trPr>
        <w:tc>
          <w:tcPr>
            <w:tcW w:w="1205" w:type="dxa"/>
            <w:vMerge/>
            <w:shd w:val="clear" w:color="auto" w:fill="auto"/>
          </w:tcPr>
          <w:p w:rsidR="004253D2" w:rsidRPr="00820793" w:rsidRDefault="004253D2" w:rsidP="00301BCC">
            <w:pPr>
              <w:pStyle w:val="Comments"/>
              <w:rPr>
                <w:rFonts w:ascii="Times New Roman" w:hAnsi="Times New Roman"/>
                <w:b/>
                <w:bCs/>
                <w:i w:val="0"/>
                <w:sz w:val="20"/>
                <w:szCs w:val="20"/>
              </w:rPr>
            </w:pPr>
          </w:p>
        </w:tc>
        <w:tc>
          <w:tcPr>
            <w:tcW w:w="2000" w:type="dxa"/>
            <w:vMerge/>
            <w:shd w:val="clear" w:color="auto" w:fill="auto"/>
          </w:tcPr>
          <w:p w:rsidR="004253D2" w:rsidRPr="00820793" w:rsidRDefault="004253D2" w:rsidP="00301BCC">
            <w:pPr>
              <w:pStyle w:val="Comments"/>
              <w:rPr>
                <w:rFonts w:ascii="Times New Roman" w:eastAsia="SimSun" w:hAnsi="Times New Roman"/>
                <w:i w:val="0"/>
                <w:iCs/>
                <w:sz w:val="20"/>
                <w:szCs w:val="20"/>
              </w:rPr>
            </w:pPr>
          </w:p>
        </w:tc>
        <w:tc>
          <w:tcPr>
            <w:tcW w:w="4195" w:type="dxa"/>
            <w:shd w:val="clear" w:color="auto" w:fill="auto"/>
            <w:vAlign w:val="center"/>
          </w:tcPr>
          <w:p w:rsidR="004253D2" w:rsidRPr="00820793" w:rsidRDefault="004253D2" w:rsidP="00301BCC">
            <w:pPr>
              <w:pStyle w:val="Comments"/>
              <w:rPr>
                <w:rFonts w:ascii="Times New Roman" w:eastAsia="SimSun" w:hAnsi="Times New Roman"/>
                <w:i w:val="0"/>
                <w:iCs/>
                <w:sz w:val="20"/>
                <w:szCs w:val="20"/>
              </w:rPr>
            </w:pPr>
          </w:p>
          <w:p w:rsidR="004253D2" w:rsidRPr="00820793" w:rsidRDefault="004253D2" w:rsidP="004253D2">
            <w:pPr>
              <w:pStyle w:val="Comments"/>
              <w:jc w:val="center"/>
              <w:rPr>
                <w:rFonts w:ascii="Times New Roman" w:eastAsia="SimSun" w:hAnsi="Times New Roman"/>
                <w:i w:val="0"/>
                <w:iCs/>
                <w:sz w:val="20"/>
                <w:szCs w:val="20"/>
                <w:lang w:eastAsia="zh-CN"/>
              </w:rPr>
            </w:pPr>
            <w:r>
              <w:rPr>
                <w:rFonts w:ascii="Times New Roman" w:eastAsia="SimSun" w:hAnsi="Times New Roman" w:hint="eastAsia"/>
                <w:i w:val="0"/>
                <w:iCs/>
                <w:sz w:val="20"/>
                <w:szCs w:val="20"/>
                <w:lang w:eastAsia="zh-CN"/>
              </w:rPr>
              <w:t>EPA+SISO receiver</w:t>
            </w:r>
          </w:p>
        </w:tc>
      </w:tr>
      <w:tr w:rsidR="004253D2" w:rsidTr="00301BCC">
        <w:trPr>
          <w:jc w:val="center"/>
        </w:trPr>
        <w:tc>
          <w:tcPr>
            <w:tcW w:w="1205" w:type="dxa"/>
            <w:vMerge w:val="restart"/>
            <w:shd w:val="clear" w:color="auto" w:fill="auto"/>
            <w:vAlign w:val="center"/>
          </w:tcPr>
          <w:p w:rsidR="004253D2" w:rsidRPr="00820793" w:rsidRDefault="004253D2" w:rsidP="00301BCC">
            <w:pPr>
              <w:pStyle w:val="Comments"/>
              <w:rPr>
                <w:rFonts w:ascii="Times New Roman" w:hAnsi="Times New Roman"/>
                <w:b/>
                <w:bCs/>
                <w:i w:val="0"/>
                <w:sz w:val="20"/>
                <w:szCs w:val="20"/>
              </w:rPr>
            </w:pPr>
            <w:r w:rsidRPr="00820793">
              <w:rPr>
                <w:rFonts w:ascii="Times New Roman" w:hAnsi="Times New Roman"/>
                <w:b/>
                <w:bCs/>
                <w:i w:val="0"/>
                <w:sz w:val="20"/>
                <w:szCs w:val="20"/>
              </w:rPr>
              <w:t>Detector (complexity in #complex multi. per user per resource element)</w:t>
            </w:r>
          </w:p>
          <w:p w:rsidR="004253D2" w:rsidRPr="00820793" w:rsidRDefault="004253D2" w:rsidP="00301BCC">
            <w:pPr>
              <w:pStyle w:val="Comments"/>
              <w:rPr>
                <w:rFonts w:ascii="Times New Roman" w:hAnsi="Times New Roman"/>
                <w:b/>
                <w:bCs/>
                <w:i w:val="0"/>
                <w:sz w:val="20"/>
                <w:szCs w:val="20"/>
              </w:rPr>
            </w:pPr>
          </w:p>
        </w:tc>
        <w:tc>
          <w:tcPr>
            <w:tcW w:w="2000" w:type="dxa"/>
            <w:shd w:val="clear" w:color="auto" w:fill="auto"/>
          </w:tcPr>
          <w:p w:rsidR="004253D2" w:rsidRPr="00820793" w:rsidRDefault="004253D2" w:rsidP="00301BCC">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 xml:space="preserve">UE detection </w:t>
            </w:r>
          </w:p>
        </w:tc>
        <w:tc>
          <w:tcPr>
            <w:tcW w:w="4195" w:type="dxa"/>
            <w:shd w:val="clear" w:color="auto" w:fill="auto"/>
          </w:tcPr>
          <w:p w:rsidR="004253D2" w:rsidRDefault="001306A7" w:rsidP="00301BCC">
            <w:pPr>
              <w:pStyle w:val="Comments"/>
              <w:rPr>
                <w:rFonts w:ascii="Times New Roman" w:eastAsia="SimSun" w:hAnsi="Times New Roman"/>
                <w:iCs/>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r>
                          <w:rPr>
                            <w:rFonts w:ascii="Cambria Math"/>
                            <w:sz w:val="20"/>
                          </w:rPr>
                          <m:t>N</m:t>
                        </m:r>
                      </m:e>
                      <m:sub>
                        <m:r>
                          <w:rPr>
                            <w:rFonts w:ascii="Cambria Math"/>
                            <w:sz w:val="20"/>
                          </w:rPr>
                          <m:t>AP</m:t>
                        </m:r>
                      </m:sub>
                      <m:sup>
                        <m:r>
                          <w:rPr>
                            <w:rFonts w:ascii="Cambria Math"/>
                            <w:sz w:val="20"/>
                          </w:rPr>
                          <m:t>DMRS</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r>
      <w:tr w:rsidR="004253D2" w:rsidTr="00301BCC">
        <w:trPr>
          <w:jc w:val="center"/>
        </w:trPr>
        <w:tc>
          <w:tcPr>
            <w:tcW w:w="1205" w:type="dxa"/>
            <w:vMerge/>
            <w:shd w:val="clear" w:color="auto" w:fill="auto"/>
            <w:vAlign w:val="center"/>
          </w:tcPr>
          <w:p w:rsidR="004253D2" w:rsidRPr="00820793" w:rsidRDefault="004253D2" w:rsidP="00301BCC">
            <w:pPr>
              <w:pStyle w:val="Comments"/>
              <w:rPr>
                <w:rFonts w:ascii="Times New Roman" w:hAnsi="Times New Roman"/>
                <w:b/>
                <w:bCs/>
                <w:i w:val="0"/>
                <w:sz w:val="20"/>
                <w:szCs w:val="20"/>
              </w:rPr>
            </w:pPr>
          </w:p>
        </w:tc>
        <w:tc>
          <w:tcPr>
            <w:tcW w:w="2000" w:type="dxa"/>
            <w:shd w:val="clear" w:color="auto" w:fill="auto"/>
          </w:tcPr>
          <w:p w:rsidR="004253D2" w:rsidRPr="00820793" w:rsidRDefault="004253D2" w:rsidP="00301BCC">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Channel estimation</w:t>
            </w:r>
          </w:p>
        </w:tc>
        <w:tc>
          <w:tcPr>
            <w:tcW w:w="4195" w:type="dxa"/>
            <w:shd w:val="clear" w:color="auto" w:fill="auto"/>
          </w:tcPr>
          <w:p w:rsidR="004253D2" w:rsidRDefault="001306A7" w:rsidP="00301BCC">
            <w:pPr>
              <w:pStyle w:val="Comments"/>
              <w:rPr>
                <w:rFonts w:ascii="Times New Roman" w:eastAsia="SimSun" w:hAnsi="Times New Roman"/>
                <w:i w:val="0"/>
                <w:iCs/>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sSub>
                          <m:sSubPr>
                            <m:ctrlPr>
                              <w:rPr>
                                <w:rFonts w:ascii="Cambria Math" w:eastAsia="Times New Roman" w:hAnsi="Times New Roman"/>
                                <w:sz w:val="20"/>
                                <w:szCs w:val="20"/>
                                <w:lang w:eastAsia="en-US"/>
                              </w:rPr>
                            </m:ctrlPr>
                          </m:sSubPr>
                          <m:e>
                            <m:r>
                              <w:rPr>
                                <w:rFonts w:ascii="Cambria Math"/>
                                <w:sz w:val="20"/>
                              </w:rPr>
                              <m:t>N</m:t>
                            </m:r>
                          </m:e>
                          <m:sub>
                            <m:r>
                              <w:rPr>
                                <w:rFonts w:ascii="Cambria Math"/>
                                <w:sz w:val="20"/>
                              </w:rPr>
                              <m:t>UE</m:t>
                            </m:r>
                          </m:sub>
                        </m:sSub>
                        <m:r>
                          <w:rPr>
                            <w:rFonts w:ascii="Cambria Math" w:hAnsi="Cambria Math"/>
                            <w:sz w:val="20"/>
                          </w:rPr>
                          <m:t>∙</m:t>
                        </m:r>
                        <m:r>
                          <w:rPr>
                            <w:rFonts w:ascii="Cambria Math"/>
                            <w:sz w:val="20"/>
                          </w:rPr>
                          <m:t>N</m:t>
                        </m:r>
                      </m:e>
                      <m:sub>
                        <m:r>
                          <w:rPr>
                            <w:rFonts w:ascii="Cambria Math"/>
                            <w:sz w:val="20"/>
                          </w:rPr>
                          <m:t>RE</m:t>
                        </m:r>
                      </m:sub>
                      <m:sup>
                        <m:r>
                          <w:rPr>
                            <w:rFonts w:ascii="Cambria Math"/>
                            <w:sz w:val="20"/>
                          </w:rPr>
                          <m:t>CE</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r>
      <w:tr w:rsidR="004253D2" w:rsidTr="00301BCC">
        <w:trPr>
          <w:trHeight w:val="199"/>
          <w:jc w:val="center"/>
        </w:trPr>
        <w:tc>
          <w:tcPr>
            <w:tcW w:w="1205" w:type="dxa"/>
            <w:vMerge/>
            <w:shd w:val="clear" w:color="auto" w:fill="auto"/>
            <w:vAlign w:val="center"/>
          </w:tcPr>
          <w:p w:rsidR="004253D2" w:rsidRPr="00820793" w:rsidRDefault="004253D2" w:rsidP="00301BCC">
            <w:pPr>
              <w:pStyle w:val="Comments"/>
              <w:rPr>
                <w:rFonts w:ascii="Times New Roman" w:hAnsi="Times New Roman"/>
                <w:b/>
                <w:bCs/>
                <w:i w:val="0"/>
                <w:sz w:val="20"/>
                <w:szCs w:val="20"/>
              </w:rPr>
            </w:pPr>
          </w:p>
        </w:tc>
        <w:tc>
          <w:tcPr>
            <w:tcW w:w="2000" w:type="dxa"/>
            <w:shd w:val="clear" w:color="auto" w:fill="auto"/>
          </w:tcPr>
          <w:p w:rsidR="004253D2" w:rsidRPr="00820793" w:rsidRDefault="004253D2" w:rsidP="00301BCC">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Rx combining, if any</w:t>
            </w:r>
          </w:p>
        </w:tc>
        <w:tc>
          <w:tcPr>
            <w:tcW w:w="4195" w:type="dxa"/>
            <w:shd w:val="clear" w:color="auto" w:fill="auto"/>
          </w:tcPr>
          <w:p w:rsidR="004253D2" w:rsidRDefault="004253D2" w:rsidP="00301BCC">
            <w:pPr>
              <w:pStyle w:val="Comments"/>
              <w:rPr>
                <w:rFonts w:ascii="Times New Roman" w:eastAsia="SimSun" w:hAnsi="Times New Roman"/>
                <w:i w:val="0"/>
                <w:iCs/>
                <w:sz w:val="20"/>
                <w:szCs w:val="20"/>
              </w:rPr>
            </w:pPr>
          </w:p>
        </w:tc>
      </w:tr>
      <w:tr w:rsidR="004253D2" w:rsidTr="00301BCC">
        <w:trPr>
          <w:jc w:val="center"/>
        </w:trPr>
        <w:tc>
          <w:tcPr>
            <w:tcW w:w="1205" w:type="dxa"/>
            <w:vMerge/>
            <w:shd w:val="clear" w:color="auto" w:fill="auto"/>
            <w:vAlign w:val="center"/>
          </w:tcPr>
          <w:p w:rsidR="004253D2" w:rsidRPr="00820793" w:rsidRDefault="004253D2" w:rsidP="00301BCC">
            <w:pPr>
              <w:pStyle w:val="Comments"/>
              <w:rPr>
                <w:rFonts w:ascii="Times New Roman" w:hAnsi="Times New Roman"/>
                <w:b/>
                <w:bCs/>
                <w:i w:val="0"/>
                <w:sz w:val="20"/>
                <w:szCs w:val="20"/>
              </w:rPr>
            </w:pPr>
          </w:p>
        </w:tc>
        <w:tc>
          <w:tcPr>
            <w:tcW w:w="2000" w:type="dxa"/>
            <w:shd w:val="clear" w:color="auto" w:fill="auto"/>
          </w:tcPr>
          <w:p w:rsidR="004253D2" w:rsidRPr="00820793" w:rsidRDefault="004253D2" w:rsidP="00301BCC">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Covariance matrix calculation, if any</w:t>
            </w:r>
          </w:p>
        </w:tc>
        <w:tc>
          <w:tcPr>
            <w:tcW w:w="4195" w:type="dxa"/>
            <w:shd w:val="clear" w:color="auto" w:fill="auto"/>
          </w:tcPr>
          <w:p w:rsidR="004253D2" w:rsidRDefault="004253D2" w:rsidP="00301BCC">
            <w:pPr>
              <w:pStyle w:val="Comments"/>
              <w:rPr>
                <w:rFonts w:ascii="Times New Roman" w:eastAsia="SimSun" w:hAnsi="Times New Roman"/>
                <w:i w:val="0"/>
                <w:iCs/>
                <w:sz w:val="20"/>
                <w:szCs w:val="20"/>
              </w:rPr>
            </w:pPr>
          </w:p>
        </w:tc>
      </w:tr>
      <w:tr w:rsidR="004253D2" w:rsidRPr="003805B2" w:rsidTr="00301BCC">
        <w:trPr>
          <w:jc w:val="center"/>
        </w:trPr>
        <w:tc>
          <w:tcPr>
            <w:tcW w:w="1205" w:type="dxa"/>
            <w:vMerge/>
            <w:shd w:val="clear" w:color="auto" w:fill="auto"/>
            <w:vAlign w:val="center"/>
          </w:tcPr>
          <w:p w:rsidR="004253D2" w:rsidRPr="00820793" w:rsidRDefault="004253D2" w:rsidP="00301BCC">
            <w:pPr>
              <w:pStyle w:val="Comments"/>
              <w:rPr>
                <w:rFonts w:ascii="Times New Roman" w:hAnsi="Times New Roman"/>
                <w:b/>
                <w:bCs/>
                <w:i w:val="0"/>
                <w:sz w:val="20"/>
                <w:szCs w:val="20"/>
              </w:rPr>
            </w:pPr>
          </w:p>
        </w:tc>
        <w:tc>
          <w:tcPr>
            <w:tcW w:w="2000" w:type="dxa"/>
            <w:shd w:val="clear" w:color="auto" w:fill="auto"/>
          </w:tcPr>
          <w:p w:rsidR="004253D2" w:rsidRPr="00945554" w:rsidRDefault="004253D2" w:rsidP="00945554">
            <w:pPr>
              <w:pStyle w:val="Comments"/>
              <w:rPr>
                <w:rFonts w:ascii="Times New Roman" w:eastAsia="SimSun" w:hAnsi="Times New Roman"/>
                <w:i w:val="0"/>
                <w:iCs/>
                <w:sz w:val="20"/>
                <w:szCs w:val="20"/>
              </w:rPr>
            </w:pPr>
            <w:r w:rsidRPr="00945554">
              <w:rPr>
                <w:rFonts w:ascii="Times New Roman" w:eastAsia="SimSun" w:hAnsi="Times New Roman" w:hint="eastAsia"/>
                <w:i w:val="0"/>
                <w:iCs/>
                <w:sz w:val="20"/>
                <w:szCs w:val="20"/>
              </w:rPr>
              <w:t>Matrix inversion</w:t>
            </w:r>
          </w:p>
        </w:tc>
        <w:tc>
          <w:tcPr>
            <w:tcW w:w="4195" w:type="dxa"/>
            <w:shd w:val="clear" w:color="auto" w:fill="auto"/>
          </w:tcPr>
          <w:p w:rsidR="004253D2" w:rsidRPr="003805B2" w:rsidRDefault="004253D2" w:rsidP="00301BCC">
            <w:pPr>
              <w:pStyle w:val="Comments"/>
              <w:rPr>
                <w:rFonts w:ascii="Times New Roman" w:eastAsia="SimSun" w:hAnsi="Times New Roman"/>
                <w:iCs/>
                <w:sz w:val="20"/>
                <w:szCs w:val="20"/>
              </w:rPr>
            </w:pPr>
          </w:p>
        </w:tc>
      </w:tr>
      <w:tr w:rsidR="004253D2" w:rsidRPr="003805B2" w:rsidTr="00301BCC">
        <w:trPr>
          <w:jc w:val="center"/>
        </w:trPr>
        <w:tc>
          <w:tcPr>
            <w:tcW w:w="1205" w:type="dxa"/>
            <w:vMerge/>
            <w:shd w:val="clear" w:color="auto" w:fill="auto"/>
            <w:vAlign w:val="center"/>
          </w:tcPr>
          <w:p w:rsidR="004253D2" w:rsidRPr="00820793" w:rsidRDefault="004253D2" w:rsidP="00301BCC">
            <w:pPr>
              <w:pStyle w:val="Comments"/>
              <w:rPr>
                <w:rFonts w:ascii="Times New Roman" w:hAnsi="Times New Roman"/>
                <w:b/>
                <w:bCs/>
                <w:i w:val="0"/>
                <w:sz w:val="20"/>
                <w:szCs w:val="20"/>
              </w:rPr>
            </w:pPr>
          </w:p>
        </w:tc>
        <w:tc>
          <w:tcPr>
            <w:tcW w:w="2000" w:type="dxa"/>
            <w:shd w:val="clear" w:color="auto" w:fill="auto"/>
          </w:tcPr>
          <w:p w:rsidR="004253D2" w:rsidRPr="00945554" w:rsidRDefault="004253D2" w:rsidP="00945554">
            <w:pPr>
              <w:pStyle w:val="Comments"/>
              <w:rPr>
                <w:rFonts w:ascii="Times New Roman" w:eastAsia="SimSun" w:hAnsi="Times New Roman"/>
                <w:i w:val="0"/>
                <w:iCs/>
                <w:sz w:val="20"/>
                <w:szCs w:val="20"/>
              </w:rPr>
            </w:pPr>
            <w:r w:rsidRPr="00945554">
              <w:rPr>
                <w:rFonts w:ascii="Times New Roman" w:eastAsia="SimSun" w:hAnsi="Times New Roman"/>
                <w:i w:val="0"/>
                <w:iCs/>
                <w:sz w:val="20"/>
                <w:szCs w:val="20"/>
              </w:rPr>
              <w:t>Equalization</w:t>
            </w:r>
          </w:p>
          <w:p w:rsidR="004253D2" w:rsidRPr="00945554" w:rsidRDefault="004253D2" w:rsidP="00945554">
            <w:pPr>
              <w:pStyle w:val="Comments"/>
              <w:rPr>
                <w:rFonts w:ascii="Times New Roman" w:eastAsia="SimSun" w:hAnsi="Times New Roman"/>
                <w:i w:val="0"/>
                <w:iCs/>
                <w:sz w:val="20"/>
                <w:szCs w:val="20"/>
              </w:rPr>
            </w:pPr>
            <w:r w:rsidRPr="00945554">
              <w:rPr>
                <w:rFonts w:ascii="Times New Roman" w:eastAsia="SimSun" w:hAnsi="Times New Roman"/>
                <w:i w:val="0"/>
                <w:iCs/>
                <w:sz w:val="20"/>
                <w:szCs w:val="20"/>
              </w:rPr>
              <w:t>weight computation, if any</w:t>
            </w:r>
          </w:p>
        </w:tc>
        <w:tc>
          <w:tcPr>
            <w:tcW w:w="4195" w:type="dxa"/>
            <w:shd w:val="clear" w:color="auto" w:fill="auto"/>
          </w:tcPr>
          <w:p w:rsidR="004253D2" w:rsidRPr="003805B2" w:rsidRDefault="004253D2" w:rsidP="00301BCC">
            <w:pPr>
              <w:pStyle w:val="Comments"/>
              <w:rPr>
                <w:rFonts w:ascii="Times New Roman" w:eastAsia="SimSun" w:hAnsi="Times New Roman"/>
                <w:iCs/>
                <w:sz w:val="20"/>
                <w:szCs w:val="20"/>
              </w:rPr>
            </w:pPr>
          </w:p>
        </w:tc>
      </w:tr>
      <w:tr w:rsidR="004253D2" w:rsidTr="00301BCC">
        <w:trPr>
          <w:jc w:val="center"/>
        </w:trPr>
        <w:tc>
          <w:tcPr>
            <w:tcW w:w="1205" w:type="dxa"/>
            <w:vMerge/>
            <w:shd w:val="clear" w:color="auto" w:fill="auto"/>
            <w:vAlign w:val="center"/>
          </w:tcPr>
          <w:p w:rsidR="004253D2" w:rsidRPr="00820793" w:rsidRDefault="004253D2" w:rsidP="00301BCC">
            <w:pPr>
              <w:pStyle w:val="Comments"/>
              <w:rPr>
                <w:rFonts w:ascii="Times New Roman" w:hAnsi="Times New Roman"/>
                <w:b/>
                <w:bCs/>
                <w:i w:val="0"/>
                <w:sz w:val="20"/>
                <w:szCs w:val="20"/>
              </w:rPr>
            </w:pPr>
          </w:p>
        </w:tc>
        <w:tc>
          <w:tcPr>
            <w:tcW w:w="2000" w:type="dxa"/>
            <w:shd w:val="clear" w:color="auto" w:fill="auto"/>
          </w:tcPr>
          <w:p w:rsidR="004253D2" w:rsidRPr="00820793" w:rsidRDefault="004253D2" w:rsidP="00301BCC">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Demodulation weight computation, if any</w:t>
            </w:r>
          </w:p>
        </w:tc>
        <w:tc>
          <w:tcPr>
            <w:tcW w:w="4195" w:type="dxa"/>
            <w:shd w:val="clear" w:color="auto" w:fill="auto"/>
          </w:tcPr>
          <w:p w:rsidR="004253D2" w:rsidRDefault="004253D2" w:rsidP="00301BCC">
            <w:pPr>
              <w:pStyle w:val="Comments"/>
              <w:rPr>
                <w:rFonts w:ascii="Times New Roman" w:eastAsia="SimSun" w:hAnsi="Times New Roman"/>
                <w:i w:val="0"/>
                <w:iCs/>
                <w:sz w:val="20"/>
                <w:szCs w:val="20"/>
              </w:rPr>
            </w:pPr>
          </w:p>
        </w:tc>
      </w:tr>
      <w:tr w:rsidR="004253D2" w:rsidTr="00301BCC">
        <w:trPr>
          <w:jc w:val="center"/>
        </w:trPr>
        <w:tc>
          <w:tcPr>
            <w:tcW w:w="1205" w:type="dxa"/>
            <w:vMerge/>
            <w:shd w:val="clear" w:color="auto" w:fill="auto"/>
            <w:vAlign w:val="center"/>
          </w:tcPr>
          <w:p w:rsidR="004253D2" w:rsidRPr="00820793" w:rsidRDefault="004253D2" w:rsidP="00301BCC">
            <w:pPr>
              <w:pStyle w:val="Comments"/>
              <w:rPr>
                <w:rFonts w:ascii="Times New Roman" w:hAnsi="Times New Roman"/>
                <w:b/>
                <w:bCs/>
                <w:i w:val="0"/>
                <w:sz w:val="20"/>
                <w:szCs w:val="20"/>
              </w:rPr>
            </w:pPr>
          </w:p>
        </w:tc>
        <w:tc>
          <w:tcPr>
            <w:tcW w:w="2000" w:type="dxa"/>
            <w:shd w:val="clear" w:color="auto" w:fill="auto"/>
          </w:tcPr>
          <w:p w:rsidR="004253D2" w:rsidRPr="00820793" w:rsidRDefault="004253D2" w:rsidP="00301BCC">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UE ordering, if any</w:t>
            </w:r>
          </w:p>
        </w:tc>
        <w:tc>
          <w:tcPr>
            <w:tcW w:w="4195" w:type="dxa"/>
            <w:shd w:val="clear" w:color="auto" w:fill="auto"/>
          </w:tcPr>
          <w:p w:rsidR="004253D2" w:rsidRDefault="004253D2" w:rsidP="00301BCC">
            <w:pPr>
              <w:pStyle w:val="Comments"/>
              <w:rPr>
                <w:rFonts w:ascii="Times New Roman" w:eastAsia="SimSun" w:hAnsi="Times New Roman"/>
                <w:i w:val="0"/>
                <w:iCs/>
                <w:sz w:val="20"/>
                <w:szCs w:val="20"/>
              </w:rPr>
            </w:pPr>
          </w:p>
        </w:tc>
      </w:tr>
      <w:tr w:rsidR="004253D2" w:rsidTr="00301BCC">
        <w:trPr>
          <w:jc w:val="center"/>
        </w:trPr>
        <w:tc>
          <w:tcPr>
            <w:tcW w:w="1205" w:type="dxa"/>
            <w:vMerge/>
            <w:shd w:val="clear" w:color="auto" w:fill="auto"/>
            <w:vAlign w:val="center"/>
          </w:tcPr>
          <w:p w:rsidR="004253D2" w:rsidRPr="00820793" w:rsidRDefault="004253D2" w:rsidP="00301BCC">
            <w:pPr>
              <w:pStyle w:val="Comments"/>
              <w:rPr>
                <w:rFonts w:ascii="Times New Roman" w:hAnsi="Times New Roman"/>
                <w:b/>
                <w:bCs/>
                <w:i w:val="0"/>
                <w:sz w:val="20"/>
                <w:szCs w:val="20"/>
              </w:rPr>
            </w:pPr>
          </w:p>
        </w:tc>
        <w:tc>
          <w:tcPr>
            <w:tcW w:w="2000" w:type="dxa"/>
            <w:shd w:val="clear" w:color="auto" w:fill="auto"/>
          </w:tcPr>
          <w:p w:rsidR="004253D2" w:rsidRPr="00820793" w:rsidRDefault="004253D2" w:rsidP="00301BCC">
            <w:pPr>
              <w:pStyle w:val="Comments"/>
              <w:rPr>
                <w:rFonts w:ascii="Times New Roman" w:eastAsia="SimSun" w:hAnsi="Times New Roman"/>
                <w:i w:val="0"/>
                <w:iCs/>
                <w:sz w:val="20"/>
                <w:szCs w:val="20"/>
                <w:lang w:eastAsia="zh-CN"/>
              </w:rPr>
            </w:pPr>
            <w:r>
              <w:rPr>
                <w:rFonts w:ascii="Times New Roman" w:eastAsia="SimSun" w:hAnsi="Times New Roman" w:hint="eastAsia"/>
                <w:i w:val="0"/>
                <w:iCs/>
                <w:sz w:val="20"/>
                <w:szCs w:val="20"/>
                <w:lang w:eastAsia="zh-CN"/>
              </w:rPr>
              <w:t>Equalization</w:t>
            </w:r>
          </w:p>
        </w:tc>
        <w:tc>
          <w:tcPr>
            <w:tcW w:w="4195" w:type="dxa"/>
            <w:shd w:val="clear" w:color="auto" w:fill="auto"/>
          </w:tcPr>
          <w:p w:rsidR="004253D2" w:rsidRDefault="004253D2" w:rsidP="00301BCC">
            <w:pPr>
              <w:pStyle w:val="Comments"/>
              <w:rPr>
                <w:rFonts w:ascii="Times New Roman" w:eastAsiaTheme="minorEastAsia" w:hAnsi="Times New Roman"/>
                <w:sz w:val="20"/>
              </w:rPr>
            </w:pPr>
          </w:p>
        </w:tc>
      </w:tr>
      <w:tr w:rsidR="004253D2" w:rsidTr="00301BCC">
        <w:trPr>
          <w:jc w:val="center"/>
        </w:trPr>
        <w:tc>
          <w:tcPr>
            <w:tcW w:w="1205" w:type="dxa"/>
            <w:vMerge/>
            <w:shd w:val="clear" w:color="auto" w:fill="auto"/>
            <w:vAlign w:val="center"/>
          </w:tcPr>
          <w:p w:rsidR="004253D2" w:rsidRPr="00820793" w:rsidRDefault="004253D2" w:rsidP="00301BCC">
            <w:pPr>
              <w:pStyle w:val="Comments"/>
              <w:rPr>
                <w:rFonts w:ascii="Times New Roman" w:hAnsi="Times New Roman"/>
                <w:b/>
                <w:bCs/>
                <w:i w:val="0"/>
                <w:sz w:val="20"/>
                <w:szCs w:val="20"/>
              </w:rPr>
            </w:pPr>
          </w:p>
        </w:tc>
        <w:tc>
          <w:tcPr>
            <w:tcW w:w="2000" w:type="dxa"/>
            <w:shd w:val="clear" w:color="auto" w:fill="auto"/>
          </w:tcPr>
          <w:p w:rsidR="004253D2" w:rsidRPr="00820793" w:rsidRDefault="004253D2" w:rsidP="00301BCC">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Demodulation, if any</w:t>
            </w:r>
          </w:p>
        </w:tc>
        <w:tc>
          <w:tcPr>
            <w:tcW w:w="4195" w:type="dxa"/>
            <w:shd w:val="clear" w:color="auto" w:fill="auto"/>
          </w:tcPr>
          <w:p w:rsidR="004253D2" w:rsidRDefault="004253D2" w:rsidP="00301BCC">
            <w:pPr>
              <w:pStyle w:val="Comments"/>
              <w:rPr>
                <w:rFonts w:ascii="Times New Roman" w:eastAsia="SimSun" w:hAnsi="Times New Roman"/>
                <w:i w:val="0"/>
                <w:iCs/>
                <w:sz w:val="20"/>
                <w:szCs w:val="20"/>
              </w:rPr>
            </w:pPr>
          </w:p>
        </w:tc>
      </w:tr>
      <w:tr w:rsidR="004253D2" w:rsidTr="00301BCC">
        <w:trPr>
          <w:jc w:val="center"/>
        </w:trPr>
        <w:tc>
          <w:tcPr>
            <w:tcW w:w="1205" w:type="dxa"/>
            <w:vMerge/>
            <w:shd w:val="clear" w:color="auto" w:fill="auto"/>
            <w:vAlign w:val="center"/>
          </w:tcPr>
          <w:p w:rsidR="004253D2" w:rsidRPr="00820793" w:rsidRDefault="004253D2" w:rsidP="00301BCC">
            <w:pPr>
              <w:pStyle w:val="Comments"/>
              <w:rPr>
                <w:rFonts w:ascii="Times New Roman" w:hAnsi="Times New Roman"/>
                <w:b/>
                <w:bCs/>
                <w:i w:val="0"/>
                <w:sz w:val="20"/>
                <w:szCs w:val="20"/>
              </w:rPr>
            </w:pPr>
          </w:p>
        </w:tc>
        <w:tc>
          <w:tcPr>
            <w:tcW w:w="2000" w:type="dxa"/>
            <w:shd w:val="clear" w:color="auto" w:fill="auto"/>
          </w:tcPr>
          <w:p w:rsidR="004253D2" w:rsidRPr="00820793" w:rsidRDefault="004253D2" w:rsidP="00301BCC">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Soft information generation, if any</w:t>
            </w:r>
          </w:p>
        </w:tc>
        <w:tc>
          <w:tcPr>
            <w:tcW w:w="4195" w:type="dxa"/>
            <w:shd w:val="clear" w:color="auto" w:fill="auto"/>
          </w:tcPr>
          <w:p w:rsidR="004253D2" w:rsidRDefault="004253D2" w:rsidP="00301BCC">
            <w:pPr>
              <w:pStyle w:val="Comments"/>
              <w:jc w:val="center"/>
              <w:rPr>
                <w:rFonts w:ascii="Times New Roman" w:eastAsia="SimSun" w:hAnsi="Times New Roman"/>
                <w:i w:val="0"/>
                <w:iCs/>
                <w:sz w:val="20"/>
                <w:szCs w:val="20"/>
              </w:rPr>
            </w:pPr>
          </w:p>
        </w:tc>
      </w:tr>
      <w:tr w:rsidR="00A80E11" w:rsidTr="00301BCC">
        <w:trPr>
          <w:jc w:val="center"/>
        </w:trPr>
        <w:tc>
          <w:tcPr>
            <w:tcW w:w="1205" w:type="dxa"/>
            <w:vMerge/>
            <w:shd w:val="clear" w:color="auto" w:fill="auto"/>
            <w:vAlign w:val="center"/>
          </w:tcPr>
          <w:p w:rsidR="00A80E11" w:rsidRPr="00820793" w:rsidRDefault="00A80E11" w:rsidP="00301BCC">
            <w:pPr>
              <w:pStyle w:val="Comments"/>
              <w:rPr>
                <w:rFonts w:ascii="Times New Roman" w:hAnsi="Times New Roman"/>
                <w:b/>
                <w:bCs/>
                <w:i w:val="0"/>
                <w:sz w:val="20"/>
                <w:szCs w:val="20"/>
              </w:rPr>
            </w:pPr>
          </w:p>
        </w:tc>
        <w:tc>
          <w:tcPr>
            <w:tcW w:w="2000" w:type="dxa"/>
            <w:shd w:val="clear" w:color="auto" w:fill="auto"/>
          </w:tcPr>
          <w:p w:rsidR="00A80E11" w:rsidRPr="00DB2235" w:rsidRDefault="00A80E11" w:rsidP="00301BCC">
            <w:pPr>
              <w:pStyle w:val="Comments"/>
              <w:rPr>
                <w:rFonts w:ascii="Times New Roman" w:eastAsia="SimSun" w:hAnsi="Times New Roman"/>
                <w:i w:val="0"/>
                <w:iCs/>
                <w:sz w:val="20"/>
                <w:szCs w:val="20"/>
              </w:rPr>
            </w:pPr>
            <w:r w:rsidRPr="00DB2235">
              <w:rPr>
                <w:rFonts w:ascii="Times New Roman" w:eastAsia="SimSun" w:hAnsi="Times New Roman"/>
                <w:i w:val="0"/>
                <w:iCs/>
                <w:sz w:val="20"/>
                <w:szCs w:val="20"/>
              </w:rPr>
              <w:t>Soft symbol reconstruction, if any</w:t>
            </w:r>
          </w:p>
        </w:tc>
        <w:tc>
          <w:tcPr>
            <w:tcW w:w="4195" w:type="dxa"/>
            <w:shd w:val="clear" w:color="auto" w:fill="auto"/>
          </w:tcPr>
          <w:p w:rsidR="00A80E11" w:rsidRPr="008C576D" w:rsidRDefault="00A80E11" w:rsidP="00DE3B19">
            <w:pPr>
              <w:pStyle w:val="Comments"/>
              <w:rPr>
                <w:rFonts w:ascii="Times New Roman" w:eastAsia="SimSun" w:hAnsi="Times New Roman"/>
                <w:i w:val="0"/>
                <w:iCs/>
                <w:kern w:val="2"/>
                <w:sz w:val="20"/>
                <w:szCs w:val="20"/>
                <w:vertAlign w:val="subscript"/>
                <w:lang w:val="fr-FR"/>
              </w:rPr>
            </w:pPr>
            <m:oMathPara>
              <m:oMath>
                <m:r>
                  <w:rPr>
                    <w:rFonts w:ascii="Cambria Math"/>
                    <w:sz w:val="20"/>
                  </w:rPr>
                  <m:t>O</m:t>
                </m:r>
                <m:d>
                  <m:dPr>
                    <m:ctrlPr>
                      <w:rPr>
                        <w:rFonts w:ascii="Cambria Math" w:hAnsi="Cambria Math"/>
                        <w:i w:val="0"/>
                        <w:sz w:val="20"/>
                      </w:rPr>
                    </m:ctrlPr>
                  </m:dPr>
                  <m:e>
                    <m:sSub>
                      <m:sSubPr>
                        <m:ctrlPr>
                          <w:rPr>
                            <w:rFonts w:ascii="Cambria Math" w:hAnsi="Cambria Math"/>
                            <w:i w:val="0"/>
                            <w:sz w:val="20"/>
                          </w:rPr>
                        </m:ctrlPr>
                      </m:sSubPr>
                      <m:e>
                        <m:sSubSup>
                          <m:sSubSupPr>
                            <m:ctrlPr>
                              <w:rPr>
                                <w:rFonts w:ascii="Cambria Math" w:hAnsi="Cambria Math"/>
                                <w:i w:val="0"/>
                                <w:sz w:val="20"/>
                              </w:rPr>
                            </m:ctrlPr>
                          </m:sSubSupPr>
                          <m:e>
                            <m:r>
                              <w:rPr>
                                <w:rFonts w:ascii="Cambria Math"/>
                                <w:sz w:val="20"/>
                              </w:rPr>
                              <m:t>6</m:t>
                            </m:r>
                            <m:r>
                              <w:rPr>
                                <w:rFonts w:ascii="Cambria Math" w:hAnsi="Cambria Math"/>
                                <w:sz w:val="20"/>
                              </w:rPr>
                              <m:t>∙</m:t>
                            </m:r>
                            <m:r>
                              <w:rPr>
                                <w:rFonts w:ascii="Cambria Math"/>
                                <w:sz w:val="20"/>
                              </w:rPr>
                              <m:t>N</m:t>
                            </m:r>
                          </m:e>
                          <m:sub>
                            <m:r>
                              <w:rPr>
                                <w:rFonts w:ascii="Cambria Math"/>
                                <w:sz w:val="20"/>
                              </w:rPr>
                              <m:t>iter</m:t>
                            </m:r>
                          </m:sub>
                          <m:sup>
                            <m:r>
                              <w:rPr>
                                <w:rFonts w:ascii="Cambria Math"/>
                                <w:sz w:val="20"/>
                              </w:rPr>
                              <m:t>outer</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iter</m:t>
                            </m:r>
                          </m:sub>
                          <m:sup>
                            <m:r>
                              <w:rPr>
                                <w:rFonts w:ascii="Cambria Math"/>
                                <w:sz w:val="20"/>
                              </w:rPr>
                              <m:t>det</m:t>
                            </m:r>
                          </m:sup>
                        </m:sSubSup>
                        <m:r>
                          <w:rPr>
                            <w:rFonts w:ascii="Cambria Math" w:hAnsi="Cambria Math"/>
                            <w:sz w:val="20"/>
                          </w:rPr>
                          <m:t>∙</m:t>
                        </m:r>
                        <m:r>
                          <w:rPr>
                            <w:rFonts w:ascii="Cambria Math"/>
                            <w:sz w:val="20"/>
                          </w:rPr>
                          <m:t>N</m:t>
                        </m:r>
                      </m:e>
                      <m:sub>
                        <m:r>
                          <w:rPr>
                            <w:rFonts w:ascii="Cambria Math"/>
                            <w:sz w:val="20"/>
                          </w:rPr>
                          <m:t>UE</m:t>
                        </m:r>
                      </m:sub>
                    </m:sSub>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val="0"/>
                            <w:sz w:val="20"/>
                          </w:rPr>
                        </m:ctrlPr>
                      </m:sSubPr>
                      <m:e>
                        <m:r>
                          <w:rPr>
                            <w:rFonts w:ascii="Cambria Math" w:hAnsi="Cambria Math"/>
                            <w:sz w:val="20"/>
                          </w:rPr>
                          <m:t>d</m:t>
                        </m:r>
                      </m:e>
                      <m:sub>
                        <m:r>
                          <w:rPr>
                            <w:rFonts w:ascii="Cambria Math" w:hAnsi="Cambria Math"/>
                            <w:sz w:val="20"/>
                          </w:rPr>
                          <m:t>u</m:t>
                        </m:r>
                      </m:sub>
                    </m:sSub>
                    <m:r>
                      <w:rPr>
                        <w:rFonts w:ascii="Cambria Math" w:hAnsi="Cambria Math"/>
                        <w:sz w:val="20"/>
                      </w:rPr>
                      <m:t>∙</m:t>
                    </m:r>
                    <m:sSup>
                      <m:sSupPr>
                        <m:ctrlPr>
                          <w:rPr>
                            <w:rFonts w:ascii="Cambria Math" w:hAnsi="Cambria Math"/>
                            <w:i w:val="0"/>
                            <w:sz w:val="20"/>
                          </w:rPr>
                        </m:ctrlPr>
                      </m:sSupPr>
                      <m:e>
                        <m:r>
                          <w:rPr>
                            <w:rFonts w:ascii="Cambria Math" w:hAnsi="Cambria Math"/>
                            <w:sz w:val="20"/>
                          </w:rPr>
                          <m:t>2</m:t>
                        </m:r>
                      </m:e>
                      <m:sup>
                        <m:sSub>
                          <m:sSubPr>
                            <m:ctrlPr>
                              <w:rPr>
                                <w:rFonts w:ascii="Cambria Math" w:hAnsi="Cambria Math"/>
                                <w:i w:val="0"/>
                                <w:sz w:val="20"/>
                              </w:rPr>
                            </m:ctrlPr>
                          </m:sSubPr>
                          <m:e>
                            <m:r>
                              <w:rPr>
                                <w:rFonts w:ascii="Cambria Math" w:hAnsi="Cambria Math"/>
                                <w:sz w:val="20"/>
                              </w:rPr>
                              <m:t>Q</m:t>
                            </m:r>
                          </m:e>
                          <m:sub>
                            <m:r>
                              <w:rPr>
                                <w:rFonts w:ascii="Cambria Math" w:hAnsi="Cambria Math"/>
                                <w:sz w:val="20"/>
                              </w:rPr>
                              <m:t>m</m:t>
                            </m:r>
                          </m:sub>
                        </m:sSub>
                      </m:sup>
                    </m:sSup>
                    <m:r>
                      <w:rPr>
                        <w:rFonts w:ascii="Cambria Math" w:hAnsi="Cambria Math"/>
                        <w:sz w:val="20"/>
                      </w:rPr>
                      <m:t>/</m:t>
                    </m:r>
                    <m:sSub>
                      <m:sSubPr>
                        <m:ctrlPr>
                          <w:rPr>
                            <w:rFonts w:ascii="Cambria Math" w:hAnsi="Cambria Math"/>
                            <w:i w:val="0"/>
                            <w:sz w:val="20"/>
                          </w:rPr>
                        </m:ctrlPr>
                      </m:sSubPr>
                      <m:e>
                        <m:r>
                          <w:rPr>
                            <w:rFonts w:ascii="Cambria Math" w:hAnsi="Cambria Math"/>
                            <w:sz w:val="20"/>
                          </w:rPr>
                          <m:t>N</m:t>
                        </m:r>
                      </m:e>
                      <m:sub>
                        <m:r>
                          <w:rPr>
                            <w:rFonts w:ascii="Cambria Math" w:hAnsi="Cambria Math"/>
                            <w:sz w:val="20"/>
                          </w:rPr>
                          <m:t>SF</m:t>
                        </m:r>
                      </m:sub>
                    </m:sSub>
                  </m:e>
                </m:d>
              </m:oMath>
            </m:oMathPara>
          </w:p>
        </w:tc>
      </w:tr>
      <w:tr w:rsidR="00A80E11" w:rsidRPr="00A80E11" w:rsidTr="00301BCC">
        <w:trPr>
          <w:jc w:val="center"/>
        </w:trPr>
        <w:tc>
          <w:tcPr>
            <w:tcW w:w="1205" w:type="dxa"/>
            <w:vMerge/>
            <w:shd w:val="clear" w:color="auto" w:fill="auto"/>
            <w:vAlign w:val="center"/>
          </w:tcPr>
          <w:p w:rsidR="00A80E11" w:rsidRPr="00A80E11" w:rsidRDefault="00A80E11" w:rsidP="00301BCC">
            <w:pPr>
              <w:pStyle w:val="Comments"/>
              <w:rPr>
                <w:rFonts w:ascii="Times New Roman" w:hAnsi="Times New Roman"/>
                <w:b/>
                <w:bCs/>
                <w:i w:val="0"/>
                <w:sz w:val="20"/>
                <w:szCs w:val="20"/>
                <w:lang w:val="en-US"/>
              </w:rPr>
            </w:pPr>
          </w:p>
        </w:tc>
        <w:tc>
          <w:tcPr>
            <w:tcW w:w="2000" w:type="dxa"/>
            <w:shd w:val="clear" w:color="auto" w:fill="auto"/>
          </w:tcPr>
          <w:p w:rsidR="00A80E11" w:rsidRPr="00DB2235" w:rsidRDefault="00A80E11" w:rsidP="00301BCC">
            <w:pPr>
              <w:pStyle w:val="Comments"/>
              <w:rPr>
                <w:rFonts w:ascii="Times New Roman" w:eastAsia="SimSun" w:hAnsi="Times New Roman"/>
                <w:i w:val="0"/>
                <w:iCs/>
                <w:sz w:val="20"/>
                <w:szCs w:val="20"/>
              </w:rPr>
            </w:pPr>
            <w:r w:rsidRPr="00DB2235">
              <w:rPr>
                <w:rFonts w:ascii="Times New Roman" w:eastAsia="SimSun" w:hAnsi="Times New Roman"/>
                <w:i w:val="0"/>
                <w:iCs/>
                <w:sz w:val="20"/>
                <w:szCs w:val="20"/>
              </w:rPr>
              <w:t>Message passing, if any</w:t>
            </w:r>
          </w:p>
        </w:tc>
        <w:tc>
          <w:tcPr>
            <w:tcW w:w="4195" w:type="dxa"/>
            <w:shd w:val="clear" w:color="auto" w:fill="auto"/>
          </w:tcPr>
          <w:p w:rsidR="00A80E11" w:rsidRPr="00A80E11" w:rsidRDefault="00A80E11" w:rsidP="00DE3B19">
            <w:pPr>
              <w:pStyle w:val="Comments"/>
              <w:rPr>
                <w:rFonts w:ascii="Times New Roman" w:eastAsia="SimSun" w:hAnsi="Times New Roman"/>
                <w:i w:val="0"/>
                <w:iCs/>
                <w:kern w:val="2"/>
                <w:sz w:val="20"/>
                <w:szCs w:val="20"/>
              </w:rPr>
            </w:pPr>
            <w:r w:rsidRPr="00A80E11">
              <w:rPr>
                <w:rFonts w:ascii="Times New Roman" w:hAnsi="Times New Roman"/>
                <w:sz w:val="20"/>
                <w:lang w:eastAsia="zh-CN"/>
              </w:rPr>
              <w:t xml:space="preserve"> </w:t>
            </w:r>
            <w:r>
              <w:rPr>
                <w:rFonts w:ascii="Cambria Math"/>
                <w:sz w:val="20"/>
              </w:rPr>
              <w:br/>
            </w:r>
            <m:oMathPara>
              <m:oMath>
                <m:r>
                  <w:rPr>
                    <w:rFonts w:ascii="Cambria Math"/>
                    <w:sz w:val="20"/>
                  </w:rPr>
                  <m:t>O</m:t>
                </m:r>
                <m:d>
                  <m:dPr>
                    <m:ctrlPr>
                      <w:rPr>
                        <w:rFonts w:ascii="Cambria Math" w:hAnsi="Cambria Math"/>
                        <w:i w:val="0"/>
                        <w:sz w:val="20"/>
                      </w:rPr>
                    </m:ctrlPr>
                  </m:dPr>
                  <m:e>
                    <m:sSub>
                      <m:sSubPr>
                        <m:ctrlPr>
                          <w:rPr>
                            <w:rFonts w:ascii="Cambria Math" w:hAnsi="Cambria Math"/>
                            <w:i w:val="0"/>
                            <w:sz w:val="20"/>
                          </w:rPr>
                        </m:ctrlPr>
                      </m:sSubPr>
                      <m:e>
                        <m:sSubSup>
                          <m:sSubSupPr>
                            <m:ctrlPr>
                              <w:rPr>
                                <w:rFonts w:ascii="Cambria Math" w:hAnsi="Cambria Math"/>
                                <w:i w:val="0"/>
                                <w:sz w:val="20"/>
                              </w:rPr>
                            </m:ctrlPr>
                          </m:sSubSupPr>
                          <m:e>
                            <m:r>
                              <w:rPr>
                                <w:rFonts w:ascii="Cambria Math"/>
                                <w:sz w:val="20"/>
                              </w:rPr>
                              <m:t>8</m:t>
                            </m:r>
                            <m:r>
                              <w:rPr>
                                <w:rFonts w:ascii="Cambria Math" w:hAnsi="Cambria Math"/>
                                <w:sz w:val="20"/>
                              </w:rPr>
                              <m:t>∙</m:t>
                            </m:r>
                            <m:r>
                              <w:rPr>
                                <w:rFonts w:ascii="Cambria Math"/>
                                <w:sz w:val="20"/>
                              </w:rPr>
                              <m:t>N</m:t>
                            </m:r>
                          </m:e>
                          <m:sub>
                            <m:r>
                              <w:rPr>
                                <w:rFonts w:ascii="Cambria Math"/>
                                <w:sz w:val="20"/>
                              </w:rPr>
                              <m:t>iter</m:t>
                            </m:r>
                          </m:sub>
                          <m:sup>
                            <m:r>
                              <w:rPr>
                                <w:rFonts w:ascii="Cambria Math"/>
                                <w:sz w:val="20"/>
                              </w:rPr>
                              <m:t>outer</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iter</m:t>
                            </m:r>
                          </m:sub>
                          <m:sup>
                            <m:r>
                              <w:rPr>
                                <w:rFonts w:ascii="Cambria Math"/>
                                <w:sz w:val="20"/>
                              </w:rPr>
                              <m:t>det</m:t>
                            </m:r>
                          </m:sup>
                        </m:sSubSup>
                        <m:r>
                          <w:rPr>
                            <w:rFonts w:ascii="Cambria Math" w:hAnsi="Cambria Math"/>
                            <w:sz w:val="20"/>
                          </w:rPr>
                          <m:t>∙</m:t>
                        </m:r>
                        <m:r>
                          <w:rPr>
                            <w:rFonts w:ascii="Cambria Math"/>
                            <w:sz w:val="20"/>
                          </w:rPr>
                          <m:t>N</m:t>
                        </m:r>
                      </m:e>
                      <m:sub>
                        <m:r>
                          <w:rPr>
                            <w:rFonts w:ascii="Cambria Math"/>
                            <w:sz w:val="20"/>
                          </w:rPr>
                          <m:t>UE</m:t>
                        </m:r>
                      </m:sub>
                    </m:sSub>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val="0"/>
                            <w:sz w:val="20"/>
                          </w:rPr>
                        </m:ctrlPr>
                      </m:sSubPr>
                      <m:e>
                        <m:r>
                          <w:rPr>
                            <w:rFonts w:ascii="Cambria Math" w:hAnsi="Cambria Math"/>
                            <w:sz w:val="20"/>
                          </w:rPr>
                          <m:t>d</m:t>
                        </m:r>
                      </m:e>
                      <m:sub>
                        <m:r>
                          <w:rPr>
                            <w:rFonts w:ascii="Cambria Math" w:hAnsi="Cambria Math"/>
                            <w:sz w:val="20"/>
                          </w:rPr>
                          <m:t>u</m:t>
                        </m:r>
                      </m:sub>
                    </m:sSub>
                    <m:r>
                      <w:rPr>
                        <w:rFonts w:ascii="Cambria Math" w:hAnsi="Cambria Math"/>
                        <w:sz w:val="20"/>
                      </w:rPr>
                      <m:t>/</m:t>
                    </m:r>
                    <m:sSub>
                      <m:sSubPr>
                        <m:ctrlPr>
                          <w:rPr>
                            <w:rFonts w:ascii="Cambria Math" w:hAnsi="Cambria Math"/>
                            <w:i w:val="0"/>
                            <w:sz w:val="20"/>
                          </w:rPr>
                        </m:ctrlPr>
                      </m:sSubPr>
                      <m:e>
                        <m:r>
                          <w:rPr>
                            <w:rFonts w:ascii="Cambria Math" w:hAnsi="Cambria Math"/>
                            <w:sz w:val="20"/>
                          </w:rPr>
                          <m:t>N</m:t>
                        </m:r>
                      </m:e>
                      <m:sub>
                        <m:r>
                          <w:rPr>
                            <w:rFonts w:ascii="Cambria Math" w:hAnsi="Cambria Math"/>
                            <w:sz w:val="20"/>
                          </w:rPr>
                          <m:t>SF</m:t>
                        </m:r>
                      </m:sub>
                    </m:sSub>
                  </m:e>
                </m:d>
              </m:oMath>
            </m:oMathPara>
          </w:p>
        </w:tc>
      </w:tr>
      <w:tr w:rsidR="00A80E11" w:rsidTr="00301BCC">
        <w:trPr>
          <w:jc w:val="center"/>
        </w:trPr>
        <w:tc>
          <w:tcPr>
            <w:tcW w:w="1205" w:type="dxa"/>
            <w:vMerge/>
            <w:shd w:val="clear" w:color="auto" w:fill="auto"/>
            <w:vAlign w:val="center"/>
          </w:tcPr>
          <w:p w:rsidR="00A80E11" w:rsidRPr="00A80E11" w:rsidRDefault="00A80E11" w:rsidP="00301BCC">
            <w:pPr>
              <w:pStyle w:val="Comments"/>
              <w:rPr>
                <w:rFonts w:ascii="Times New Roman" w:hAnsi="Times New Roman"/>
                <w:b/>
                <w:bCs/>
                <w:i w:val="0"/>
                <w:sz w:val="20"/>
                <w:szCs w:val="20"/>
              </w:rPr>
            </w:pPr>
          </w:p>
        </w:tc>
        <w:tc>
          <w:tcPr>
            <w:tcW w:w="2000" w:type="dxa"/>
            <w:shd w:val="clear" w:color="auto" w:fill="auto"/>
          </w:tcPr>
          <w:p w:rsidR="00A80E11" w:rsidRPr="00820793" w:rsidRDefault="00A80E11" w:rsidP="00301BCC">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Others</w:t>
            </w:r>
          </w:p>
        </w:tc>
        <w:tc>
          <w:tcPr>
            <w:tcW w:w="4195" w:type="dxa"/>
            <w:shd w:val="clear" w:color="auto" w:fill="auto"/>
          </w:tcPr>
          <w:p w:rsidR="00A80E11" w:rsidRDefault="00A80E11" w:rsidP="00301BCC">
            <w:pPr>
              <w:pStyle w:val="Comments"/>
              <w:jc w:val="center"/>
              <w:rPr>
                <w:rFonts w:ascii="Times New Roman" w:eastAsia="SimSun" w:hAnsi="Times New Roman"/>
                <w:i w:val="0"/>
                <w:iCs/>
                <w:sz w:val="20"/>
                <w:szCs w:val="20"/>
              </w:rPr>
            </w:pPr>
          </w:p>
        </w:tc>
      </w:tr>
      <w:tr w:rsidR="00A80E11" w:rsidTr="00301BCC">
        <w:trPr>
          <w:trHeight w:val="431"/>
          <w:jc w:val="center"/>
        </w:trPr>
        <w:tc>
          <w:tcPr>
            <w:tcW w:w="1205" w:type="dxa"/>
            <w:shd w:val="clear" w:color="auto" w:fill="auto"/>
            <w:vAlign w:val="center"/>
          </w:tcPr>
          <w:p w:rsidR="00A80E11" w:rsidRPr="00820793" w:rsidRDefault="00A80E11" w:rsidP="00301BCC">
            <w:pPr>
              <w:pStyle w:val="Comments"/>
              <w:rPr>
                <w:rFonts w:ascii="Times New Roman" w:eastAsia="DengXian" w:hAnsi="Times New Roman"/>
                <w:b/>
                <w:bCs/>
                <w:i w:val="0"/>
                <w:sz w:val="20"/>
                <w:szCs w:val="20"/>
              </w:rPr>
            </w:pPr>
            <w:r w:rsidRPr="00820793">
              <w:rPr>
                <w:rFonts w:ascii="Times New Roman" w:hAnsi="Times New Roman"/>
                <w:b/>
                <w:bCs/>
                <w:i w:val="0"/>
                <w:sz w:val="20"/>
                <w:szCs w:val="20"/>
              </w:rPr>
              <w:t>Decod</w:t>
            </w:r>
            <w:r w:rsidRPr="00820793">
              <w:rPr>
                <w:rFonts w:ascii="Times New Roman" w:eastAsia="DengXian" w:hAnsi="Times New Roman"/>
                <w:b/>
                <w:bCs/>
                <w:i w:val="0"/>
                <w:sz w:val="20"/>
                <w:szCs w:val="20"/>
              </w:rPr>
              <w:t>er (complexity in #binary add/comp per user per coded bit)</w:t>
            </w:r>
          </w:p>
        </w:tc>
        <w:tc>
          <w:tcPr>
            <w:tcW w:w="2000" w:type="dxa"/>
            <w:shd w:val="clear" w:color="auto" w:fill="auto"/>
          </w:tcPr>
          <w:p w:rsidR="00A80E11" w:rsidRPr="00820793" w:rsidRDefault="00A80E11" w:rsidP="00301BCC">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 xml:space="preserve">LDPC decoding </w:t>
            </w:r>
          </w:p>
        </w:tc>
        <w:tc>
          <w:tcPr>
            <w:tcW w:w="4195" w:type="dxa"/>
            <w:shd w:val="clear" w:color="auto" w:fill="auto"/>
          </w:tcPr>
          <w:p w:rsidR="00251743" w:rsidRDefault="00251743" w:rsidP="00251743">
            <w:pPr>
              <w:snapToGrid w:val="0"/>
              <w:spacing w:after="0"/>
              <w:rPr>
                <w:rFonts w:eastAsiaTheme="minorEastAsia"/>
                <w:sz w:val="20"/>
                <w:lang w:val="en-US" w:eastAsia="zh-CN"/>
              </w:rPr>
            </w:pPr>
            <w:r>
              <w:rPr>
                <w:rFonts w:eastAsiaTheme="minorEastAsia"/>
                <w:sz w:val="20"/>
                <w:lang w:val="en-US" w:eastAsia="zh-CN"/>
              </w:rPr>
              <w:t>A:</w:t>
            </w:r>
            <m:oMath>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eastAsiaTheme="minorEastAsia" w:hAnsi="Cambria Math"/>
                  <w:sz w:val="20"/>
                  <w:lang w:val="en-US" w:eastAsia="zh-CN"/>
                </w:rPr>
                <m:t>∙</m:t>
              </m:r>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N</m:t>
                  </m:r>
                </m:e>
                <m:sub>
                  <m:r>
                    <w:rPr>
                      <w:rFonts w:ascii="Cambria Math" w:eastAsiaTheme="minorEastAsia" w:hAnsi="Cambria Math"/>
                      <w:sz w:val="20"/>
                      <w:lang w:val="en-US" w:eastAsia="zh-CN"/>
                    </w:rPr>
                    <m:t>UE</m:t>
                  </m:r>
                </m:sub>
              </m:sSub>
              <m:r>
                <w:rPr>
                  <w:rFonts w:ascii="Cambria Math" w:eastAsiaTheme="minorEastAsia" w:hAnsi="Cambria Math"/>
                  <w:sz w:val="20"/>
                  <w:lang w:val="en-US" w:eastAsia="zh-CN"/>
                </w:rPr>
                <m:t>∙</m:t>
              </m:r>
              <m:sSubSup>
                <m:sSubSupPr>
                  <m:ctrlPr>
                    <w:rPr>
                      <w:rFonts w:ascii="Cambria Math" w:eastAsiaTheme="minorEastAsia" w:hAnsi="Cambria Math"/>
                      <w:i/>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LDPC</m:t>
                  </m:r>
                </m:sup>
              </m:sSubSup>
              <m:r>
                <w:rPr>
                  <w:rFonts w:ascii="Cambria Math" w:eastAsiaTheme="minorEastAsia" w:hAnsi="Cambria Math"/>
                  <w:sz w:val="20"/>
                  <w:lang w:val="en-US" w:eastAsia="zh-CN"/>
                </w:rPr>
                <m:t>∙</m:t>
              </m:r>
              <m:d>
                <m:dPr>
                  <m:ctrlPr>
                    <w:rPr>
                      <w:rFonts w:ascii="Cambria Math" w:eastAsiaTheme="minorEastAsia" w:hAnsi="Cambria Math"/>
                      <w:i/>
                      <w:sz w:val="20"/>
                      <w:vertAlign w:val="subscript"/>
                      <w:lang w:val="en-US" w:eastAsia="zh-CN"/>
                    </w:rPr>
                  </m:ctrlPr>
                </m:dPr>
                <m:e>
                  <m:sSub>
                    <m:sSubPr>
                      <m:ctrlPr>
                        <w:rPr>
                          <w:rFonts w:ascii="Cambria Math" w:eastAsiaTheme="minorEastAsia" w:hAnsi="Cambria Math"/>
                          <w:i/>
                          <w:sz w:val="20"/>
                          <w:vertAlign w:val="subscript"/>
                          <w:lang w:val="en-US" w:eastAsia="zh-CN"/>
                        </w:rPr>
                      </m:ctrlPr>
                    </m:sSubPr>
                    <m:e>
                      <m:r>
                        <w:rPr>
                          <w:rFonts w:ascii="Cambria Math" w:eastAsiaTheme="minorEastAsia" w:hAnsi="Cambria Math"/>
                          <w:sz w:val="20"/>
                          <w:lang w:val="en-US" w:eastAsia="zh-CN"/>
                        </w:rPr>
                        <m:t>d</m:t>
                      </m:r>
                      <m:ctrlPr>
                        <w:rPr>
                          <w:rFonts w:ascii="Cambria Math" w:eastAsiaTheme="minorEastAsia" w:hAnsi="Cambria Math"/>
                          <w:i/>
                          <w:sz w:val="20"/>
                          <w:lang w:val="en-US" w:eastAsia="zh-CN"/>
                        </w:rPr>
                      </m:ctrlPr>
                    </m:e>
                    <m:sub>
                      <m:r>
                        <w:rPr>
                          <w:rFonts w:ascii="Cambria Math" w:eastAsiaTheme="minorEastAsia" w:hAnsi="Cambria Math"/>
                          <w:sz w:val="20"/>
                          <w:vertAlign w:val="subscript"/>
                          <w:lang w:val="en-US" w:eastAsia="zh-CN"/>
                        </w:rPr>
                        <m:t>v</m:t>
                      </m:r>
                    </m:sub>
                  </m:sSub>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+2(</m:t>
                  </m:r>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K</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e>
              </m:d>
            </m:oMath>
          </w:p>
          <w:p w:rsidR="00A80E11" w:rsidRDefault="00251743" w:rsidP="00251743">
            <w:pPr>
              <w:pStyle w:val="Comments"/>
              <w:jc w:val="center"/>
              <w:rPr>
                <w:rFonts w:ascii="Times New Roman" w:eastAsia="SimSun" w:hAnsi="Times New Roman"/>
                <w:i w:val="0"/>
                <w:iCs/>
                <w:sz w:val="20"/>
                <w:szCs w:val="20"/>
              </w:rPr>
            </w:pPr>
            <w:r w:rsidRPr="00F2136A">
              <w:rPr>
                <w:rFonts w:ascii="Times New Roman" w:eastAsiaTheme="minorEastAsia" w:hAnsi="Times New Roman"/>
                <w:i w:val="0"/>
                <w:sz w:val="20"/>
                <w:lang w:val="en-US" w:eastAsia="zh-CN"/>
              </w:rPr>
              <w:t>C</w:t>
            </w:r>
            <w:r w:rsidRPr="00BC3678">
              <w:rPr>
                <w:rFonts w:eastAsiaTheme="minorEastAsia" w:hint="eastAsia"/>
                <w:sz w:val="20"/>
                <w:lang w:val="en-US" w:eastAsia="zh-CN"/>
              </w:rPr>
              <w:t xml:space="preserve"> : </w:t>
            </w:r>
            <m:oMath>
              <m:sSubSup>
                <m:sSubSupPr>
                  <m:ctrlPr>
                    <w:rPr>
                      <w:rFonts w:ascii="Cambria Math" w:hAnsi="Cambria Math"/>
                      <w:i w:val="0"/>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eastAsiaTheme="minorEastAsia" w:hAnsi="Cambria Math"/>
                  <w:sz w:val="20"/>
                  <w:lang w:val="en-US" w:eastAsia="zh-CN"/>
                </w:rPr>
                <m:t>∙</m:t>
              </m:r>
              <m:sSub>
                <m:sSubPr>
                  <m:ctrlPr>
                    <w:rPr>
                      <w:rFonts w:ascii="Cambria Math" w:eastAsiaTheme="minorEastAsia" w:hAnsi="Cambria Math"/>
                      <w:sz w:val="20"/>
                      <w:szCs w:val="20"/>
                      <w:lang w:val="en-US" w:eastAsia="zh-CN"/>
                    </w:rPr>
                  </m:ctrlPr>
                </m:sSubPr>
                <m:e>
                  <m:r>
                    <w:rPr>
                      <w:rFonts w:ascii="Cambria Math" w:eastAsiaTheme="minorEastAsia" w:hAnsi="Cambria Math"/>
                      <w:sz w:val="20"/>
                      <w:lang w:val="en-US" w:eastAsia="zh-CN"/>
                    </w:rPr>
                    <m:t>N</m:t>
                  </m:r>
                </m:e>
                <m:sub>
                  <m:r>
                    <w:rPr>
                      <w:rFonts w:ascii="Cambria Math" w:eastAsiaTheme="minorEastAsia" w:hAnsi="Cambria Math"/>
                      <w:sz w:val="20"/>
                      <w:lang w:val="en-US" w:eastAsia="zh-CN"/>
                    </w:rPr>
                    <m:t>UE</m:t>
                  </m:r>
                </m:sub>
              </m:sSub>
              <m:r>
                <w:rPr>
                  <w:rFonts w:ascii="Cambria Math" w:eastAsiaTheme="minorEastAsia" w:hAnsi="Cambria Math"/>
                  <w:sz w:val="20"/>
                  <w:lang w:val="en-US" w:eastAsia="zh-CN"/>
                </w:rPr>
                <m:t>∙</m:t>
              </m:r>
              <m:sSubSup>
                <m:sSubSupPr>
                  <m:ctrlPr>
                    <w:rPr>
                      <w:rFonts w:ascii="Cambria Math" w:eastAsiaTheme="minorEastAsia" w:hAnsi="Cambria Math"/>
                      <w:i w:val="0"/>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LDPC</m:t>
                  </m:r>
                </m:sup>
              </m:sSubSup>
              <m:r>
                <w:rPr>
                  <w:rFonts w:ascii="Cambria Math" w:eastAsiaTheme="minorEastAsia" w:hAnsi="Cambria Math"/>
                  <w:sz w:val="20"/>
                  <w:lang w:val="en-US" w:eastAsia="zh-CN"/>
                </w:rPr>
                <m:t>∙(2</m:t>
              </m:r>
              <m:sSub>
                <m:sSubPr>
                  <m:ctrlPr>
                    <w:rPr>
                      <w:rFonts w:ascii="Cambria Math" w:eastAsiaTheme="minorEastAsia" w:hAnsi="Cambria Math"/>
                      <w:i w:val="0"/>
                      <w:sz w:val="20"/>
                      <w:lang w:val="en-US" w:eastAsia="zh-CN"/>
                    </w:rPr>
                  </m:ctrlPr>
                </m:sSubPr>
                <m:e>
                  <m:r>
                    <w:rPr>
                      <w:rFonts w:ascii="Cambria Math" w:eastAsiaTheme="minorEastAsia" w:hAnsi="Cambria Math"/>
                      <w:sz w:val="20"/>
                      <w:lang w:val="en-US" w:eastAsia="zh-CN"/>
                    </w:rPr>
                    <m:t>d</m:t>
                  </m:r>
                </m:e>
                <m:sub>
                  <m:r>
                    <w:rPr>
                      <w:rFonts w:ascii="Cambria Math" w:eastAsiaTheme="minorEastAsia" w:hAnsi="Cambria Math"/>
                      <w:sz w:val="20"/>
                      <w:lang w:val="en-US" w:eastAsia="zh-CN"/>
                    </w:rPr>
                    <m:t>c</m:t>
                  </m:r>
                </m:sub>
              </m:sSub>
              <m:r>
                <w:rPr>
                  <w:rFonts w:ascii="Cambria Math" w:eastAsiaTheme="minorEastAsia" w:hAnsi="Cambria Math"/>
                  <w:sz w:val="20"/>
                  <w:lang w:val="en-US" w:eastAsia="zh-CN"/>
                </w:rPr>
                <m:t xml:space="preserve"> -1)∙(</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K</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oMath>
          </w:p>
        </w:tc>
      </w:tr>
      <w:tr w:rsidR="00A80E11" w:rsidRPr="007A58FB" w:rsidTr="00301BCC">
        <w:trPr>
          <w:jc w:val="center"/>
        </w:trPr>
        <w:tc>
          <w:tcPr>
            <w:tcW w:w="1205" w:type="dxa"/>
            <w:vMerge w:val="restart"/>
            <w:shd w:val="clear" w:color="auto" w:fill="auto"/>
            <w:vAlign w:val="center"/>
          </w:tcPr>
          <w:p w:rsidR="00A80E11" w:rsidRPr="00820793" w:rsidRDefault="00A80E11" w:rsidP="00301BCC">
            <w:pPr>
              <w:pStyle w:val="Comments"/>
              <w:rPr>
                <w:rFonts w:ascii="Times New Roman" w:hAnsi="Times New Roman"/>
                <w:b/>
                <w:bCs/>
                <w:i w:val="0"/>
                <w:sz w:val="20"/>
                <w:szCs w:val="20"/>
              </w:rPr>
            </w:pPr>
            <w:r w:rsidRPr="00820793">
              <w:rPr>
                <w:rFonts w:ascii="Times New Roman" w:hAnsi="Times New Roman"/>
                <w:b/>
                <w:bCs/>
                <w:i w:val="0"/>
                <w:sz w:val="20"/>
                <w:szCs w:val="20"/>
              </w:rPr>
              <w:t>Interference cancellation (complexity in #complex multi per user per resource element)</w:t>
            </w:r>
          </w:p>
        </w:tc>
        <w:tc>
          <w:tcPr>
            <w:tcW w:w="2000" w:type="dxa"/>
            <w:shd w:val="clear" w:color="auto" w:fill="auto"/>
          </w:tcPr>
          <w:p w:rsidR="00A80E11" w:rsidRPr="00820793" w:rsidRDefault="00A80E11" w:rsidP="00301BCC">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Symbol reconstruction</w:t>
            </w:r>
            <w:r w:rsidRPr="00820793">
              <w:rPr>
                <w:rFonts w:ascii="Times New Roman" w:eastAsia="DengXian" w:hAnsi="Times New Roman"/>
                <w:i w:val="0"/>
                <w:iCs/>
                <w:sz w:val="20"/>
                <w:szCs w:val="20"/>
              </w:rPr>
              <w:t>(Including FFT operations for DFT-S-OFDM waveform)</w:t>
            </w:r>
            <w:r w:rsidRPr="00820793">
              <w:rPr>
                <w:rFonts w:ascii="Times New Roman" w:eastAsia="SimSun" w:hAnsi="Times New Roman"/>
                <w:i w:val="0"/>
                <w:iCs/>
                <w:sz w:val="20"/>
                <w:szCs w:val="20"/>
              </w:rPr>
              <w:t>, if any</w:t>
            </w:r>
          </w:p>
        </w:tc>
        <w:tc>
          <w:tcPr>
            <w:tcW w:w="4195" w:type="dxa"/>
            <w:shd w:val="clear" w:color="auto" w:fill="auto"/>
          </w:tcPr>
          <w:p w:rsidR="00A80E11" w:rsidRPr="00B84466" w:rsidRDefault="00A80E11" w:rsidP="00301BCC">
            <w:pPr>
              <w:pStyle w:val="Comments"/>
              <w:spacing w:line="276" w:lineRule="auto"/>
              <w:rPr>
                <w:rFonts w:ascii="Times New Roman" w:eastAsia="SimSun" w:hAnsi="Times New Roman"/>
                <w:i w:val="0"/>
                <w:iCs/>
                <w:kern w:val="2"/>
                <w:sz w:val="20"/>
                <w:szCs w:val="20"/>
              </w:rPr>
            </w:pPr>
            <w:r w:rsidRPr="004253D2">
              <w:rPr>
                <w:rFonts w:ascii="Times New Roman" w:eastAsia="SimSun" w:hAnsi="Times New Roman"/>
                <w:i w:val="0"/>
                <w:iCs/>
                <w:kern w:val="2"/>
                <w:sz w:val="20"/>
                <w:szCs w:val="20"/>
                <w:lang w:val="en-US"/>
              </w:rPr>
              <w:t xml:space="preserve"> </w:t>
            </w:r>
            <w:r w:rsidRPr="00B84466">
              <w:rPr>
                <w:rFonts w:ascii="Times New Roman" w:eastAsia="SimSun" w:hAnsi="Times New Roman"/>
                <w:i w:val="0"/>
                <w:iCs/>
                <w:kern w:val="2"/>
                <w:sz w:val="20"/>
                <w:szCs w:val="20"/>
              </w:rPr>
              <w:t>Additional for DFT-s-OFDM:</w:t>
            </w:r>
          </w:p>
          <w:p w:rsidR="00A80E11" w:rsidRPr="007A58FB" w:rsidRDefault="00A80E11" w:rsidP="007A58FB">
            <w:pPr>
              <w:pStyle w:val="ListParagraph"/>
              <w:ind w:left="360"/>
              <w:jc w:val="center"/>
              <w:rPr>
                <w:sz w:val="20"/>
                <w:lang w:val="en-US"/>
              </w:rPr>
            </w:pPr>
            <w:r w:rsidRPr="00B84466">
              <w:rPr>
                <w:sz w:val="20"/>
                <w:lang w:val="en-US" w:eastAsia="zh-CN"/>
              </w:rPr>
              <w:t>O</w:t>
            </w:r>
            <w:r w:rsidRPr="00B84466">
              <w:rPr>
                <w:i/>
                <w:sz w:val="20"/>
                <w:lang w:val="en-US" w:eastAsia="zh-CN"/>
              </w:rPr>
              <w:t>(</w:t>
            </w:r>
            <m:oMath>
              <m:sSub>
                <m:sSubPr>
                  <m:ctrlPr>
                    <w:rPr>
                      <w:rFonts w:ascii="Cambria Math" w:hAnsi="Cambria Math"/>
                      <w:sz w:val="20"/>
                    </w:rPr>
                  </m:ctrlPr>
                </m:sSubPr>
                <m:e>
                  <m:sSubSup>
                    <m:sSubSupPr>
                      <m:ctrlPr>
                        <w:rPr>
                          <w:rFonts w:ascii="Cambria Math" w:hAnsi="Cambria Math"/>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hAnsi="Cambria Math"/>
                      <w:sz w:val="20"/>
                    </w:rPr>
                    <m:t>∙</m:t>
                  </m:r>
                  <m:sSubSup>
                    <m:sSubSupPr>
                      <m:ctrlPr>
                        <w:rPr>
                          <w:rFonts w:ascii="Cambria Math" w:hAnsi="Cambria Math"/>
                          <w:sz w:val="20"/>
                        </w:rPr>
                      </m:ctrlPr>
                    </m:sSubSupPr>
                    <m:e>
                      <m:r>
                        <w:rPr>
                          <w:rFonts w:ascii="Cambria Math"/>
                          <w:sz w:val="20"/>
                        </w:rPr>
                        <m:t>N</m:t>
                      </m:r>
                    </m:e>
                    <m:sub>
                      <m:r>
                        <w:rPr>
                          <w:rFonts w:ascii="Cambria Math"/>
                          <w:sz w:val="20"/>
                        </w:rPr>
                        <m:t>iter</m:t>
                      </m:r>
                    </m:sub>
                    <m:sup>
                      <m:r>
                        <w:rPr>
                          <w:rFonts w:ascii="Cambria Math"/>
                          <w:sz w:val="20"/>
                        </w:rPr>
                        <m:t>det</m:t>
                      </m:r>
                    </m:sup>
                  </m:sSubSup>
                  <m:r>
                    <w:rPr>
                      <w:rFonts w:ascii="Cambria Math" w:hAnsi="Cambria Math"/>
                      <w:sz w:val="20"/>
                    </w:rPr>
                    <m:t>∙</m:t>
                  </m:r>
                  <m:r>
                    <w:rPr>
                      <w:rFonts w:ascii="Cambria Math"/>
                      <w:sz w:val="20"/>
                    </w:rPr>
                    <m:t>N</m:t>
                  </m:r>
                </m:e>
                <m:sub>
                  <m:r>
                    <w:rPr>
                      <w:rFonts w:ascii="Cambria Math"/>
                      <w:sz w:val="20"/>
                    </w:rPr>
                    <m:t>UE</m:t>
                  </m:r>
                </m:sub>
              </m:sSub>
              <m:r>
                <w:rPr>
                  <w:rFonts w:ascii="Cambria Math" w:hAnsi="Cambria Math"/>
                  <w:sz w:val="20"/>
                </w:rPr>
                <m:t>∙</m:t>
              </m:r>
              <m:sSubSup>
                <m:sSubSupPr>
                  <m:ctrlPr>
                    <w:rPr>
                      <w:rFonts w:ascii="Cambria Math" w:hAnsi="Cambria Math"/>
                      <w:sz w:val="20"/>
                    </w:rPr>
                  </m:ctrlPr>
                </m:sSubSupPr>
                <m:e>
                  <m:r>
                    <w:rPr>
                      <w:rFonts w:ascii="Cambria Math"/>
                      <w:sz w:val="20"/>
                    </w:rPr>
                    <m:t>N</m:t>
                  </m:r>
                </m:e>
                <m:sub>
                  <m:r>
                    <w:rPr>
                      <w:rFonts w:ascii="Cambria Math"/>
                      <w:sz w:val="20"/>
                    </w:rPr>
                    <m:t>RE</m:t>
                  </m:r>
                </m:sub>
                <m:sup>
                  <m:r>
                    <w:rPr>
                      <w:rFonts w:ascii="Cambria Math"/>
                      <w:sz w:val="20"/>
                    </w:rPr>
                    <m:t>data</m:t>
                  </m:r>
                </m:sup>
              </m:sSubSup>
            </m:oMath>
            <w:r w:rsidRPr="00B84466">
              <w:rPr>
                <w:rFonts w:eastAsia="SimSun"/>
                <w:i/>
                <w:iCs/>
                <w:kern w:val="2"/>
                <w:sz w:val="20"/>
                <w:lang w:val="en-US"/>
              </w:rPr>
              <w:t>*</w:t>
            </w:r>
            <w:r w:rsidRPr="00B84466">
              <w:rPr>
                <w:rFonts w:eastAsiaTheme="minorEastAsia"/>
                <w:sz w:val="20"/>
                <w:lang w:val="en-US" w:eastAsia="zh-CN"/>
              </w:rPr>
              <w:t xml:space="preserve"> </w:t>
            </w:r>
            <w:r w:rsidRPr="00B84466">
              <w:rPr>
                <w:rFonts w:eastAsiaTheme="minorEastAsia"/>
                <w:i/>
                <w:sz w:val="20"/>
                <w:lang w:val="en-US" w:eastAsia="zh-CN"/>
              </w:rPr>
              <w:t>log</w:t>
            </w:r>
            <w:r w:rsidRPr="00B84466">
              <w:rPr>
                <w:rFonts w:eastAsiaTheme="minorEastAsia"/>
                <w:i/>
                <w:sz w:val="20"/>
                <w:vertAlign w:val="subscript"/>
                <w:lang w:val="en-US" w:eastAsia="zh-CN"/>
              </w:rPr>
              <w:t>2</w:t>
            </w:r>
            <w:r w:rsidRPr="00B84466">
              <w:rPr>
                <w:rFonts w:eastAsiaTheme="minorEastAsia"/>
                <w:i/>
                <w:sz w:val="20"/>
                <w:lang w:val="en-US" w:eastAsia="zh-CN"/>
              </w:rPr>
              <w:t>(</w:t>
            </w:r>
            <w:r w:rsidRPr="00B84466">
              <w:rPr>
                <w:sz w:val="20"/>
                <w:lang w:val="en-US" w:eastAsia="zh-CN"/>
              </w:rPr>
              <w:t>N</w:t>
            </w:r>
            <w:r w:rsidRPr="00B84466">
              <w:rPr>
                <w:rFonts w:eastAsiaTheme="minorEastAsia"/>
                <w:i/>
                <w:sz w:val="20"/>
                <w:vertAlign w:val="subscript"/>
                <w:lang w:val="en-US" w:eastAsia="zh-CN"/>
              </w:rPr>
              <w:t>FFT</w:t>
            </w:r>
            <w:r w:rsidRPr="00B84466">
              <w:rPr>
                <w:rFonts w:eastAsiaTheme="minorEastAsia"/>
                <w:i/>
                <w:sz w:val="20"/>
                <w:lang w:val="en-US" w:eastAsia="zh-CN"/>
              </w:rPr>
              <w:t>))</w:t>
            </w:r>
          </w:p>
        </w:tc>
      </w:tr>
      <w:tr w:rsidR="00A80E11" w:rsidTr="00301BCC">
        <w:trPr>
          <w:jc w:val="center"/>
        </w:trPr>
        <w:tc>
          <w:tcPr>
            <w:tcW w:w="1205" w:type="dxa"/>
            <w:vMerge/>
            <w:shd w:val="clear" w:color="auto" w:fill="auto"/>
          </w:tcPr>
          <w:p w:rsidR="00A80E11" w:rsidRPr="007A58FB" w:rsidRDefault="00A80E11" w:rsidP="00301BCC">
            <w:pPr>
              <w:pStyle w:val="Comments"/>
              <w:rPr>
                <w:rFonts w:ascii="Times New Roman" w:eastAsia="SimSun" w:hAnsi="Times New Roman"/>
                <w:b/>
                <w:bCs/>
                <w:i w:val="0"/>
                <w:iCs/>
                <w:sz w:val="20"/>
                <w:szCs w:val="20"/>
                <w:lang w:val="en-US"/>
              </w:rPr>
            </w:pPr>
          </w:p>
        </w:tc>
        <w:tc>
          <w:tcPr>
            <w:tcW w:w="2000" w:type="dxa"/>
            <w:shd w:val="clear" w:color="auto" w:fill="auto"/>
          </w:tcPr>
          <w:p w:rsidR="00A80E11" w:rsidRPr="00820793" w:rsidRDefault="00A80E11" w:rsidP="00301BCC">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LLR to probability conversion, if any</w:t>
            </w:r>
          </w:p>
        </w:tc>
        <w:tc>
          <w:tcPr>
            <w:tcW w:w="4195" w:type="dxa"/>
            <w:shd w:val="clear" w:color="auto" w:fill="auto"/>
          </w:tcPr>
          <w:p w:rsidR="00A80E11" w:rsidRDefault="00A85850" w:rsidP="00251743">
            <w:pPr>
              <w:pStyle w:val="Comments"/>
              <w:jc w:val="center"/>
              <w:rPr>
                <w:rFonts w:ascii="Times New Roman" w:eastAsia="SimSun" w:hAnsi="Times New Roman"/>
                <w:iCs/>
                <w:sz w:val="20"/>
                <w:szCs w:val="20"/>
              </w:rPr>
            </w:pPr>
            <m:oMathPara>
              <m:oMath>
                <m:r>
                  <w:rPr>
                    <w:rFonts w:ascii="Cambria Math"/>
                    <w:sz w:val="20"/>
                  </w:rPr>
                  <m:t>O</m:t>
                </m:r>
                <m:d>
                  <m:dPr>
                    <m:ctrlPr>
                      <w:rPr>
                        <w:rFonts w:ascii="Cambria Math" w:hAnsi="Cambria Math"/>
                        <w:i w:val="0"/>
                        <w:sz w:val="20"/>
                      </w:rPr>
                    </m:ctrlPr>
                  </m:dPr>
                  <m:e>
                    <m:sSub>
                      <m:sSubPr>
                        <m:ctrlPr>
                          <w:rPr>
                            <w:rFonts w:ascii="Cambria Math" w:hAnsi="Cambria Math"/>
                            <w:i w:val="0"/>
                            <w:sz w:val="20"/>
                          </w:rPr>
                        </m:ctrlPr>
                      </m:sSubPr>
                      <m:e>
                        <m:sSubSup>
                          <m:sSubSupPr>
                            <m:ctrlPr>
                              <w:rPr>
                                <w:rFonts w:ascii="Cambria Math" w:hAnsi="Cambria Math"/>
                                <w:i w:val="0"/>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hAnsi="Cambria Math"/>
                            <w:sz w:val="20"/>
                          </w:rPr>
                          <m:t>∙</m:t>
                        </m:r>
                        <m:r>
                          <w:rPr>
                            <w:rFonts w:ascii="Cambria Math"/>
                            <w:sz w:val="20"/>
                          </w:rPr>
                          <m:t>N</m:t>
                        </m:r>
                      </m:e>
                      <m:sub>
                        <m:r>
                          <w:rPr>
                            <w:rFonts w:ascii="Cambria Math"/>
                            <w:sz w:val="20"/>
                          </w:rPr>
                          <m:t>UE</m:t>
                        </m:r>
                      </m:sub>
                    </m:sSub>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val="0"/>
                            <w:sz w:val="20"/>
                          </w:rPr>
                        </m:ctrlPr>
                      </m:sSubPr>
                      <m:e>
                        <m:r>
                          <w:rPr>
                            <w:rFonts w:ascii="Cambria Math" w:hAnsi="Cambria Math"/>
                            <w:sz w:val="20"/>
                          </w:rPr>
                          <m:t>Q</m:t>
                        </m:r>
                      </m:e>
                      <m:sub>
                        <m:r>
                          <w:rPr>
                            <w:rFonts w:ascii="Cambria Math" w:hAnsi="Cambria Math"/>
                            <w:sz w:val="20"/>
                          </w:rPr>
                          <m:t>m</m:t>
                        </m:r>
                      </m:sub>
                    </m:sSub>
                    <m:r>
                      <w:rPr>
                        <w:rFonts w:ascii="Cambria Math" w:hAnsi="Cambria Math"/>
                        <w:sz w:val="20"/>
                      </w:rPr>
                      <m:t>∙</m:t>
                    </m:r>
                    <m:sSup>
                      <m:sSupPr>
                        <m:ctrlPr>
                          <w:rPr>
                            <w:rFonts w:ascii="Cambria Math" w:hAnsi="Cambria Math"/>
                            <w:i w:val="0"/>
                            <w:sz w:val="20"/>
                          </w:rPr>
                        </m:ctrlPr>
                      </m:sSupPr>
                      <m:e>
                        <m:r>
                          <w:rPr>
                            <w:rFonts w:ascii="Cambria Math" w:hAnsi="Cambria Math"/>
                            <w:sz w:val="20"/>
                          </w:rPr>
                          <m:t>2</m:t>
                        </m:r>
                      </m:e>
                      <m:sup>
                        <m:sSub>
                          <m:sSubPr>
                            <m:ctrlPr>
                              <w:rPr>
                                <w:rFonts w:ascii="Cambria Math" w:hAnsi="Cambria Math"/>
                                <w:i w:val="0"/>
                                <w:sz w:val="20"/>
                              </w:rPr>
                            </m:ctrlPr>
                          </m:sSubPr>
                          <m:e>
                            <m:r>
                              <w:rPr>
                                <w:rFonts w:ascii="Cambria Math" w:hAnsi="Cambria Math"/>
                                <w:sz w:val="20"/>
                              </w:rPr>
                              <m:t>Q</m:t>
                            </m:r>
                          </m:e>
                          <m:sub>
                            <m:r>
                              <w:rPr>
                                <w:rFonts w:ascii="Cambria Math" w:hAnsi="Cambria Math"/>
                                <w:sz w:val="20"/>
                              </w:rPr>
                              <m:t>m</m:t>
                            </m:r>
                          </m:sub>
                        </m:sSub>
                      </m:sup>
                    </m:sSup>
                    <m:r>
                      <w:rPr>
                        <w:rFonts w:ascii="Cambria Math" w:hAnsi="Cambria Math"/>
                        <w:sz w:val="20"/>
                      </w:rPr>
                      <m:t>/</m:t>
                    </m:r>
                    <m:sSub>
                      <m:sSubPr>
                        <m:ctrlPr>
                          <w:rPr>
                            <w:rFonts w:ascii="Cambria Math" w:hAnsi="Cambria Math"/>
                            <w:i w:val="0"/>
                            <w:sz w:val="20"/>
                          </w:rPr>
                        </m:ctrlPr>
                      </m:sSubPr>
                      <m:e>
                        <m:r>
                          <w:rPr>
                            <w:rFonts w:ascii="Cambria Math" w:hAnsi="Cambria Math"/>
                            <w:sz w:val="20"/>
                          </w:rPr>
                          <m:t>N</m:t>
                        </m:r>
                      </m:e>
                      <m:sub>
                        <m:r>
                          <w:rPr>
                            <w:rFonts w:ascii="Cambria Math" w:hAnsi="Cambria Math"/>
                            <w:sz w:val="20"/>
                          </w:rPr>
                          <m:t>SF</m:t>
                        </m:r>
                      </m:sub>
                    </m:sSub>
                  </m:e>
                </m:d>
              </m:oMath>
            </m:oMathPara>
          </w:p>
        </w:tc>
      </w:tr>
      <w:tr w:rsidR="00A80E11" w:rsidTr="00301BCC">
        <w:trPr>
          <w:jc w:val="center"/>
        </w:trPr>
        <w:tc>
          <w:tcPr>
            <w:tcW w:w="1205" w:type="dxa"/>
            <w:vMerge/>
            <w:shd w:val="clear" w:color="auto" w:fill="auto"/>
          </w:tcPr>
          <w:p w:rsidR="00A80E11" w:rsidRPr="00820793" w:rsidRDefault="00A80E11" w:rsidP="00301BCC">
            <w:pPr>
              <w:pStyle w:val="Comments"/>
              <w:rPr>
                <w:rFonts w:ascii="Times New Roman" w:eastAsia="SimSun" w:hAnsi="Times New Roman"/>
                <w:b/>
                <w:bCs/>
                <w:i w:val="0"/>
                <w:iCs/>
                <w:sz w:val="20"/>
                <w:szCs w:val="20"/>
              </w:rPr>
            </w:pPr>
          </w:p>
        </w:tc>
        <w:tc>
          <w:tcPr>
            <w:tcW w:w="2000" w:type="dxa"/>
            <w:shd w:val="clear" w:color="auto" w:fill="auto"/>
          </w:tcPr>
          <w:p w:rsidR="00A80E11" w:rsidRPr="00820793" w:rsidRDefault="00A80E11" w:rsidP="00301BCC">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Interference cancellation</w:t>
            </w:r>
          </w:p>
        </w:tc>
        <w:tc>
          <w:tcPr>
            <w:tcW w:w="4195" w:type="dxa"/>
            <w:shd w:val="clear" w:color="auto" w:fill="auto"/>
          </w:tcPr>
          <w:p w:rsidR="00A80E11" w:rsidRDefault="00A80E11" w:rsidP="00301BCC">
            <w:pPr>
              <w:pStyle w:val="Comments"/>
              <w:jc w:val="center"/>
              <w:rPr>
                <w:rFonts w:ascii="Times New Roman" w:eastAsia="SimSun" w:hAnsi="Times New Roman"/>
                <w:i w:val="0"/>
                <w:iCs/>
                <w:sz w:val="20"/>
                <w:szCs w:val="20"/>
              </w:rPr>
            </w:pPr>
          </w:p>
        </w:tc>
      </w:tr>
      <w:tr w:rsidR="00A80E11" w:rsidTr="00301BCC">
        <w:trPr>
          <w:trHeight w:val="179"/>
          <w:jc w:val="center"/>
        </w:trPr>
        <w:tc>
          <w:tcPr>
            <w:tcW w:w="1205" w:type="dxa"/>
            <w:vMerge/>
            <w:shd w:val="clear" w:color="auto" w:fill="auto"/>
          </w:tcPr>
          <w:p w:rsidR="00A80E11" w:rsidRPr="00820793" w:rsidRDefault="00A80E11" w:rsidP="00301BCC">
            <w:pPr>
              <w:pStyle w:val="Comments"/>
              <w:rPr>
                <w:rFonts w:ascii="Times New Roman" w:eastAsia="SimSun" w:hAnsi="Times New Roman"/>
                <w:b/>
                <w:bCs/>
                <w:i w:val="0"/>
                <w:iCs/>
                <w:sz w:val="20"/>
                <w:szCs w:val="20"/>
              </w:rPr>
            </w:pPr>
          </w:p>
        </w:tc>
        <w:tc>
          <w:tcPr>
            <w:tcW w:w="2000" w:type="dxa"/>
            <w:shd w:val="clear" w:color="auto" w:fill="auto"/>
          </w:tcPr>
          <w:p w:rsidR="00A80E11" w:rsidRPr="00820793" w:rsidRDefault="00A80E11" w:rsidP="00301BCC">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LDPC encoding, if any</w:t>
            </w:r>
          </w:p>
        </w:tc>
        <w:tc>
          <w:tcPr>
            <w:tcW w:w="4195" w:type="dxa"/>
            <w:shd w:val="clear" w:color="auto" w:fill="auto"/>
          </w:tcPr>
          <w:p w:rsidR="00A80E11" w:rsidRDefault="00A80E11" w:rsidP="00301BCC">
            <w:pPr>
              <w:pStyle w:val="Comments"/>
              <w:jc w:val="center"/>
              <w:rPr>
                <w:rFonts w:ascii="Times New Roman" w:eastAsia="SimSun" w:hAnsi="Times New Roman"/>
                <w:iCs/>
                <w:sz w:val="20"/>
                <w:szCs w:val="20"/>
              </w:rPr>
            </w:pPr>
          </w:p>
        </w:tc>
      </w:tr>
      <w:tr w:rsidR="00A80E11" w:rsidTr="00301BCC">
        <w:trPr>
          <w:trHeight w:val="60"/>
          <w:jc w:val="center"/>
        </w:trPr>
        <w:tc>
          <w:tcPr>
            <w:tcW w:w="1205" w:type="dxa"/>
            <w:vMerge/>
            <w:shd w:val="clear" w:color="auto" w:fill="auto"/>
          </w:tcPr>
          <w:p w:rsidR="00A80E11" w:rsidRPr="00820793" w:rsidRDefault="00A80E11" w:rsidP="00301BCC">
            <w:pPr>
              <w:pStyle w:val="Comments"/>
              <w:rPr>
                <w:rFonts w:ascii="Times New Roman" w:eastAsia="SimSun" w:hAnsi="Times New Roman"/>
                <w:b/>
                <w:bCs/>
                <w:i w:val="0"/>
                <w:iCs/>
                <w:sz w:val="20"/>
                <w:szCs w:val="20"/>
              </w:rPr>
            </w:pPr>
          </w:p>
        </w:tc>
        <w:tc>
          <w:tcPr>
            <w:tcW w:w="2000" w:type="dxa"/>
            <w:shd w:val="clear" w:color="auto" w:fill="auto"/>
          </w:tcPr>
          <w:p w:rsidR="00A80E11" w:rsidRPr="00820793" w:rsidRDefault="00A80E11" w:rsidP="00301BCC">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Others</w:t>
            </w:r>
          </w:p>
        </w:tc>
        <w:tc>
          <w:tcPr>
            <w:tcW w:w="4195" w:type="dxa"/>
            <w:shd w:val="clear" w:color="auto" w:fill="auto"/>
          </w:tcPr>
          <w:p w:rsidR="00A80E11" w:rsidRDefault="00A80E11" w:rsidP="00301BCC">
            <w:pPr>
              <w:pStyle w:val="ListParagraph"/>
              <w:ind w:left="360"/>
              <w:rPr>
                <w:sz w:val="20"/>
              </w:rPr>
            </w:pPr>
          </w:p>
        </w:tc>
      </w:tr>
    </w:tbl>
    <w:p w:rsidR="00217B2D" w:rsidRDefault="00217B2D" w:rsidP="00217B2D">
      <w:pPr>
        <w:snapToGrid w:val="0"/>
        <w:spacing w:after="0"/>
        <w:jc w:val="center"/>
        <w:rPr>
          <w:rFonts w:eastAsiaTheme="minorEastAsia"/>
          <w:sz w:val="20"/>
          <w:lang w:val="en-US" w:eastAsia="zh-CN"/>
        </w:rPr>
      </w:pPr>
    </w:p>
    <w:p w:rsidR="000A1AE6" w:rsidRDefault="000A1AE6" w:rsidP="00217B2D">
      <w:pPr>
        <w:snapToGrid w:val="0"/>
        <w:spacing w:after="0"/>
        <w:jc w:val="center"/>
        <w:rPr>
          <w:rFonts w:eastAsiaTheme="minorEastAsia"/>
          <w:sz w:val="20"/>
          <w:lang w:val="en-US" w:eastAsia="zh-CN"/>
        </w:rPr>
      </w:pPr>
    </w:p>
    <w:tbl>
      <w:tblPr>
        <w:tblStyle w:val="TableGrid"/>
        <w:tblW w:w="0" w:type="auto"/>
        <w:tblInd w:w="378" w:type="dxa"/>
        <w:tblLook w:val="04A0"/>
      </w:tblPr>
      <w:tblGrid>
        <w:gridCol w:w="1620"/>
        <w:gridCol w:w="4320"/>
        <w:gridCol w:w="1170"/>
        <w:gridCol w:w="1890"/>
      </w:tblGrid>
      <w:tr w:rsidR="00217B2D" w:rsidTr="00DE3B19">
        <w:tc>
          <w:tcPr>
            <w:tcW w:w="1620" w:type="dxa"/>
            <w:shd w:val="clear" w:color="auto" w:fill="F2F2F2" w:themeFill="background1" w:themeFillShade="F2"/>
            <w:vAlign w:val="center"/>
          </w:tcPr>
          <w:p w:rsidR="00217B2D" w:rsidRPr="00BA1F42" w:rsidRDefault="00217B2D" w:rsidP="00DE3B19">
            <w:pPr>
              <w:snapToGrid w:val="0"/>
              <w:spacing w:after="0"/>
              <w:jc w:val="left"/>
              <w:rPr>
                <w:rFonts w:eastAsiaTheme="minorEastAsia"/>
                <w:b/>
                <w:sz w:val="20"/>
                <w:lang w:val="en-US" w:eastAsia="zh-CN"/>
              </w:rPr>
            </w:pPr>
            <w:r w:rsidRPr="00BA1F42">
              <w:rPr>
                <w:rFonts w:eastAsiaTheme="minorEastAsia"/>
                <w:b/>
                <w:sz w:val="20"/>
                <w:lang w:val="en-US" w:eastAsia="zh-CN"/>
              </w:rPr>
              <w:lastRenderedPageBreak/>
              <w:t>Category</w:t>
            </w:r>
          </w:p>
        </w:tc>
        <w:tc>
          <w:tcPr>
            <w:tcW w:w="4320" w:type="dxa"/>
            <w:shd w:val="clear" w:color="auto" w:fill="F2F2F2" w:themeFill="background1" w:themeFillShade="F2"/>
            <w:vAlign w:val="center"/>
          </w:tcPr>
          <w:p w:rsidR="00217B2D" w:rsidRPr="00BA1F42" w:rsidRDefault="00217B2D" w:rsidP="00DE3B19">
            <w:pPr>
              <w:snapToGrid w:val="0"/>
              <w:spacing w:after="0"/>
              <w:jc w:val="left"/>
              <w:rPr>
                <w:rFonts w:eastAsiaTheme="minorEastAsia"/>
                <w:b/>
                <w:sz w:val="20"/>
                <w:lang w:val="en-US" w:eastAsia="zh-CN"/>
              </w:rPr>
            </w:pPr>
            <w:r w:rsidRPr="00BA1F42">
              <w:rPr>
                <w:rFonts w:eastAsiaTheme="minorEastAsia"/>
                <w:b/>
                <w:sz w:val="20"/>
                <w:lang w:val="en-US" w:eastAsia="zh-CN"/>
              </w:rPr>
              <w:t>Parameter</w:t>
            </w:r>
          </w:p>
        </w:tc>
        <w:tc>
          <w:tcPr>
            <w:tcW w:w="1170" w:type="dxa"/>
            <w:shd w:val="clear" w:color="auto" w:fill="F2F2F2" w:themeFill="background1" w:themeFillShade="F2"/>
            <w:vAlign w:val="center"/>
          </w:tcPr>
          <w:p w:rsidR="00217B2D" w:rsidRPr="00BA1F42" w:rsidRDefault="00217B2D" w:rsidP="00DE3B19">
            <w:pPr>
              <w:snapToGrid w:val="0"/>
              <w:spacing w:after="0"/>
              <w:jc w:val="left"/>
              <w:rPr>
                <w:rFonts w:eastAsiaTheme="minorEastAsia"/>
                <w:b/>
                <w:sz w:val="20"/>
                <w:lang w:val="en-US" w:eastAsia="zh-CN"/>
              </w:rPr>
            </w:pPr>
            <w:r w:rsidRPr="00BA1F42">
              <w:rPr>
                <w:rFonts w:eastAsiaTheme="minorEastAsia"/>
                <w:b/>
                <w:sz w:val="20"/>
                <w:lang w:val="en-US" w:eastAsia="zh-CN"/>
              </w:rPr>
              <w:t>Notation</w:t>
            </w:r>
          </w:p>
        </w:tc>
        <w:tc>
          <w:tcPr>
            <w:tcW w:w="1890" w:type="dxa"/>
            <w:shd w:val="clear" w:color="auto" w:fill="F2F2F2" w:themeFill="background1" w:themeFillShade="F2"/>
            <w:vAlign w:val="center"/>
          </w:tcPr>
          <w:p w:rsidR="00217B2D" w:rsidRPr="00BA1F42" w:rsidRDefault="00217B2D" w:rsidP="00DE3B19">
            <w:pPr>
              <w:snapToGrid w:val="0"/>
              <w:spacing w:after="0"/>
              <w:jc w:val="left"/>
              <w:rPr>
                <w:rFonts w:eastAsiaTheme="minorEastAsia"/>
                <w:b/>
                <w:sz w:val="20"/>
                <w:lang w:val="en-US" w:eastAsia="zh-CN"/>
              </w:rPr>
            </w:pPr>
            <w:r w:rsidRPr="00BA1F42">
              <w:rPr>
                <w:rFonts w:eastAsiaTheme="minorEastAsia"/>
                <w:b/>
                <w:sz w:val="20"/>
                <w:lang w:val="en-US" w:eastAsia="zh-CN"/>
              </w:rPr>
              <w:t>Value</w:t>
            </w:r>
          </w:p>
        </w:tc>
      </w:tr>
      <w:tr w:rsidR="00217B2D" w:rsidTr="00DE3B19">
        <w:tc>
          <w:tcPr>
            <w:tcW w:w="1620" w:type="dxa"/>
            <w:vMerge w:val="restart"/>
            <w:vAlign w:val="center"/>
          </w:tcPr>
          <w:p w:rsidR="00217B2D" w:rsidRDefault="00217B2D" w:rsidP="00DE3B19">
            <w:pPr>
              <w:snapToGrid w:val="0"/>
              <w:spacing w:after="0"/>
              <w:jc w:val="left"/>
              <w:rPr>
                <w:rFonts w:eastAsiaTheme="minorEastAsia"/>
                <w:sz w:val="20"/>
                <w:lang w:val="en-US" w:eastAsia="zh-CN"/>
              </w:rPr>
            </w:pPr>
            <w:r>
              <w:rPr>
                <w:rFonts w:eastAsiaTheme="minorEastAsia"/>
                <w:sz w:val="20"/>
                <w:lang w:val="en-US" w:eastAsia="zh-CN"/>
              </w:rPr>
              <w:t>General</w:t>
            </w:r>
          </w:p>
        </w:tc>
        <w:tc>
          <w:tcPr>
            <w:tcW w:w="4320" w:type="dxa"/>
            <w:vAlign w:val="center"/>
          </w:tcPr>
          <w:p w:rsidR="00217B2D" w:rsidRDefault="00217B2D" w:rsidP="00DE3B19">
            <w:pPr>
              <w:snapToGrid w:val="0"/>
              <w:spacing w:after="0"/>
              <w:jc w:val="left"/>
              <w:rPr>
                <w:rFonts w:eastAsiaTheme="minorEastAsia"/>
                <w:sz w:val="20"/>
                <w:lang w:val="en-US" w:eastAsia="zh-CN"/>
              </w:rPr>
            </w:pPr>
            <w:r w:rsidRPr="002726C6">
              <w:rPr>
                <w:rFonts w:eastAsiaTheme="minorEastAsia"/>
                <w:sz w:val="20"/>
              </w:rPr>
              <w:t>Number of receive antennas</w:t>
            </w:r>
          </w:p>
        </w:tc>
        <w:tc>
          <w:tcPr>
            <w:tcW w:w="1170" w:type="dxa"/>
            <w:vAlign w:val="center"/>
          </w:tcPr>
          <w:p w:rsidR="00217B2D" w:rsidRDefault="003C3D59" w:rsidP="00DE3B19">
            <w:pPr>
              <w:snapToGrid w:val="0"/>
              <w:spacing w:after="0"/>
              <w:rPr>
                <w:rFonts w:eastAsiaTheme="minorEastAsia"/>
                <w:sz w:val="20"/>
                <w:lang w:val="en-US" w:eastAsia="zh-CN"/>
              </w:rPr>
            </w:pPr>
            <m:oMathPara>
              <m:oMath>
                <m:sSub>
                  <m:sSubPr>
                    <m:ctrlPr>
                      <w:rPr>
                        <w:rFonts w:ascii="Cambria Math" w:eastAsiaTheme="minorEastAsia" w:hAnsi="Cambria Math"/>
                        <w:i/>
                        <w:sz w:val="20"/>
                        <w:lang w:eastAsia="zh-CN"/>
                      </w:rPr>
                    </m:ctrlPr>
                  </m:sSubPr>
                  <m:e>
                    <m:r>
                      <w:rPr>
                        <w:rFonts w:ascii="Cambria Math" w:eastAsiaTheme="minorEastAsia" w:hAnsi="Cambria Math"/>
                        <w:sz w:val="20"/>
                        <w:lang w:eastAsia="zh-CN"/>
                      </w:rPr>
                      <m:t>N</m:t>
                    </m:r>
                  </m:e>
                  <m:sub>
                    <m:r>
                      <w:rPr>
                        <w:rFonts w:ascii="Cambria Math" w:eastAsiaTheme="minorEastAsia" w:hAnsi="Cambria Math"/>
                        <w:sz w:val="20"/>
                        <w:lang w:eastAsia="zh-CN"/>
                      </w:rPr>
                      <m:t>rx</m:t>
                    </m:r>
                  </m:sub>
                </m:sSub>
              </m:oMath>
            </m:oMathPara>
          </w:p>
        </w:tc>
        <w:tc>
          <w:tcPr>
            <w:tcW w:w="1890" w:type="dxa"/>
            <w:vAlign w:val="center"/>
          </w:tcPr>
          <w:p w:rsidR="00217B2D" w:rsidRDefault="00217B2D" w:rsidP="00DE3B19">
            <w:pPr>
              <w:snapToGrid w:val="0"/>
              <w:spacing w:after="0"/>
              <w:jc w:val="left"/>
              <w:rPr>
                <w:rFonts w:eastAsiaTheme="minorEastAsia"/>
                <w:sz w:val="20"/>
                <w:lang w:val="en-US" w:eastAsia="zh-CN"/>
              </w:rPr>
            </w:pPr>
            <w:r>
              <w:rPr>
                <w:rFonts w:eastAsiaTheme="minorEastAsia"/>
                <w:sz w:val="20"/>
                <w:lang w:val="en-US" w:eastAsia="zh-CN"/>
              </w:rPr>
              <w:t>2 or 4</w:t>
            </w:r>
          </w:p>
        </w:tc>
      </w:tr>
      <w:tr w:rsidR="00217B2D" w:rsidTr="00DE3B19">
        <w:tc>
          <w:tcPr>
            <w:tcW w:w="1620" w:type="dxa"/>
            <w:vMerge/>
            <w:vAlign w:val="center"/>
          </w:tcPr>
          <w:p w:rsidR="00217B2D" w:rsidRDefault="00217B2D" w:rsidP="00DE3B19">
            <w:pPr>
              <w:snapToGrid w:val="0"/>
              <w:spacing w:after="0"/>
              <w:jc w:val="left"/>
              <w:rPr>
                <w:rFonts w:eastAsiaTheme="minorEastAsia"/>
                <w:sz w:val="20"/>
                <w:lang w:val="en-US" w:eastAsia="zh-CN"/>
              </w:rPr>
            </w:pPr>
          </w:p>
        </w:tc>
        <w:tc>
          <w:tcPr>
            <w:tcW w:w="4320" w:type="dxa"/>
            <w:vAlign w:val="center"/>
          </w:tcPr>
          <w:p w:rsidR="00217B2D" w:rsidRDefault="00217B2D" w:rsidP="00DE3B19">
            <w:pPr>
              <w:snapToGrid w:val="0"/>
              <w:spacing w:after="0"/>
              <w:jc w:val="left"/>
              <w:rPr>
                <w:rFonts w:eastAsiaTheme="minorEastAsia"/>
                <w:sz w:val="20"/>
                <w:lang w:val="en-US" w:eastAsia="zh-CN"/>
              </w:rPr>
            </w:pPr>
            <w:r>
              <w:rPr>
                <w:rFonts w:eastAsiaTheme="minorEastAsia"/>
                <w:sz w:val="20"/>
                <w:lang w:val="en-US" w:eastAsia="zh-CN"/>
              </w:rPr>
              <w:t xml:space="preserve">Number of data resource elements </w:t>
            </w:r>
          </w:p>
        </w:tc>
        <w:tc>
          <w:tcPr>
            <w:tcW w:w="1170" w:type="dxa"/>
            <w:vAlign w:val="center"/>
          </w:tcPr>
          <w:p w:rsidR="00217B2D" w:rsidRDefault="003C3D59" w:rsidP="00DE3B19">
            <w:pPr>
              <w:snapToGrid w:val="0"/>
              <w:spacing w:after="0"/>
              <w:rPr>
                <w:rFonts w:eastAsiaTheme="minorEastAsia"/>
                <w:sz w:val="20"/>
                <w:lang w:val="en-US" w:eastAsia="zh-CN"/>
              </w:rPr>
            </w:pPr>
            <m:oMathPara>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data</m:t>
                    </m:r>
                  </m:sup>
                </m:sSubSup>
              </m:oMath>
            </m:oMathPara>
          </w:p>
        </w:tc>
        <w:tc>
          <w:tcPr>
            <w:tcW w:w="1890" w:type="dxa"/>
            <w:vAlign w:val="center"/>
          </w:tcPr>
          <w:p w:rsidR="00217B2D" w:rsidRDefault="00217B2D" w:rsidP="00DE3B19">
            <w:pPr>
              <w:snapToGrid w:val="0"/>
              <w:spacing w:after="0"/>
              <w:jc w:val="left"/>
              <w:rPr>
                <w:rFonts w:eastAsiaTheme="minorEastAsia"/>
                <w:sz w:val="20"/>
                <w:lang w:val="en-US" w:eastAsia="zh-CN"/>
              </w:rPr>
            </w:pPr>
            <w:r>
              <w:rPr>
                <w:rFonts w:eastAsiaTheme="minorEastAsia"/>
                <w:sz w:val="20"/>
                <w:lang w:val="en-US" w:eastAsia="zh-CN"/>
              </w:rPr>
              <w:t>864</w:t>
            </w:r>
          </w:p>
        </w:tc>
      </w:tr>
      <w:tr w:rsidR="00217B2D" w:rsidTr="00DE3B19">
        <w:tc>
          <w:tcPr>
            <w:tcW w:w="1620" w:type="dxa"/>
            <w:vMerge/>
            <w:vAlign w:val="center"/>
          </w:tcPr>
          <w:p w:rsidR="00217B2D" w:rsidRDefault="00217B2D" w:rsidP="00DE3B19">
            <w:pPr>
              <w:snapToGrid w:val="0"/>
              <w:spacing w:after="0"/>
              <w:jc w:val="left"/>
              <w:rPr>
                <w:rFonts w:eastAsiaTheme="minorEastAsia"/>
                <w:sz w:val="20"/>
                <w:lang w:val="en-US" w:eastAsia="zh-CN"/>
              </w:rPr>
            </w:pPr>
          </w:p>
        </w:tc>
        <w:tc>
          <w:tcPr>
            <w:tcW w:w="4320" w:type="dxa"/>
            <w:vAlign w:val="center"/>
          </w:tcPr>
          <w:p w:rsidR="00217B2D" w:rsidRDefault="00217B2D" w:rsidP="00DE3B19">
            <w:pPr>
              <w:snapToGrid w:val="0"/>
              <w:spacing w:after="0"/>
              <w:jc w:val="left"/>
              <w:rPr>
                <w:rFonts w:eastAsiaTheme="minorEastAsia"/>
                <w:sz w:val="20"/>
                <w:lang w:val="en-US" w:eastAsia="zh-CN"/>
              </w:rPr>
            </w:pPr>
            <w:r>
              <w:rPr>
                <w:rFonts w:eastAsiaTheme="minorEastAsia"/>
                <w:sz w:val="20"/>
                <w:lang w:val="en-US" w:eastAsia="zh-CN"/>
              </w:rPr>
              <w:t>Number of users</w:t>
            </w:r>
          </w:p>
        </w:tc>
        <w:tc>
          <w:tcPr>
            <w:tcW w:w="1170" w:type="dxa"/>
            <w:vAlign w:val="center"/>
          </w:tcPr>
          <w:p w:rsidR="00217B2D" w:rsidRPr="008730BD" w:rsidRDefault="003C3D59" w:rsidP="00DE3B19">
            <w:pPr>
              <w:snapToGrid w:val="0"/>
              <w:spacing w:after="0"/>
              <w:jc w:val="left"/>
              <w:rPr>
                <w:rFonts w:eastAsiaTheme="minorEastAsia"/>
                <w:i/>
                <w:sz w:val="20"/>
                <w:lang w:val="en-US" w:eastAsia="zh-CN"/>
              </w:rPr>
            </w:pPr>
            <m:oMathPara>
              <m:oMath>
                <m:sSub>
                  <m:sSubPr>
                    <m:ctrlPr>
                      <w:rPr>
                        <w:rFonts w:ascii="Cambria Math" w:hAnsi="Cambria Math"/>
                        <w:i/>
                        <w:sz w:val="20"/>
                      </w:rPr>
                    </m:ctrlPr>
                  </m:sSubPr>
                  <m:e>
                    <m:r>
                      <w:rPr>
                        <w:rFonts w:ascii="Cambria Math"/>
                        <w:sz w:val="20"/>
                      </w:rPr>
                      <m:t>N</m:t>
                    </m:r>
                  </m:e>
                  <m:sub>
                    <m:r>
                      <w:rPr>
                        <w:rFonts w:ascii="Cambria Math"/>
                        <w:sz w:val="20"/>
                      </w:rPr>
                      <m:t>UE</m:t>
                    </m:r>
                  </m:sub>
                </m:sSub>
              </m:oMath>
            </m:oMathPara>
          </w:p>
        </w:tc>
        <w:tc>
          <w:tcPr>
            <w:tcW w:w="1890" w:type="dxa"/>
            <w:vAlign w:val="center"/>
          </w:tcPr>
          <w:p w:rsidR="00217B2D" w:rsidRDefault="00217B2D" w:rsidP="00DE3B19">
            <w:pPr>
              <w:snapToGrid w:val="0"/>
              <w:spacing w:after="0"/>
              <w:jc w:val="left"/>
              <w:rPr>
                <w:rFonts w:eastAsiaTheme="minorEastAsia"/>
                <w:sz w:val="20"/>
                <w:lang w:val="en-US" w:eastAsia="zh-CN"/>
              </w:rPr>
            </w:pPr>
            <w:r>
              <w:rPr>
                <w:rFonts w:eastAsiaTheme="minorEastAsia"/>
                <w:sz w:val="20"/>
                <w:lang w:val="en-US" w:eastAsia="zh-CN"/>
              </w:rPr>
              <w:t>12</w:t>
            </w:r>
          </w:p>
        </w:tc>
      </w:tr>
      <w:tr w:rsidR="00217B2D" w:rsidTr="00DE3B19">
        <w:tc>
          <w:tcPr>
            <w:tcW w:w="1620" w:type="dxa"/>
            <w:vAlign w:val="center"/>
          </w:tcPr>
          <w:p w:rsidR="00217B2D" w:rsidRDefault="00217B2D" w:rsidP="00DE3B19">
            <w:pPr>
              <w:snapToGrid w:val="0"/>
              <w:spacing w:after="0"/>
              <w:jc w:val="left"/>
              <w:rPr>
                <w:rFonts w:eastAsiaTheme="minorEastAsia"/>
                <w:sz w:val="20"/>
                <w:lang w:val="en-US" w:eastAsia="zh-CN"/>
              </w:rPr>
            </w:pPr>
            <w:r>
              <w:rPr>
                <w:rFonts w:eastAsiaTheme="minorEastAsia"/>
                <w:sz w:val="20"/>
                <w:lang w:val="en-US" w:eastAsia="zh-CN"/>
              </w:rPr>
              <w:t>MMSE and EPA related</w:t>
            </w:r>
          </w:p>
        </w:tc>
        <w:tc>
          <w:tcPr>
            <w:tcW w:w="4320" w:type="dxa"/>
            <w:vAlign w:val="center"/>
          </w:tcPr>
          <w:p w:rsidR="00217B2D" w:rsidRDefault="00217B2D" w:rsidP="00DE3B19">
            <w:pPr>
              <w:snapToGrid w:val="0"/>
              <w:spacing w:after="0"/>
              <w:jc w:val="left"/>
              <w:rPr>
                <w:rFonts w:eastAsiaTheme="minorEastAsia"/>
                <w:sz w:val="20"/>
                <w:lang w:val="en-US" w:eastAsia="zh-CN"/>
              </w:rPr>
            </w:pPr>
            <w:r>
              <w:rPr>
                <w:rFonts w:eastAsiaTheme="minorEastAsia"/>
                <w:sz w:val="20"/>
                <w:lang w:val="en-US" w:eastAsia="zh-CN"/>
              </w:rPr>
              <w:t>Spreading length</w:t>
            </w:r>
          </w:p>
        </w:tc>
        <w:tc>
          <w:tcPr>
            <w:tcW w:w="1170" w:type="dxa"/>
            <w:vAlign w:val="center"/>
          </w:tcPr>
          <w:p w:rsidR="00217B2D" w:rsidRPr="008730BD" w:rsidRDefault="003C3D59" w:rsidP="00DE3B19">
            <w:pPr>
              <w:snapToGrid w:val="0"/>
              <w:spacing w:after="0"/>
              <w:jc w:val="left"/>
              <w:rPr>
                <w:rFonts w:eastAsiaTheme="minorEastAsia"/>
                <w:i/>
                <w:sz w:val="20"/>
                <w:lang w:val="en-US" w:eastAsia="zh-CN"/>
              </w:rPr>
            </w:pPr>
            <m:oMathPara>
              <m:oMath>
                <m:sSub>
                  <m:sSubPr>
                    <m:ctrlPr>
                      <w:rPr>
                        <w:rFonts w:ascii="Cambria Math" w:hAnsi="Cambria Math"/>
                        <w:i/>
                        <w:sz w:val="20"/>
                      </w:rPr>
                    </m:ctrlPr>
                  </m:sSubPr>
                  <m:e>
                    <m:r>
                      <w:rPr>
                        <w:rFonts w:ascii="Cambria Math"/>
                        <w:sz w:val="20"/>
                      </w:rPr>
                      <m:t>N</m:t>
                    </m:r>
                  </m:e>
                  <m:sub>
                    <m:r>
                      <w:rPr>
                        <w:rFonts w:ascii="Cambria Math"/>
                        <w:sz w:val="20"/>
                      </w:rPr>
                      <m:t>SF</m:t>
                    </m:r>
                  </m:sub>
                </m:sSub>
              </m:oMath>
            </m:oMathPara>
          </w:p>
        </w:tc>
        <w:tc>
          <w:tcPr>
            <w:tcW w:w="1890" w:type="dxa"/>
            <w:vAlign w:val="center"/>
          </w:tcPr>
          <w:p w:rsidR="00217B2D" w:rsidRDefault="00217B2D" w:rsidP="00DE3B19">
            <w:pPr>
              <w:snapToGrid w:val="0"/>
              <w:spacing w:after="0"/>
              <w:jc w:val="left"/>
              <w:rPr>
                <w:rFonts w:eastAsiaTheme="minorEastAsia"/>
                <w:sz w:val="20"/>
                <w:lang w:val="en-US" w:eastAsia="zh-CN"/>
              </w:rPr>
            </w:pPr>
            <w:r>
              <w:rPr>
                <w:rFonts w:eastAsiaTheme="minorEastAsia"/>
                <w:sz w:val="20"/>
                <w:lang w:val="en-US" w:eastAsia="zh-CN"/>
              </w:rPr>
              <w:t>4</w:t>
            </w:r>
          </w:p>
        </w:tc>
      </w:tr>
      <w:tr w:rsidR="00217B2D" w:rsidTr="00DE3B19">
        <w:tc>
          <w:tcPr>
            <w:tcW w:w="1620" w:type="dxa"/>
            <w:vAlign w:val="center"/>
          </w:tcPr>
          <w:p w:rsidR="00217B2D" w:rsidRDefault="00217B2D" w:rsidP="00DE3B19">
            <w:pPr>
              <w:snapToGrid w:val="0"/>
              <w:spacing w:after="0"/>
              <w:jc w:val="left"/>
              <w:rPr>
                <w:rFonts w:eastAsiaTheme="minorEastAsia"/>
                <w:sz w:val="20"/>
                <w:lang w:val="en-US" w:eastAsia="zh-CN"/>
              </w:rPr>
            </w:pPr>
            <w:r>
              <w:rPr>
                <w:rFonts w:eastAsiaTheme="minorEastAsia"/>
                <w:sz w:val="20"/>
                <w:lang w:val="en-US" w:eastAsia="zh-CN"/>
              </w:rPr>
              <w:t>MMSE-hard IC specific</w:t>
            </w:r>
          </w:p>
        </w:tc>
        <w:tc>
          <w:tcPr>
            <w:tcW w:w="4320" w:type="dxa"/>
            <w:vAlign w:val="center"/>
          </w:tcPr>
          <w:p w:rsidR="00217B2D" w:rsidRPr="00186B24" w:rsidRDefault="00217B2D" w:rsidP="00DE3B19">
            <w:pPr>
              <w:snapToGrid w:val="0"/>
              <w:spacing w:after="0"/>
              <w:jc w:val="left"/>
              <w:rPr>
                <w:rFonts w:eastAsiaTheme="minorEastAsia"/>
                <w:color w:val="000000" w:themeColor="text1"/>
                <w:sz w:val="20"/>
                <w:lang w:val="en-US" w:eastAsia="zh-CN"/>
              </w:rPr>
            </w:pPr>
            <w:r w:rsidRPr="00186B24">
              <w:rPr>
                <w:color w:val="000000" w:themeColor="text1"/>
                <w:sz w:val="20"/>
              </w:rPr>
              <w:t>Number of decoding for MMSE-hard IC</w:t>
            </w:r>
          </w:p>
        </w:tc>
        <w:tc>
          <w:tcPr>
            <w:tcW w:w="1170" w:type="dxa"/>
            <w:vAlign w:val="center"/>
          </w:tcPr>
          <w:p w:rsidR="00217B2D" w:rsidRPr="008730BD" w:rsidRDefault="003C3D59" w:rsidP="00DE3B19">
            <w:pPr>
              <w:snapToGrid w:val="0"/>
              <w:spacing w:after="0"/>
              <w:jc w:val="left"/>
              <w:rPr>
                <w:rFonts w:eastAsiaTheme="minorEastAsia"/>
                <w:i/>
                <w:sz w:val="20"/>
                <w:lang w:val="en-US" w:eastAsia="zh-CN"/>
              </w:rPr>
            </w:pPr>
            <m:oMathPara>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IC</m:t>
                    </m:r>
                  </m:sup>
                </m:sSubSup>
              </m:oMath>
            </m:oMathPara>
          </w:p>
        </w:tc>
        <w:tc>
          <w:tcPr>
            <w:tcW w:w="1890" w:type="dxa"/>
            <w:vAlign w:val="center"/>
          </w:tcPr>
          <w:p w:rsidR="00217B2D" w:rsidRPr="005762D2" w:rsidRDefault="003C3D59" w:rsidP="00DE3B19">
            <w:pPr>
              <w:snapToGrid w:val="0"/>
              <w:spacing w:after="0"/>
              <w:jc w:val="left"/>
              <w:rPr>
                <w:rFonts w:eastAsiaTheme="minorEastAsia"/>
                <w:i/>
                <w:sz w:val="20"/>
              </w:rPr>
            </w:pPr>
            <m:oMath>
              <m:sSub>
                <m:sSubPr>
                  <m:ctrlPr>
                    <w:rPr>
                      <w:rFonts w:ascii="Cambria Math" w:hAnsi="Cambria Math"/>
                      <w:i/>
                      <w:sz w:val="20"/>
                    </w:rPr>
                  </m:ctrlPr>
                </m:sSubPr>
                <m:e>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IC</m:t>
                      </m:r>
                    </m:sup>
                  </m:sSubSup>
                  <m:r>
                    <w:rPr>
                      <w:rFonts w:ascii="Cambria Math" w:hAnsi="Cambria Math"/>
                      <w:sz w:val="20"/>
                    </w:rPr>
                    <m:t>=N</m:t>
                  </m:r>
                </m:e>
                <m:sub>
                  <m:r>
                    <w:rPr>
                      <w:rFonts w:ascii="Cambria Math" w:hAnsi="Cambria Math"/>
                      <w:sz w:val="20"/>
                    </w:rPr>
                    <m:t>UE</m:t>
                  </m:r>
                </m:sub>
              </m:sSub>
            </m:oMath>
            <w:r w:rsidR="00217B2D">
              <w:rPr>
                <w:rFonts w:eastAsiaTheme="minorEastAsia"/>
                <w:i/>
                <w:sz w:val="20"/>
              </w:rPr>
              <w:t xml:space="preserve"> </w:t>
            </w:r>
            <w:r w:rsidR="00217B2D" w:rsidRPr="004058F0">
              <w:rPr>
                <w:rFonts w:eastAsiaTheme="minorEastAsia"/>
                <w:sz w:val="20"/>
              </w:rPr>
              <w:t>for IRC</w:t>
            </w:r>
            <w:r w:rsidR="00217B2D">
              <w:rPr>
                <w:rFonts w:eastAsiaTheme="minorEastAsia"/>
                <w:sz w:val="20"/>
              </w:rPr>
              <w:t>;</w:t>
            </w:r>
          </w:p>
          <w:p w:rsidR="00217B2D" w:rsidRDefault="003C3D59" w:rsidP="00DE3B19">
            <w:pPr>
              <w:snapToGrid w:val="0"/>
              <w:spacing w:after="0"/>
              <w:jc w:val="left"/>
              <w:rPr>
                <w:rFonts w:eastAsiaTheme="minorEastAsia"/>
                <w:sz w:val="20"/>
                <w:lang w:val="en-US" w:eastAsia="zh-CN"/>
              </w:rPr>
            </w:pPr>
            <m:oMath>
              <m:sSub>
                <m:sSubPr>
                  <m:ctrlPr>
                    <w:rPr>
                      <w:rFonts w:ascii="Cambria Math" w:hAnsi="Cambria Math"/>
                      <w:i/>
                      <w:sz w:val="20"/>
                    </w:rPr>
                  </m:ctrlPr>
                </m:sSubPr>
                <m:e>
                  <m:r>
                    <w:rPr>
                      <w:rFonts w:ascii="Cambria Math"/>
                      <w:sz w:val="20"/>
                    </w:rPr>
                    <m:t>[1.5</m:t>
                  </m:r>
                  <m:r>
                    <w:rPr>
                      <w:rFonts w:ascii="Cambria Math"/>
                      <w:sz w:val="20"/>
                    </w:rPr>
                    <m:t>-</m:t>
                  </m:r>
                  <m:r>
                    <w:rPr>
                      <w:rFonts w:ascii="Cambria Math"/>
                      <w:sz w:val="20"/>
                    </w:rPr>
                    <m:t>3]</m:t>
                  </m:r>
                  <m:r>
                    <w:rPr>
                      <w:rFonts w:ascii="Cambria Math" w:hAnsi="Cambria Math"/>
                      <w:sz w:val="20"/>
                    </w:rPr>
                    <m:t>∙</m:t>
                  </m:r>
                  <m:r>
                    <w:rPr>
                      <w:rFonts w:ascii="Cambria Math"/>
                      <w:sz w:val="20"/>
                    </w:rPr>
                    <m:t>N</m:t>
                  </m:r>
                </m:e>
                <m:sub>
                  <m:r>
                    <w:rPr>
                      <w:rFonts w:ascii="Cambria Math"/>
                      <w:sz w:val="20"/>
                    </w:rPr>
                    <m:t>UE</m:t>
                  </m:r>
                </m:sub>
              </m:sSub>
              <m:r>
                <w:rPr>
                  <w:rFonts w:ascii="Cambria Math"/>
                  <w:sz w:val="20"/>
                </w:rPr>
                <m:t>=[18</m:t>
              </m:r>
              <m:r>
                <w:rPr>
                  <w:rFonts w:ascii="Cambria Math"/>
                  <w:sz w:val="20"/>
                </w:rPr>
                <m:t>-</m:t>
              </m:r>
              <m:r>
                <w:rPr>
                  <w:rFonts w:ascii="Cambria Math"/>
                  <w:sz w:val="20"/>
                </w:rPr>
                <m:t>36]</m:t>
              </m:r>
            </m:oMath>
            <w:r w:rsidR="00217B2D">
              <w:rPr>
                <w:rFonts w:eastAsiaTheme="minorEastAsia"/>
                <w:sz w:val="20"/>
              </w:rPr>
              <w:t xml:space="preserve"> for hard-IC</w:t>
            </w:r>
          </w:p>
        </w:tc>
      </w:tr>
      <w:tr w:rsidR="00217B2D" w:rsidTr="00DE3B19">
        <w:tc>
          <w:tcPr>
            <w:tcW w:w="1620" w:type="dxa"/>
            <w:vMerge w:val="restart"/>
            <w:vAlign w:val="center"/>
          </w:tcPr>
          <w:p w:rsidR="00217B2D" w:rsidRDefault="00217B2D" w:rsidP="00DE3B19">
            <w:pPr>
              <w:snapToGrid w:val="0"/>
              <w:spacing w:after="0"/>
              <w:jc w:val="left"/>
              <w:rPr>
                <w:rFonts w:eastAsiaTheme="minorEastAsia"/>
                <w:sz w:val="20"/>
                <w:lang w:val="en-US" w:eastAsia="zh-CN"/>
              </w:rPr>
            </w:pPr>
            <w:r>
              <w:rPr>
                <w:rFonts w:eastAsiaTheme="minorEastAsia"/>
                <w:sz w:val="20"/>
                <w:lang w:val="en-US" w:eastAsia="zh-CN"/>
              </w:rPr>
              <w:t>Channel coding related</w:t>
            </w:r>
          </w:p>
        </w:tc>
        <w:tc>
          <w:tcPr>
            <w:tcW w:w="4320" w:type="dxa"/>
            <w:vAlign w:val="center"/>
          </w:tcPr>
          <w:p w:rsidR="00217B2D" w:rsidRDefault="00217B2D" w:rsidP="00DE3B19">
            <w:pPr>
              <w:snapToGrid w:val="0"/>
              <w:spacing w:after="0"/>
              <w:jc w:val="left"/>
              <w:rPr>
                <w:rFonts w:eastAsiaTheme="minorEastAsia"/>
                <w:sz w:val="20"/>
                <w:lang w:val="en-US" w:eastAsia="zh-CN"/>
              </w:rPr>
            </w:pPr>
            <w:r>
              <w:rPr>
                <w:rFonts w:eastAsiaTheme="minorEastAsia"/>
                <w:sz w:val="20"/>
                <w:lang w:val="en-US" w:eastAsia="zh-CN"/>
              </w:rPr>
              <w:t>Average column weight of LDPC PCM</w:t>
            </w:r>
          </w:p>
        </w:tc>
        <w:tc>
          <w:tcPr>
            <w:tcW w:w="1170" w:type="dxa"/>
            <w:vAlign w:val="center"/>
          </w:tcPr>
          <w:p w:rsidR="00217B2D" w:rsidRDefault="003C3D59" w:rsidP="00DE3B19">
            <w:pPr>
              <w:snapToGrid w:val="0"/>
              <w:spacing w:after="0"/>
              <w:jc w:val="left"/>
              <w:rPr>
                <w:rFonts w:eastAsiaTheme="minorEastAsia"/>
                <w:sz w:val="20"/>
                <w:lang w:val="en-US" w:eastAsia="zh-CN"/>
              </w:rPr>
            </w:pPr>
            <m:oMathPara>
              <m:oMath>
                <m:sSub>
                  <m:sSubPr>
                    <m:ctrlPr>
                      <w:rPr>
                        <w:rFonts w:ascii="Cambria Math" w:eastAsiaTheme="minorEastAsia" w:hAnsi="Cambria Math"/>
                        <w:i/>
                        <w:sz w:val="20"/>
                        <w:vertAlign w:val="subscript"/>
                        <w:lang w:val="en-US" w:eastAsia="zh-CN"/>
                      </w:rPr>
                    </m:ctrlPr>
                  </m:sSubPr>
                  <m:e>
                    <m:r>
                      <w:rPr>
                        <w:rFonts w:ascii="Cambria Math" w:eastAsiaTheme="minorEastAsia" w:hAnsi="Cambria Math"/>
                        <w:sz w:val="20"/>
                        <w:lang w:val="en-US" w:eastAsia="zh-CN"/>
                      </w:rPr>
                      <m:t>d</m:t>
                    </m:r>
                    <m:ctrlPr>
                      <w:rPr>
                        <w:rFonts w:ascii="Cambria Math" w:eastAsiaTheme="minorEastAsia" w:hAnsi="Cambria Math"/>
                        <w:i/>
                        <w:sz w:val="20"/>
                        <w:lang w:val="en-US" w:eastAsia="zh-CN"/>
                      </w:rPr>
                    </m:ctrlPr>
                  </m:e>
                  <m:sub>
                    <m:r>
                      <w:rPr>
                        <w:rFonts w:ascii="Cambria Math" w:eastAsiaTheme="minorEastAsia" w:hAnsi="Cambria Math"/>
                        <w:sz w:val="20"/>
                        <w:vertAlign w:val="subscript"/>
                        <w:lang w:val="en-US" w:eastAsia="zh-CN"/>
                      </w:rPr>
                      <m:t>v</m:t>
                    </m:r>
                  </m:sub>
                </m:sSub>
              </m:oMath>
            </m:oMathPara>
          </w:p>
        </w:tc>
        <w:tc>
          <w:tcPr>
            <w:tcW w:w="1890" w:type="dxa"/>
            <w:vAlign w:val="center"/>
          </w:tcPr>
          <w:p w:rsidR="00217B2D" w:rsidRDefault="00217B2D" w:rsidP="00DE3B19">
            <w:pPr>
              <w:snapToGrid w:val="0"/>
              <w:spacing w:after="0"/>
              <w:jc w:val="left"/>
              <w:rPr>
                <w:rFonts w:eastAsiaTheme="minorEastAsia"/>
                <w:sz w:val="20"/>
                <w:lang w:val="en-US" w:eastAsia="zh-CN"/>
              </w:rPr>
            </w:pPr>
            <w:r>
              <w:rPr>
                <w:rFonts w:eastAsiaTheme="minorEastAsia"/>
                <w:sz w:val="20"/>
                <w:lang w:val="en-US" w:eastAsia="zh-CN"/>
              </w:rPr>
              <w:t>3</w:t>
            </w:r>
            <w:r>
              <w:rPr>
                <w:rFonts w:eastAsiaTheme="minorEastAsia" w:hint="eastAsia"/>
                <w:sz w:val="20"/>
                <w:lang w:val="en-US" w:eastAsia="zh-CN"/>
              </w:rPr>
              <w:t>.43</w:t>
            </w:r>
          </w:p>
        </w:tc>
      </w:tr>
      <w:tr w:rsidR="00217B2D" w:rsidTr="00DE3B19">
        <w:tc>
          <w:tcPr>
            <w:tcW w:w="1620" w:type="dxa"/>
            <w:vMerge/>
            <w:vAlign w:val="center"/>
          </w:tcPr>
          <w:p w:rsidR="00217B2D" w:rsidRDefault="00217B2D" w:rsidP="00DE3B19">
            <w:pPr>
              <w:snapToGrid w:val="0"/>
              <w:spacing w:after="0"/>
              <w:jc w:val="left"/>
              <w:rPr>
                <w:rFonts w:eastAsiaTheme="minorEastAsia"/>
                <w:sz w:val="20"/>
                <w:lang w:val="en-US" w:eastAsia="zh-CN"/>
              </w:rPr>
            </w:pPr>
          </w:p>
        </w:tc>
        <w:tc>
          <w:tcPr>
            <w:tcW w:w="4320" w:type="dxa"/>
            <w:vAlign w:val="center"/>
          </w:tcPr>
          <w:p w:rsidR="00217B2D" w:rsidRDefault="00217B2D" w:rsidP="00DE3B19">
            <w:pPr>
              <w:snapToGrid w:val="0"/>
              <w:spacing w:after="0"/>
              <w:jc w:val="left"/>
              <w:rPr>
                <w:rFonts w:eastAsiaTheme="minorEastAsia"/>
                <w:sz w:val="20"/>
                <w:lang w:val="en-US" w:eastAsia="zh-CN"/>
              </w:rPr>
            </w:pPr>
            <w:r>
              <w:rPr>
                <w:rFonts w:eastAsiaTheme="minorEastAsia"/>
                <w:sz w:val="20"/>
                <w:lang w:val="en-US" w:eastAsia="zh-CN"/>
              </w:rPr>
              <w:t>Average row weight of LDPC PCM</w:t>
            </w:r>
          </w:p>
        </w:tc>
        <w:tc>
          <w:tcPr>
            <w:tcW w:w="1170" w:type="dxa"/>
            <w:vAlign w:val="center"/>
          </w:tcPr>
          <w:p w:rsidR="00217B2D" w:rsidRDefault="003C3D59" w:rsidP="00DE3B19">
            <w:pPr>
              <w:snapToGrid w:val="0"/>
              <w:spacing w:after="0"/>
              <w:jc w:val="left"/>
              <w:rPr>
                <w:rFonts w:eastAsiaTheme="minorEastAsia"/>
                <w:sz w:val="20"/>
                <w:lang w:val="en-US" w:eastAsia="zh-CN"/>
              </w:rPr>
            </w:pPr>
            <m:oMathPara>
              <m:oMath>
                <m:sSub>
                  <m:sSubPr>
                    <m:ctrlPr>
                      <w:rPr>
                        <w:rFonts w:ascii="Cambria Math" w:eastAsiaTheme="minorEastAsia" w:hAnsi="Cambria Math"/>
                        <w:i/>
                        <w:sz w:val="20"/>
                        <w:vertAlign w:val="subscript"/>
                        <w:lang w:val="en-US" w:eastAsia="zh-CN"/>
                      </w:rPr>
                    </m:ctrlPr>
                  </m:sSubPr>
                  <m:e>
                    <m:r>
                      <w:rPr>
                        <w:rFonts w:ascii="Cambria Math" w:eastAsiaTheme="minorEastAsia" w:hAnsi="Cambria Math"/>
                        <w:sz w:val="20"/>
                        <w:lang w:val="en-US" w:eastAsia="zh-CN"/>
                      </w:rPr>
                      <m:t>d</m:t>
                    </m:r>
                    <m:ctrlPr>
                      <w:rPr>
                        <w:rFonts w:ascii="Cambria Math" w:eastAsiaTheme="minorEastAsia" w:hAnsi="Cambria Math"/>
                        <w:i/>
                        <w:sz w:val="20"/>
                        <w:lang w:val="en-US" w:eastAsia="zh-CN"/>
                      </w:rPr>
                    </m:ctrlPr>
                  </m:e>
                  <m:sub>
                    <m:r>
                      <w:rPr>
                        <w:rFonts w:ascii="Cambria Math" w:eastAsiaTheme="minorEastAsia" w:hAnsi="Cambria Math"/>
                        <w:sz w:val="20"/>
                        <w:vertAlign w:val="subscript"/>
                        <w:lang w:val="en-US" w:eastAsia="zh-CN"/>
                      </w:rPr>
                      <m:t>c</m:t>
                    </m:r>
                  </m:sub>
                </m:sSub>
              </m:oMath>
            </m:oMathPara>
          </w:p>
        </w:tc>
        <w:tc>
          <w:tcPr>
            <w:tcW w:w="1890" w:type="dxa"/>
            <w:vAlign w:val="center"/>
          </w:tcPr>
          <w:p w:rsidR="00217B2D" w:rsidRDefault="00217B2D" w:rsidP="00DE3B19">
            <w:pPr>
              <w:snapToGrid w:val="0"/>
              <w:spacing w:after="0"/>
              <w:jc w:val="left"/>
              <w:rPr>
                <w:rFonts w:eastAsiaTheme="minorEastAsia"/>
                <w:sz w:val="20"/>
                <w:lang w:val="en-US" w:eastAsia="zh-CN"/>
              </w:rPr>
            </w:pPr>
            <w:r>
              <w:rPr>
                <w:rFonts w:eastAsiaTheme="minorEastAsia" w:hint="eastAsia"/>
                <w:sz w:val="20"/>
                <w:lang w:val="en-US" w:eastAsia="zh-CN"/>
              </w:rPr>
              <w:t>6.55</w:t>
            </w:r>
          </w:p>
        </w:tc>
      </w:tr>
      <w:tr w:rsidR="00217B2D" w:rsidTr="00DE3B19">
        <w:tc>
          <w:tcPr>
            <w:tcW w:w="1620" w:type="dxa"/>
            <w:vMerge/>
            <w:vAlign w:val="center"/>
          </w:tcPr>
          <w:p w:rsidR="00217B2D" w:rsidRDefault="00217B2D" w:rsidP="00DE3B19">
            <w:pPr>
              <w:snapToGrid w:val="0"/>
              <w:spacing w:after="0"/>
              <w:jc w:val="left"/>
              <w:rPr>
                <w:rFonts w:eastAsiaTheme="minorEastAsia"/>
                <w:sz w:val="20"/>
                <w:lang w:val="en-US" w:eastAsia="zh-CN"/>
              </w:rPr>
            </w:pPr>
          </w:p>
        </w:tc>
        <w:tc>
          <w:tcPr>
            <w:tcW w:w="4320" w:type="dxa"/>
            <w:vAlign w:val="center"/>
          </w:tcPr>
          <w:p w:rsidR="00217B2D" w:rsidRDefault="00217B2D" w:rsidP="00DE3B19">
            <w:pPr>
              <w:snapToGrid w:val="0"/>
              <w:spacing w:after="0"/>
              <w:jc w:val="left"/>
              <w:rPr>
                <w:rFonts w:eastAsiaTheme="minorEastAsia"/>
                <w:sz w:val="20"/>
                <w:lang w:val="en-US" w:eastAsia="zh-CN"/>
              </w:rPr>
            </w:pPr>
            <w:r>
              <w:rPr>
                <w:rFonts w:eastAsiaTheme="minorEastAsia"/>
                <w:sz w:val="20"/>
                <w:lang w:val="en-US" w:eastAsia="zh-CN"/>
              </w:rPr>
              <w:t>Number of information bits in a code block</w:t>
            </w:r>
          </w:p>
        </w:tc>
        <w:tc>
          <w:tcPr>
            <w:tcW w:w="1170" w:type="dxa"/>
            <w:vAlign w:val="center"/>
          </w:tcPr>
          <w:p w:rsidR="00217B2D" w:rsidRPr="00154410" w:rsidRDefault="003C3D59" w:rsidP="00DE3B19">
            <w:pPr>
              <w:snapToGrid w:val="0"/>
              <w:spacing w:after="0"/>
              <w:jc w:val="left"/>
              <w:rPr>
                <w:i/>
                <w:sz w:val="20"/>
                <w:lang w:val="en-US"/>
              </w:rPr>
            </w:pPr>
            <m:oMathPara>
              <m:oMath>
                <m:sSup>
                  <m:sSupPr>
                    <m:ctrlPr>
                      <w:rPr>
                        <w:rFonts w:ascii="Cambria Math" w:hAnsi="Cambria Math"/>
                        <w:i/>
                        <w:sz w:val="20"/>
                        <w:lang w:val="en-US"/>
                      </w:rPr>
                    </m:ctrlPr>
                  </m:sSupPr>
                  <m:e>
                    <m:r>
                      <w:rPr>
                        <w:rFonts w:ascii="Cambria Math" w:hAnsi="Cambria Math"/>
                        <w:sz w:val="20"/>
                        <w:lang w:val="en-US"/>
                      </w:rPr>
                      <m:t>K</m:t>
                    </m:r>
                  </m:e>
                  <m:sup>
                    <m:r>
                      <w:rPr>
                        <w:rFonts w:ascii="Cambria Math" w:hAnsi="Cambria Math"/>
                        <w:sz w:val="20"/>
                        <w:lang w:val="en-US"/>
                      </w:rPr>
                      <m:t>bit</m:t>
                    </m:r>
                  </m:sup>
                </m:sSup>
              </m:oMath>
            </m:oMathPara>
          </w:p>
        </w:tc>
        <w:tc>
          <w:tcPr>
            <w:tcW w:w="1890" w:type="dxa"/>
            <w:vAlign w:val="center"/>
          </w:tcPr>
          <w:p w:rsidR="00217B2D" w:rsidRDefault="00217B2D" w:rsidP="00DE3B19">
            <w:pPr>
              <w:snapToGrid w:val="0"/>
              <w:spacing w:after="0"/>
              <w:jc w:val="left"/>
              <w:rPr>
                <w:rFonts w:eastAsiaTheme="minorEastAsia"/>
                <w:sz w:val="20"/>
                <w:lang w:val="en-US" w:eastAsia="zh-CN"/>
              </w:rPr>
            </w:pPr>
            <w:r>
              <w:rPr>
                <w:rFonts w:eastAsiaTheme="minorEastAsia"/>
                <w:sz w:val="20"/>
                <w:lang w:val="en-US" w:eastAsia="zh-CN"/>
              </w:rPr>
              <w:t>176</w:t>
            </w:r>
          </w:p>
        </w:tc>
      </w:tr>
      <w:tr w:rsidR="00217B2D" w:rsidTr="00DE3B19">
        <w:tc>
          <w:tcPr>
            <w:tcW w:w="1620" w:type="dxa"/>
            <w:vMerge/>
            <w:vAlign w:val="center"/>
          </w:tcPr>
          <w:p w:rsidR="00217B2D" w:rsidRDefault="00217B2D" w:rsidP="00DE3B19">
            <w:pPr>
              <w:snapToGrid w:val="0"/>
              <w:spacing w:after="0"/>
              <w:jc w:val="left"/>
              <w:rPr>
                <w:rFonts w:eastAsiaTheme="minorEastAsia"/>
                <w:sz w:val="20"/>
                <w:lang w:val="en-US" w:eastAsia="zh-CN"/>
              </w:rPr>
            </w:pPr>
          </w:p>
        </w:tc>
        <w:tc>
          <w:tcPr>
            <w:tcW w:w="4320" w:type="dxa"/>
            <w:vAlign w:val="center"/>
          </w:tcPr>
          <w:p w:rsidR="00217B2D" w:rsidRDefault="00217B2D" w:rsidP="00DE3B19">
            <w:pPr>
              <w:snapToGrid w:val="0"/>
              <w:spacing w:after="0"/>
              <w:jc w:val="left"/>
              <w:rPr>
                <w:rFonts w:eastAsiaTheme="minorEastAsia"/>
                <w:sz w:val="20"/>
                <w:lang w:val="en-US" w:eastAsia="zh-CN"/>
              </w:rPr>
            </w:pPr>
            <w:r>
              <w:rPr>
                <w:rFonts w:eastAsiaTheme="minorEastAsia"/>
                <w:sz w:val="20"/>
                <w:lang w:val="en-US" w:eastAsia="zh-CN"/>
              </w:rPr>
              <w:t>Number of coded bits of a block</w:t>
            </w:r>
          </w:p>
        </w:tc>
        <w:tc>
          <w:tcPr>
            <w:tcW w:w="1170" w:type="dxa"/>
            <w:vAlign w:val="center"/>
          </w:tcPr>
          <w:p w:rsidR="00217B2D" w:rsidRDefault="003C3D59" w:rsidP="00DE3B19">
            <w:pPr>
              <w:snapToGrid w:val="0"/>
              <w:spacing w:after="0"/>
              <w:jc w:val="left"/>
              <w:rPr>
                <w:i/>
                <w:sz w:val="20"/>
              </w:rPr>
            </w:pPr>
            <m:oMathPara>
              <m:oMath>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bit</m:t>
                    </m:r>
                  </m:sup>
                </m:sSup>
              </m:oMath>
            </m:oMathPara>
          </w:p>
        </w:tc>
        <w:tc>
          <w:tcPr>
            <w:tcW w:w="1890" w:type="dxa"/>
            <w:vAlign w:val="center"/>
          </w:tcPr>
          <w:p w:rsidR="00217B2D" w:rsidRDefault="00217B2D" w:rsidP="00DE3B19">
            <w:pPr>
              <w:snapToGrid w:val="0"/>
              <w:spacing w:after="0"/>
              <w:jc w:val="left"/>
              <w:rPr>
                <w:rFonts w:eastAsiaTheme="minorEastAsia"/>
                <w:sz w:val="20"/>
                <w:lang w:val="en-US" w:eastAsia="zh-CN"/>
              </w:rPr>
            </w:pPr>
            <w:r>
              <w:rPr>
                <w:rFonts w:eastAsiaTheme="minorEastAsia"/>
                <w:sz w:val="20"/>
                <w:lang w:val="en-US" w:eastAsia="zh-CN"/>
              </w:rPr>
              <w:t>432</w:t>
            </w:r>
          </w:p>
        </w:tc>
      </w:tr>
      <w:tr w:rsidR="00217B2D" w:rsidTr="00DE3B19">
        <w:tc>
          <w:tcPr>
            <w:tcW w:w="1620" w:type="dxa"/>
            <w:vMerge/>
            <w:vAlign w:val="center"/>
          </w:tcPr>
          <w:p w:rsidR="00217B2D" w:rsidRDefault="00217B2D" w:rsidP="00DE3B19">
            <w:pPr>
              <w:snapToGrid w:val="0"/>
              <w:spacing w:after="0"/>
              <w:jc w:val="left"/>
              <w:rPr>
                <w:rFonts w:eastAsiaTheme="minorEastAsia"/>
                <w:sz w:val="20"/>
                <w:lang w:val="en-US" w:eastAsia="zh-CN"/>
              </w:rPr>
            </w:pPr>
          </w:p>
        </w:tc>
        <w:tc>
          <w:tcPr>
            <w:tcW w:w="4320" w:type="dxa"/>
            <w:vAlign w:val="center"/>
          </w:tcPr>
          <w:p w:rsidR="00217B2D" w:rsidRDefault="00217B2D" w:rsidP="00DE3B19">
            <w:pPr>
              <w:snapToGrid w:val="0"/>
              <w:spacing w:after="0"/>
              <w:jc w:val="left"/>
              <w:rPr>
                <w:rFonts w:eastAsiaTheme="minorEastAsia"/>
                <w:sz w:val="20"/>
                <w:lang w:val="en-US" w:eastAsia="zh-CN"/>
              </w:rPr>
            </w:pPr>
            <w:r>
              <w:rPr>
                <w:rFonts w:eastAsiaTheme="minorEastAsia"/>
                <w:sz w:val="20"/>
                <w:lang w:val="en-US" w:eastAsia="zh-CN"/>
              </w:rPr>
              <w:t>Number of inner iterations of LDPC decoding</w:t>
            </w:r>
          </w:p>
        </w:tc>
        <w:tc>
          <w:tcPr>
            <w:tcW w:w="1170" w:type="dxa"/>
            <w:vAlign w:val="center"/>
          </w:tcPr>
          <w:p w:rsidR="00217B2D" w:rsidRDefault="003C3D59" w:rsidP="00DE3B19">
            <w:pPr>
              <w:snapToGrid w:val="0"/>
              <w:spacing w:after="0"/>
              <w:jc w:val="left"/>
              <w:rPr>
                <w:i/>
                <w:sz w:val="20"/>
              </w:rPr>
            </w:pPr>
            <m:oMathPara>
              <m:oMath>
                <m:sSubSup>
                  <m:sSubSupPr>
                    <m:ctrlPr>
                      <w:rPr>
                        <w:rFonts w:ascii="Cambria Math" w:eastAsiaTheme="minorEastAsia" w:hAnsi="Cambria Math"/>
                        <w:i/>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LDPC</m:t>
                    </m:r>
                  </m:sup>
                </m:sSubSup>
              </m:oMath>
            </m:oMathPara>
          </w:p>
        </w:tc>
        <w:tc>
          <w:tcPr>
            <w:tcW w:w="1890" w:type="dxa"/>
            <w:vAlign w:val="center"/>
          </w:tcPr>
          <w:p w:rsidR="00217B2D" w:rsidRDefault="00217B2D" w:rsidP="00DE3B19">
            <w:pPr>
              <w:snapToGrid w:val="0"/>
              <w:spacing w:after="0"/>
              <w:jc w:val="left"/>
              <w:rPr>
                <w:rFonts w:eastAsiaTheme="minorEastAsia"/>
                <w:sz w:val="20"/>
                <w:lang w:val="en-US" w:eastAsia="zh-CN"/>
              </w:rPr>
            </w:pPr>
            <w:r>
              <w:rPr>
                <w:rFonts w:eastAsiaTheme="minorEastAsia"/>
                <w:sz w:val="20"/>
                <w:lang w:val="en-US" w:eastAsia="zh-CN"/>
              </w:rPr>
              <w:t xml:space="preserve">20 </w:t>
            </w:r>
          </w:p>
        </w:tc>
      </w:tr>
      <w:tr w:rsidR="00217B2D" w:rsidTr="00DE3B19">
        <w:tc>
          <w:tcPr>
            <w:tcW w:w="1620" w:type="dxa"/>
            <w:vAlign w:val="center"/>
          </w:tcPr>
          <w:p w:rsidR="00217B2D" w:rsidRDefault="00217B2D" w:rsidP="00DE3B19">
            <w:pPr>
              <w:snapToGrid w:val="0"/>
              <w:spacing w:after="0"/>
              <w:jc w:val="left"/>
              <w:rPr>
                <w:rFonts w:eastAsiaTheme="minorEastAsia"/>
                <w:sz w:val="20"/>
                <w:lang w:val="en-US" w:eastAsia="zh-CN"/>
              </w:rPr>
            </w:pPr>
            <w:r>
              <w:rPr>
                <w:rFonts w:eastAsiaTheme="minorEastAsia"/>
                <w:sz w:val="20"/>
                <w:lang w:val="en-US" w:eastAsia="zh-CN"/>
              </w:rPr>
              <w:t>Soft IC specific</w:t>
            </w:r>
          </w:p>
        </w:tc>
        <w:tc>
          <w:tcPr>
            <w:tcW w:w="4320" w:type="dxa"/>
            <w:vAlign w:val="center"/>
          </w:tcPr>
          <w:p w:rsidR="00217B2D" w:rsidRDefault="00217B2D" w:rsidP="00DE3B19">
            <w:pPr>
              <w:snapToGrid w:val="0"/>
              <w:spacing w:after="0"/>
              <w:jc w:val="left"/>
              <w:rPr>
                <w:rFonts w:eastAsiaTheme="minorEastAsia"/>
                <w:sz w:val="20"/>
                <w:lang w:val="en-US" w:eastAsia="zh-CN"/>
              </w:rPr>
            </w:pPr>
            <w:r>
              <w:rPr>
                <w:rFonts w:eastAsiaTheme="minorEastAsia"/>
                <w:sz w:val="20"/>
                <w:lang w:val="en-US" w:eastAsia="zh-CN"/>
              </w:rPr>
              <w:t>Number of outer iterations between detector and decoder</w:t>
            </w:r>
          </w:p>
        </w:tc>
        <w:tc>
          <w:tcPr>
            <w:tcW w:w="1170" w:type="dxa"/>
            <w:vAlign w:val="center"/>
          </w:tcPr>
          <w:p w:rsidR="00217B2D" w:rsidRDefault="003C3D59" w:rsidP="00DE3B19">
            <w:pPr>
              <w:snapToGrid w:val="0"/>
              <w:spacing w:after="0"/>
              <w:jc w:val="left"/>
              <w:rPr>
                <w:rFonts w:eastAsiaTheme="minorEastAsia"/>
                <w:i/>
                <w:sz w:val="20"/>
                <w:lang w:val="en-US"/>
              </w:rPr>
            </w:pPr>
            <m:oMathPara>
              <m:oMath>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outer</m:t>
                    </m:r>
                  </m:sup>
                </m:sSubSup>
              </m:oMath>
            </m:oMathPara>
          </w:p>
        </w:tc>
        <w:tc>
          <w:tcPr>
            <w:tcW w:w="1890" w:type="dxa"/>
            <w:vAlign w:val="center"/>
          </w:tcPr>
          <w:p w:rsidR="00217B2D" w:rsidRDefault="00217B2D" w:rsidP="00DE3B19">
            <w:pPr>
              <w:snapToGrid w:val="0"/>
              <w:spacing w:after="0"/>
              <w:jc w:val="left"/>
              <w:rPr>
                <w:rFonts w:eastAsiaTheme="minorEastAsia"/>
                <w:sz w:val="20"/>
                <w:lang w:val="en-US" w:eastAsia="zh-CN"/>
              </w:rPr>
            </w:pPr>
            <w:r w:rsidRPr="00186B24">
              <w:rPr>
                <w:rFonts w:eastAsiaTheme="minorEastAsia"/>
                <w:color w:val="000000" w:themeColor="text1"/>
                <w:sz w:val="20"/>
                <w:lang w:val="en-US" w:eastAsia="zh-CN"/>
              </w:rPr>
              <w:t>5 (for ESE),</w:t>
            </w:r>
            <w:r>
              <w:rPr>
                <w:rFonts w:eastAsiaTheme="minorEastAsia"/>
                <w:sz w:val="20"/>
                <w:lang w:val="en-US" w:eastAsia="zh-CN"/>
              </w:rPr>
              <w:t xml:space="preserve"> 3 (for EPA)</w:t>
            </w:r>
          </w:p>
        </w:tc>
      </w:tr>
      <w:tr w:rsidR="00217B2D" w:rsidTr="00DE3B19">
        <w:tc>
          <w:tcPr>
            <w:tcW w:w="1620" w:type="dxa"/>
            <w:vMerge w:val="restart"/>
            <w:vAlign w:val="center"/>
          </w:tcPr>
          <w:p w:rsidR="00217B2D" w:rsidRDefault="00217B2D" w:rsidP="00DE3B19">
            <w:pPr>
              <w:snapToGrid w:val="0"/>
              <w:spacing w:after="0"/>
              <w:jc w:val="left"/>
              <w:rPr>
                <w:rFonts w:eastAsiaTheme="minorEastAsia"/>
                <w:sz w:val="20"/>
                <w:lang w:val="en-US" w:eastAsia="zh-CN"/>
              </w:rPr>
            </w:pPr>
            <w:r>
              <w:rPr>
                <w:rFonts w:eastAsiaTheme="minorEastAsia"/>
                <w:sz w:val="20"/>
                <w:lang w:val="en-US" w:eastAsia="zh-CN"/>
              </w:rPr>
              <w:t>EPA specific</w:t>
            </w:r>
          </w:p>
        </w:tc>
        <w:tc>
          <w:tcPr>
            <w:tcW w:w="4320" w:type="dxa"/>
            <w:vAlign w:val="center"/>
          </w:tcPr>
          <w:p w:rsidR="00217B2D" w:rsidRDefault="00217B2D" w:rsidP="00DE3B19">
            <w:pPr>
              <w:snapToGrid w:val="0"/>
              <w:spacing w:after="0"/>
              <w:jc w:val="left"/>
              <w:rPr>
                <w:rFonts w:eastAsiaTheme="minorEastAsia"/>
                <w:sz w:val="20"/>
                <w:lang w:val="en-US" w:eastAsia="zh-CN"/>
              </w:rPr>
            </w:pPr>
            <w:r>
              <w:rPr>
                <w:rFonts w:eastAsiaTheme="minorEastAsia"/>
                <w:sz w:val="20"/>
                <w:lang w:val="en-US" w:eastAsia="zh-CN"/>
              </w:rPr>
              <w:t>Number of inner iterations inside detector</w:t>
            </w:r>
          </w:p>
        </w:tc>
        <w:tc>
          <w:tcPr>
            <w:tcW w:w="1170" w:type="dxa"/>
            <w:vAlign w:val="center"/>
          </w:tcPr>
          <w:p w:rsidR="00217B2D" w:rsidRDefault="003C3D59" w:rsidP="00DE3B19">
            <w:pPr>
              <w:snapToGrid w:val="0"/>
              <w:spacing w:after="0"/>
              <w:jc w:val="left"/>
              <w:rPr>
                <w:rFonts w:eastAsiaTheme="minorEastAsia"/>
                <w:i/>
                <w:sz w:val="20"/>
                <w:lang w:val="en-US"/>
              </w:rPr>
            </w:pPr>
            <m:oMathPara>
              <m:oMath>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det</m:t>
                    </m:r>
                  </m:sup>
                </m:sSubSup>
              </m:oMath>
            </m:oMathPara>
          </w:p>
        </w:tc>
        <w:tc>
          <w:tcPr>
            <w:tcW w:w="1890" w:type="dxa"/>
            <w:vAlign w:val="center"/>
          </w:tcPr>
          <w:p w:rsidR="00217B2D" w:rsidRDefault="00217B2D" w:rsidP="00DE3B19">
            <w:pPr>
              <w:snapToGrid w:val="0"/>
              <w:spacing w:after="0"/>
              <w:jc w:val="left"/>
              <w:rPr>
                <w:rFonts w:eastAsiaTheme="minorEastAsia"/>
                <w:sz w:val="20"/>
                <w:lang w:val="en-US" w:eastAsia="zh-CN"/>
              </w:rPr>
            </w:pPr>
            <w:r>
              <w:rPr>
                <w:rFonts w:eastAsiaTheme="minorEastAsia"/>
                <w:sz w:val="20"/>
                <w:lang w:val="en-US" w:eastAsia="zh-CN"/>
              </w:rPr>
              <w:t>3</w:t>
            </w:r>
          </w:p>
        </w:tc>
      </w:tr>
      <w:tr w:rsidR="00217B2D" w:rsidTr="00DE3B19">
        <w:tc>
          <w:tcPr>
            <w:tcW w:w="1620" w:type="dxa"/>
            <w:vMerge/>
            <w:vAlign w:val="center"/>
          </w:tcPr>
          <w:p w:rsidR="00217B2D" w:rsidRDefault="00217B2D" w:rsidP="00DE3B19">
            <w:pPr>
              <w:snapToGrid w:val="0"/>
              <w:spacing w:after="0"/>
              <w:jc w:val="left"/>
              <w:rPr>
                <w:rFonts w:eastAsiaTheme="minorEastAsia"/>
                <w:sz w:val="20"/>
                <w:lang w:val="en-US" w:eastAsia="zh-CN"/>
              </w:rPr>
            </w:pPr>
          </w:p>
        </w:tc>
        <w:tc>
          <w:tcPr>
            <w:tcW w:w="4320" w:type="dxa"/>
            <w:vAlign w:val="center"/>
          </w:tcPr>
          <w:p w:rsidR="00217B2D" w:rsidRDefault="00217B2D" w:rsidP="00DE3B19">
            <w:pPr>
              <w:snapToGrid w:val="0"/>
              <w:spacing w:after="0"/>
              <w:jc w:val="left"/>
              <w:rPr>
                <w:rFonts w:eastAsiaTheme="minorEastAsia"/>
                <w:sz w:val="20"/>
                <w:lang w:val="en-US" w:eastAsia="zh-CN"/>
              </w:rPr>
            </w:pPr>
            <w:r>
              <w:rPr>
                <w:rFonts w:eastAsia="SimSun"/>
                <w:sz w:val="20"/>
                <w:lang w:val="en-US" w:eastAsia="zh-CN"/>
              </w:rPr>
              <w:t>N</w:t>
            </w:r>
            <w:r>
              <w:rPr>
                <w:rFonts w:eastAsia="SimSun" w:hint="eastAsia"/>
                <w:sz w:val="20"/>
                <w:lang w:val="en-US" w:eastAsia="zh-CN"/>
              </w:rPr>
              <w:t xml:space="preserve">umber FN nodes </w:t>
            </w:r>
            <w:r>
              <w:rPr>
                <w:rFonts w:eastAsia="SimSun"/>
                <w:sz w:val="20"/>
                <w:lang w:val="en-US" w:eastAsia="zh-CN"/>
              </w:rPr>
              <w:t xml:space="preserve">(or resource elements) </w:t>
            </w:r>
            <w:r>
              <w:rPr>
                <w:rFonts w:eastAsia="SimSun" w:hint="eastAsia"/>
                <w:sz w:val="20"/>
                <w:lang w:val="en-US" w:eastAsia="zh-CN"/>
              </w:rPr>
              <w:t>connected to each user</w:t>
            </w:r>
          </w:p>
        </w:tc>
        <w:tc>
          <w:tcPr>
            <w:tcW w:w="1170" w:type="dxa"/>
            <w:vAlign w:val="center"/>
          </w:tcPr>
          <w:p w:rsidR="00217B2D" w:rsidRDefault="003C3D59" w:rsidP="00DE3B19">
            <w:pPr>
              <w:snapToGrid w:val="0"/>
              <w:spacing w:after="0"/>
              <w:jc w:val="left"/>
              <w:rPr>
                <w:i/>
                <w:sz w:val="20"/>
              </w:rPr>
            </w:pPr>
            <m:oMathPara>
              <m:oMath>
                <m:sSub>
                  <m:sSubPr>
                    <m:ctrlPr>
                      <w:rPr>
                        <w:rFonts w:ascii="Cambria Math" w:eastAsiaTheme="minorEastAsia" w:hAnsi="Cambria Math"/>
                        <w:i/>
                        <w:sz w:val="20"/>
                        <w:vertAlign w:val="subscript"/>
                        <w:lang w:val="en-US" w:eastAsia="zh-CN"/>
                      </w:rPr>
                    </m:ctrlPr>
                  </m:sSubPr>
                  <m:e>
                    <m:r>
                      <w:rPr>
                        <w:rFonts w:ascii="Cambria Math" w:eastAsiaTheme="minorEastAsia" w:hAnsi="Cambria Math"/>
                        <w:sz w:val="20"/>
                        <w:lang w:val="en-US" w:eastAsia="zh-CN"/>
                      </w:rPr>
                      <m:t>d</m:t>
                    </m:r>
                    <m:ctrlPr>
                      <w:rPr>
                        <w:rFonts w:ascii="Cambria Math" w:eastAsiaTheme="minorEastAsia" w:hAnsi="Cambria Math"/>
                        <w:i/>
                        <w:sz w:val="20"/>
                        <w:lang w:val="en-US" w:eastAsia="zh-CN"/>
                      </w:rPr>
                    </m:ctrlPr>
                  </m:e>
                  <m:sub>
                    <m:r>
                      <w:rPr>
                        <w:rFonts w:ascii="Cambria Math" w:eastAsiaTheme="minorEastAsia" w:hAnsi="Cambria Math"/>
                        <w:sz w:val="20"/>
                        <w:vertAlign w:val="subscript"/>
                        <w:lang w:val="en-US" w:eastAsia="zh-CN"/>
                      </w:rPr>
                      <m:t>u</m:t>
                    </m:r>
                  </m:sub>
                </m:sSub>
              </m:oMath>
            </m:oMathPara>
          </w:p>
        </w:tc>
        <w:tc>
          <w:tcPr>
            <w:tcW w:w="1890" w:type="dxa"/>
            <w:vAlign w:val="center"/>
          </w:tcPr>
          <w:p w:rsidR="00217B2D" w:rsidRDefault="00217B2D" w:rsidP="00DE3B19">
            <w:pPr>
              <w:snapToGrid w:val="0"/>
              <w:spacing w:after="0"/>
              <w:jc w:val="left"/>
              <w:rPr>
                <w:rFonts w:eastAsiaTheme="minorEastAsia"/>
                <w:sz w:val="20"/>
                <w:lang w:val="en-US" w:eastAsia="zh-CN"/>
              </w:rPr>
            </w:pPr>
            <w:r>
              <w:rPr>
                <w:rFonts w:eastAsiaTheme="minorEastAsia"/>
                <w:sz w:val="20"/>
                <w:lang w:val="en-US" w:eastAsia="zh-CN"/>
              </w:rPr>
              <w:t>2</w:t>
            </w:r>
          </w:p>
        </w:tc>
      </w:tr>
      <w:tr w:rsidR="00217B2D" w:rsidTr="00DE3B19">
        <w:tc>
          <w:tcPr>
            <w:tcW w:w="1620" w:type="dxa"/>
            <w:vMerge/>
            <w:vAlign w:val="center"/>
          </w:tcPr>
          <w:p w:rsidR="00217B2D" w:rsidRDefault="00217B2D" w:rsidP="00DE3B19">
            <w:pPr>
              <w:snapToGrid w:val="0"/>
              <w:spacing w:after="0"/>
              <w:jc w:val="left"/>
              <w:rPr>
                <w:rFonts w:eastAsiaTheme="minorEastAsia"/>
                <w:sz w:val="20"/>
                <w:lang w:val="en-US" w:eastAsia="zh-CN"/>
              </w:rPr>
            </w:pPr>
          </w:p>
        </w:tc>
        <w:tc>
          <w:tcPr>
            <w:tcW w:w="4320" w:type="dxa"/>
            <w:vAlign w:val="center"/>
          </w:tcPr>
          <w:p w:rsidR="00217B2D" w:rsidRDefault="00217B2D" w:rsidP="00DE3B19">
            <w:pPr>
              <w:snapToGrid w:val="0"/>
              <w:spacing w:after="0"/>
              <w:jc w:val="left"/>
              <w:rPr>
                <w:rFonts w:eastAsia="SimSun"/>
                <w:sz w:val="20"/>
                <w:lang w:val="en-US" w:eastAsia="zh-CN"/>
              </w:rPr>
            </w:pPr>
            <w:r>
              <w:rPr>
                <w:rFonts w:eastAsia="SimSun"/>
                <w:bCs/>
                <w:color w:val="000000"/>
                <w:sz w:val="20"/>
                <w:lang w:val="en-US" w:eastAsia="zh-CN"/>
              </w:rPr>
              <w:t>Number of user connected to one resource element</w:t>
            </w:r>
          </w:p>
        </w:tc>
        <w:tc>
          <w:tcPr>
            <w:tcW w:w="1170" w:type="dxa"/>
            <w:vAlign w:val="center"/>
          </w:tcPr>
          <w:p w:rsidR="00217B2D" w:rsidRDefault="003C3D59" w:rsidP="00DE3B19">
            <w:pPr>
              <w:snapToGrid w:val="0"/>
              <w:spacing w:after="0"/>
              <w:jc w:val="left"/>
              <w:rPr>
                <w:i/>
                <w:sz w:val="20"/>
              </w:rPr>
            </w:pPr>
            <m:oMathPara>
              <m:oMath>
                <m:sSub>
                  <m:sSubPr>
                    <m:ctrlPr>
                      <w:rPr>
                        <w:rFonts w:ascii="Cambria Math" w:eastAsiaTheme="minorEastAsia" w:hAnsi="Cambria Math"/>
                        <w:i/>
                        <w:sz w:val="20"/>
                        <w:vertAlign w:val="subscript"/>
                        <w:lang w:val="en-US" w:eastAsia="zh-CN"/>
                      </w:rPr>
                    </m:ctrlPr>
                  </m:sSubPr>
                  <m:e>
                    <m:r>
                      <w:rPr>
                        <w:rFonts w:ascii="Cambria Math" w:eastAsiaTheme="minorEastAsia" w:hAnsi="Cambria Math"/>
                        <w:sz w:val="20"/>
                        <w:lang w:val="en-US" w:eastAsia="zh-CN"/>
                      </w:rPr>
                      <m:t>d</m:t>
                    </m:r>
                    <m:ctrlPr>
                      <w:rPr>
                        <w:rFonts w:ascii="Cambria Math" w:eastAsiaTheme="minorEastAsia" w:hAnsi="Cambria Math"/>
                        <w:i/>
                        <w:sz w:val="20"/>
                        <w:lang w:val="en-US" w:eastAsia="zh-CN"/>
                      </w:rPr>
                    </m:ctrlPr>
                  </m:e>
                  <m:sub>
                    <m:r>
                      <w:rPr>
                        <w:rFonts w:ascii="Cambria Math" w:eastAsiaTheme="minorEastAsia" w:hAnsi="Cambria Math"/>
                        <w:sz w:val="20"/>
                        <w:vertAlign w:val="subscript"/>
                        <w:lang w:val="en-US" w:eastAsia="zh-CN"/>
                      </w:rPr>
                      <m:t>f</m:t>
                    </m:r>
                  </m:sub>
                </m:sSub>
              </m:oMath>
            </m:oMathPara>
          </w:p>
        </w:tc>
        <w:tc>
          <w:tcPr>
            <w:tcW w:w="1890" w:type="dxa"/>
            <w:vAlign w:val="center"/>
          </w:tcPr>
          <w:p w:rsidR="00217B2D" w:rsidRDefault="00217B2D" w:rsidP="00DE3B19">
            <w:pPr>
              <w:snapToGrid w:val="0"/>
              <w:spacing w:after="0"/>
              <w:jc w:val="left"/>
              <w:rPr>
                <w:rFonts w:eastAsiaTheme="minorEastAsia"/>
                <w:sz w:val="20"/>
                <w:lang w:val="en-US" w:eastAsia="zh-CN"/>
              </w:rPr>
            </w:pPr>
            <w:r>
              <w:rPr>
                <w:rFonts w:eastAsiaTheme="minorEastAsia"/>
                <w:sz w:val="20"/>
                <w:lang w:val="en-US" w:eastAsia="zh-CN"/>
              </w:rPr>
              <w:t>6</w:t>
            </w:r>
          </w:p>
        </w:tc>
      </w:tr>
      <w:tr w:rsidR="00217B2D" w:rsidTr="00DE3B19">
        <w:tc>
          <w:tcPr>
            <w:tcW w:w="1620" w:type="dxa"/>
            <w:vMerge/>
            <w:vAlign w:val="center"/>
          </w:tcPr>
          <w:p w:rsidR="00217B2D" w:rsidRDefault="00217B2D" w:rsidP="00DE3B19">
            <w:pPr>
              <w:snapToGrid w:val="0"/>
              <w:spacing w:after="0"/>
              <w:jc w:val="left"/>
              <w:rPr>
                <w:rFonts w:eastAsiaTheme="minorEastAsia"/>
                <w:sz w:val="20"/>
                <w:lang w:val="en-US" w:eastAsia="zh-CN"/>
              </w:rPr>
            </w:pPr>
          </w:p>
        </w:tc>
        <w:tc>
          <w:tcPr>
            <w:tcW w:w="4320" w:type="dxa"/>
            <w:vAlign w:val="center"/>
          </w:tcPr>
          <w:p w:rsidR="00217B2D" w:rsidRDefault="00217B2D" w:rsidP="00DE3B19">
            <w:pPr>
              <w:snapToGrid w:val="0"/>
              <w:spacing w:after="0"/>
              <w:jc w:val="left"/>
              <w:rPr>
                <w:rFonts w:eastAsia="SimSun"/>
                <w:bCs/>
                <w:color w:val="000000"/>
                <w:sz w:val="20"/>
                <w:lang w:val="en-US" w:eastAsia="zh-CN"/>
              </w:rPr>
            </w:pPr>
            <w:r>
              <w:rPr>
                <w:rFonts w:eastAsiaTheme="minorEastAsia"/>
                <w:sz w:val="20"/>
                <w:lang w:val="en-US" w:eastAsia="zh-CN"/>
              </w:rPr>
              <w:t>Modulation order</w:t>
            </w:r>
          </w:p>
        </w:tc>
        <w:tc>
          <w:tcPr>
            <w:tcW w:w="1170" w:type="dxa"/>
            <w:vAlign w:val="center"/>
          </w:tcPr>
          <w:p w:rsidR="00217B2D" w:rsidRDefault="003C3D59" w:rsidP="00DE3B19">
            <w:pPr>
              <w:snapToGrid w:val="0"/>
              <w:spacing w:after="0"/>
              <w:jc w:val="left"/>
              <w:rPr>
                <w:i/>
                <w:sz w:val="20"/>
              </w:rPr>
            </w:pPr>
            <m:oMathPara>
              <m:oMath>
                <m:sSub>
                  <m:sSubPr>
                    <m:ctrlPr>
                      <w:rPr>
                        <w:rFonts w:ascii="Cambria Math" w:hAnsi="Cambria Math"/>
                        <w:i/>
                        <w:sz w:val="20"/>
                      </w:rPr>
                    </m:ctrlPr>
                  </m:sSubPr>
                  <m:e>
                    <m:r>
                      <w:rPr>
                        <w:rFonts w:ascii="Cambria Math"/>
                        <w:sz w:val="20"/>
                      </w:rPr>
                      <m:t>Q</m:t>
                    </m:r>
                  </m:e>
                  <m:sub>
                    <m:r>
                      <w:rPr>
                        <w:rFonts w:ascii="Cambria Math"/>
                        <w:sz w:val="20"/>
                      </w:rPr>
                      <m:t>m</m:t>
                    </m:r>
                  </m:sub>
                </m:sSub>
              </m:oMath>
            </m:oMathPara>
          </w:p>
        </w:tc>
        <w:tc>
          <w:tcPr>
            <w:tcW w:w="1890" w:type="dxa"/>
            <w:vAlign w:val="center"/>
          </w:tcPr>
          <w:p w:rsidR="00217B2D" w:rsidRDefault="00217B2D" w:rsidP="00DE3B19">
            <w:pPr>
              <w:snapToGrid w:val="0"/>
              <w:spacing w:after="0"/>
              <w:jc w:val="left"/>
              <w:rPr>
                <w:rFonts w:eastAsiaTheme="minorEastAsia"/>
                <w:sz w:val="20"/>
                <w:lang w:val="en-US" w:eastAsia="zh-CN"/>
              </w:rPr>
            </w:pPr>
            <w:r>
              <w:rPr>
                <w:rFonts w:eastAsiaTheme="minorEastAsia"/>
                <w:sz w:val="20"/>
                <w:lang w:val="en-US" w:eastAsia="zh-CN"/>
              </w:rPr>
              <w:t>3</w:t>
            </w:r>
          </w:p>
        </w:tc>
      </w:tr>
      <w:tr w:rsidR="00217B2D" w:rsidTr="00DE3B19">
        <w:tc>
          <w:tcPr>
            <w:tcW w:w="1620" w:type="dxa"/>
            <w:vMerge w:val="restart"/>
            <w:vAlign w:val="center"/>
          </w:tcPr>
          <w:p w:rsidR="00217B2D" w:rsidRDefault="00217B2D" w:rsidP="00DE3B19">
            <w:pPr>
              <w:snapToGrid w:val="0"/>
              <w:spacing w:after="0"/>
              <w:jc w:val="left"/>
              <w:rPr>
                <w:rFonts w:eastAsiaTheme="minorEastAsia"/>
                <w:sz w:val="20"/>
                <w:lang w:val="en-US" w:eastAsia="zh-CN"/>
              </w:rPr>
            </w:pPr>
            <w:r>
              <w:rPr>
                <w:rFonts w:eastAsiaTheme="minorEastAsia"/>
                <w:sz w:val="20"/>
                <w:lang w:val="en-US" w:eastAsia="zh-CN"/>
              </w:rPr>
              <w:t>User detection &amp; channel estimation related</w:t>
            </w:r>
          </w:p>
        </w:tc>
        <w:tc>
          <w:tcPr>
            <w:tcW w:w="4320" w:type="dxa"/>
            <w:vAlign w:val="center"/>
          </w:tcPr>
          <w:p w:rsidR="00217B2D" w:rsidRPr="00A86190" w:rsidRDefault="00217B2D" w:rsidP="00DE3B19">
            <w:pPr>
              <w:pStyle w:val="ListParagraph"/>
              <w:snapToGrid w:val="0"/>
              <w:spacing w:after="0"/>
              <w:ind w:left="-18" w:firstLine="18"/>
              <w:jc w:val="left"/>
              <w:rPr>
                <w:sz w:val="20"/>
                <w:lang w:val="en-US" w:eastAsia="zh-CN"/>
              </w:rPr>
            </w:pPr>
            <w:r>
              <w:rPr>
                <w:sz w:val="20"/>
              </w:rPr>
              <w:t xml:space="preserve">Maximal number of DMRS antenna ports </w:t>
            </w:r>
          </w:p>
        </w:tc>
        <w:tc>
          <w:tcPr>
            <w:tcW w:w="1170" w:type="dxa"/>
            <w:vAlign w:val="center"/>
          </w:tcPr>
          <w:p w:rsidR="00217B2D" w:rsidRDefault="003C3D59" w:rsidP="00DE3B19">
            <w:pPr>
              <w:snapToGrid w:val="0"/>
              <w:spacing w:after="0"/>
              <w:jc w:val="left"/>
              <w:rPr>
                <w:i/>
                <w:sz w:val="20"/>
              </w:rPr>
            </w:pPr>
            <m:oMathPara>
              <m:oMath>
                <m:sSubSup>
                  <m:sSubSupPr>
                    <m:ctrlPr>
                      <w:rPr>
                        <w:rFonts w:ascii="Cambria Math" w:hAnsi="Cambria Math"/>
                        <w:i/>
                        <w:sz w:val="20"/>
                      </w:rPr>
                    </m:ctrlPr>
                  </m:sSubSupPr>
                  <m:e>
                    <m:r>
                      <w:rPr>
                        <w:rFonts w:ascii="Cambria Math"/>
                        <w:sz w:val="20"/>
                      </w:rPr>
                      <m:t>N</m:t>
                    </m:r>
                  </m:e>
                  <m:sub>
                    <m:r>
                      <w:rPr>
                        <w:rFonts w:ascii="Cambria Math"/>
                        <w:sz w:val="20"/>
                      </w:rPr>
                      <m:t>AP</m:t>
                    </m:r>
                  </m:sub>
                  <m:sup>
                    <m:r>
                      <w:rPr>
                        <w:rFonts w:ascii="Cambria Math"/>
                        <w:sz w:val="20"/>
                      </w:rPr>
                      <m:t>DMRS</m:t>
                    </m:r>
                  </m:sup>
                </m:sSubSup>
              </m:oMath>
            </m:oMathPara>
          </w:p>
        </w:tc>
        <w:tc>
          <w:tcPr>
            <w:tcW w:w="1890" w:type="dxa"/>
            <w:vAlign w:val="center"/>
          </w:tcPr>
          <w:p w:rsidR="00217B2D" w:rsidRDefault="00217B2D" w:rsidP="00DE3B19">
            <w:pPr>
              <w:snapToGrid w:val="0"/>
              <w:spacing w:after="0"/>
              <w:jc w:val="left"/>
              <w:rPr>
                <w:rFonts w:eastAsiaTheme="minorEastAsia"/>
                <w:sz w:val="20"/>
                <w:lang w:val="en-US" w:eastAsia="zh-CN"/>
              </w:rPr>
            </w:pPr>
            <w:r>
              <w:rPr>
                <w:rFonts w:eastAsiaTheme="minorEastAsia"/>
                <w:sz w:val="20"/>
                <w:lang w:val="en-US" w:eastAsia="zh-CN"/>
              </w:rPr>
              <w:t>12</w:t>
            </w:r>
          </w:p>
        </w:tc>
      </w:tr>
      <w:tr w:rsidR="00217B2D" w:rsidTr="00DE3B19">
        <w:tc>
          <w:tcPr>
            <w:tcW w:w="1620" w:type="dxa"/>
            <w:vMerge/>
            <w:vAlign w:val="center"/>
          </w:tcPr>
          <w:p w:rsidR="00217B2D" w:rsidRDefault="00217B2D" w:rsidP="00DE3B19">
            <w:pPr>
              <w:snapToGrid w:val="0"/>
              <w:spacing w:after="0"/>
              <w:jc w:val="left"/>
              <w:rPr>
                <w:rFonts w:eastAsiaTheme="minorEastAsia"/>
                <w:sz w:val="20"/>
                <w:lang w:val="en-US" w:eastAsia="zh-CN"/>
              </w:rPr>
            </w:pPr>
          </w:p>
        </w:tc>
        <w:tc>
          <w:tcPr>
            <w:tcW w:w="4320" w:type="dxa"/>
            <w:vAlign w:val="center"/>
          </w:tcPr>
          <w:p w:rsidR="00217B2D" w:rsidRPr="00175370" w:rsidRDefault="00217B2D" w:rsidP="00DE3B19">
            <w:pPr>
              <w:snapToGrid w:val="0"/>
              <w:spacing w:after="0"/>
              <w:jc w:val="left"/>
              <w:rPr>
                <w:rFonts w:eastAsiaTheme="minorEastAsia"/>
                <w:bCs/>
                <w:color w:val="000000"/>
                <w:sz w:val="20"/>
                <w:lang w:val="en-US" w:eastAsia="zh-CN"/>
              </w:rPr>
            </w:pPr>
            <w:r>
              <w:rPr>
                <w:sz w:val="20"/>
              </w:rPr>
              <w:t>Total number of DMRS REs for initially estimated channel</w:t>
            </w:r>
          </w:p>
        </w:tc>
        <w:tc>
          <w:tcPr>
            <w:tcW w:w="1170" w:type="dxa"/>
            <w:vAlign w:val="center"/>
          </w:tcPr>
          <w:p w:rsidR="00217B2D" w:rsidRDefault="003C3D59" w:rsidP="00DE3B19">
            <w:pPr>
              <w:snapToGrid w:val="0"/>
              <w:spacing w:after="0"/>
              <w:jc w:val="left"/>
              <w:rPr>
                <w:i/>
                <w:sz w:val="20"/>
              </w:rPr>
            </w:pPr>
            <m:oMathPara>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CE</m:t>
                    </m:r>
                  </m:sup>
                </m:sSubSup>
              </m:oMath>
            </m:oMathPara>
          </w:p>
        </w:tc>
        <w:tc>
          <w:tcPr>
            <w:tcW w:w="1890" w:type="dxa"/>
            <w:vAlign w:val="center"/>
          </w:tcPr>
          <w:p w:rsidR="00217B2D" w:rsidRDefault="00217B2D" w:rsidP="00DE3B19">
            <w:pPr>
              <w:snapToGrid w:val="0"/>
              <w:spacing w:after="0"/>
              <w:jc w:val="left"/>
              <w:rPr>
                <w:rFonts w:eastAsiaTheme="minorEastAsia"/>
                <w:sz w:val="20"/>
                <w:lang w:val="en-US" w:eastAsia="zh-CN"/>
              </w:rPr>
            </w:pPr>
            <w:r>
              <w:rPr>
                <w:rFonts w:eastAsiaTheme="minorEastAsia" w:hint="eastAsia"/>
                <w:sz w:val="20"/>
                <w:lang w:val="en-US" w:eastAsia="zh-CN"/>
              </w:rPr>
              <w:t>12</w:t>
            </w:r>
          </w:p>
        </w:tc>
      </w:tr>
      <w:tr w:rsidR="00217B2D" w:rsidTr="00DE3B19">
        <w:tc>
          <w:tcPr>
            <w:tcW w:w="1620" w:type="dxa"/>
            <w:vMerge/>
            <w:vAlign w:val="center"/>
          </w:tcPr>
          <w:p w:rsidR="00217B2D" w:rsidRDefault="00217B2D" w:rsidP="00DE3B19">
            <w:pPr>
              <w:snapToGrid w:val="0"/>
              <w:spacing w:after="0"/>
              <w:jc w:val="left"/>
              <w:rPr>
                <w:rFonts w:eastAsiaTheme="minorEastAsia"/>
                <w:sz w:val="20"/>
                <w:lang w:val="en-US" w:eastAsia="zh-CN"/>
              </w:rPr>
            </w:pPr>
          </w:p>
        </w:tc>
        <w:tc>
          <w:tcPr>
            <w:tcW w:w="4320" w:type="dxa"/>
            <w:vAlign w:val="center"/>
          </w:tcPr>
          <w:p w:rsidR="00217B2D" w:rsidRDefault="00217B2D" w:rsidP="00DE3B19">
            <w:pPr>
              <w:snapToGrid w:val="0"/>
              <w:spacing w:after="0"/>
              <w:jc w:val="left"/>
              <w:rPr>
                <w:rFonts w:eastAsia="SimSun"/>
                <w:bCs/>
                <w:color w:val="000000"/>
                <w:sz w:val="20"/>
                <w:lang w:val="en-US" w:eastAsia="zh-CN"/>
              </w:rPr>
            </w:pPr>
            <w:r>
              <w:rPr>
                <w:sz w:val="20"/>
                <w:lang w:val="en-US"/>
              </w:rPr>
              <w:t>T</w:t>
            </w:r>
            <w:proofErr w:type="spellStart"/>
            <w:r>
              <w:rPr>
                <w:sz w:val="20"/>
              </w:rPr>
              <w:t>otal</w:t>
            </w:r>
            <w:proofErr w:type="spellEnd"/>
            <w:r>
              <w:rPr>
                <w:sz w:val="20"/>
              </w:rPr>
              <w:t xml:space="preserve"> number of REs for DMRS, e.g., length of DMRS sequence</w:t>
            </w:r>
          </w:p>
        </w:tc>
        <w:tc>
          <w:tcPr>
            <w:tcW w:w="1170" w:type="dxa"/>
            <w:vAlign w:val="center"/>
          </w:tcPr>
          <w:p w:rsidR="00217B2D" w:rsidRDefault="003C3D59" w:rsidP="00DE3B19">
            <w:pPr>
              <w:snapToGrid w:val="0"/>
              <w:spacing w:after="0"/>
              <w:jc w:val="left"/>
              <w:rPr>
                <w:i/>
                <w:sz w:val="20"/>
              </w:rPr>
            </w:pPr>
            <m:oMathPara>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DMRS</m:t>
                    </m:r>
                  </m:sup>
                </m:sSubSup>
              </m:oMath>
            </m:oMathPara>
          </w:p>
        </w:tc>
        <w:tc>
          <w:tcPr>
            <w:tcW w:w="1890" w:type="dxa"/>
            <w:vAlign w:val="center"/>
          </w:tcPr>
          <w:p w:rsidR="00217B2D" w:rsidRDefault="00217B2D" w:rsidP="00DE3B19">
            <w:pPr>
              <w:snapToGrid w:val="0"/>
              <w:spacing w:after="0"/>
              <w:jc w:val="left"/>
              <w:rPr>
                <w:rFonts w:eastAsiaTheme="minorEastAsia"/>
                <w:sz w:val="20"/>
                <w:lang w:val="en-US" w:eastAsia="zh-CN"/>
              </w:rPr>
            </w:pPr>
            <w:r>
              <w:rPr>
                <w:rFonts w:eastAsiaTheme="minorEastAsia"/>
                <w:sz w:val="20"/>
                <w:lang w:val="en-US" w:eastAsia="zh-CN"/>
              </w:rPr>
              <w:t>24</w:t>
            </w:r>
          </w:p>
        </w:tc>
      </w:tr>
    </w:tbl>
    <w:p w:rsidR="00305E6A" w:rsidRDefault="00305E6A">
      <w:pPr>
        <w:overflowPunct/>
        <w:autoSpaceDE/>
        <w:autoSpaceDN/>
        <w:snapToGrid w:val="0"/>
        <w:spacing w:afterLines="50" w:line="264" w:lineRule="auto"/>
        <w:textAlignment w:val="auto"/>
        <w:rPr>
          <w:rFonts w:eastAsiaTheme="minorEastAsia"/>
          <w:sz w:val="20"/>
          <w:lang w:eastAsia="zh-CN"/>
        </w:rPr>
      </w:pPr>
    </w:p>
    <w:p w:rsidR="000425B3" w:rsidRPr="000425B3" w:rsidRDefault="000425B3">
      <w:pPr>
        <w:overflowPunct/>
        <w:autoSpaceDE/>
        <w:autoSpaceDN/>
        <w:snapToGrid w:val="0"/>
        <w:spacing w:afterLines="50" w:line="264" w:lineRule="auto"/>
        <w:textAlignment w:val="auto"/>
        <w:rPr>
          <w:rFonts w:eastAsiaTheme="minorEastAsia"/>
          <w:sz w:val="20"/>
          <w:lang w:eastAsia="zh-CN"/>
        </w:rPr>
      </w:pPr>
      <w:r>
        <w:rPr>
          <w:rFonts w:eastAsiaTheme="minorEastAsia" w:hint="eastAsia"/>
          <w:sz w:val="20"/>
          <w:lang w:eastAsia="zh-CN"/>
        </w:rPr>
        <w:t>In addition, for EPA SISO receiver, there are 2</w:t>
      </w:r>
      <w:r w:rsidR="00AE49E9">
        <w:rPr>
          <w:rFonts w:eastAsiaTheme="minorEastAsia" w:hint="eastAsia"/>
          <w:sz w:val="20"/>
          <w:lang w:eastAsia="zh-CN"/>
        </w:rPr>
        <w:t xml:space="preserve"> </w:t>
      </w:r>
      <w:r w:rsidR="00AE49E9" w:rsidRPr="00E92B30">
        <w:rPr>
          <w:rFonts w:eastAsiaTheme="minorEastAsia" w:hint="eastAsia"/>
          <w:color w:val="000000" w:themeColor="text1"/>
          <w:sz w:val="20"/>
          <w:lang w:eastAsia="zh-CN"/>
        </w:rPr>
        <w:t>other</w:t>
      </w:r>
      <w:r w:rsidR="00AE49E9">
        <w:rPr>
          <w:rFonts w:eastAsiaTheme="minorEastAsia" w:hint="eastAsia"/>
          <w:sz w:val="20"/>
          <w:lang w:eastAsia="zh-CN"/>
        </w:rPr>
        <w:t xml:space="preserve"> </w:t>
      </w:r>
      <w:r>
        <w:rPr>
          <w:rFonts w:eastAsiaTheme="minorEastAsia" w:hint="eastAsia"/>
          <w:sz w:val="20"/>
          <w:lang w:eastAsia="zh-CN"/>
        </w:rPr>
        <w:t>different versions of complexity analysis.</w:t>
      </w:r>
      <w:r w:rsidR="00AE49E9">
        <w:rPr>
          <w:rFonts w:eastAsiaTheme="minorEastAsia" w:hint="eastAsia"/>
          <w:sz w:val="20"/>
          <w:lang w:eastAsia="zh-CN"/>
        </w:rPr>
        <w:t xml:space="preserve"> </w:t>
      </w:r>
      <w:r w:rsidR="005B04D2">
        <w:rPr>
          <w:rFonts w:eastAsiaTheme="minorEastAsia" w:hint="eastAsia"/>
          <w:sz w:val="20"/>
          <w:lang w:eastAsia="zh-CN"/>
        </w:rPr>
        <w:t xml:space="preserve">In this paper, </w:t>
      </w:r>
      <w:r w:rsidR="008D3A31">
        <w:rPr>
          <w:rFonts w:eastAsiaTheme="minorEastAsia" w:hint="eastAsia"/>
          <w:sz w:val="20"/>
          <w:lang w:eastAsia="zh-CN"/>
        </w:rPr>
        <w:t>we</w:t>
      </w:r>
      <w:r w:rsidR="008D3A31">
        <w:rPr>
          <w:rFonts w:eastAsiaTheme="minorEastAsia"/>
          <w:sz w:val="20"/>
          <w:lang w:eastAsia="zh-CN"/>
        </w:rPr>
        <w:t xml:space="preserve"> will</w:t>
      </w:r>
      <w:r w:rsidR="008D3A31">
        <w:rPr>
          <w:rFonts w:eastAsiaTheme="minorEastAsia" w:hint="eastAsia"/>
          <w:sz w:val="20"/>
          <w:lang w:eastAsia="zh-CN"/>
        </w:rPr>
        <w:t xml:space="preserve"> </w:t>
      </w:r>
      <w:r w:rsidR="008D3A31">
        <w:rPr>
          <w:rFonts w:eastAsiaTheme="minorEastAsia"/>
          <w:sz w:val="20"/>
          <w:lang w:eastAsia="zh-CN"/>
        </w:rPr>
        <w:t>consider</w:t>
      </w:r>
      <w:r w:rsidR="00AE49E9">
        <w:rPr>
          <w:rFonts w:eastAsiaTheme="minorEastAsia" w:hint="eastAsia"/>
          <w:sz w:val="20"/>
          <w:lang w:eastAsia="zh-CN"/>
        </w:rPr>
        <w:t xml:space="preserve"> different versions of complexity analysis and </w:t>
      </w:r>
      <w:r w:rsidR="00AF6B08">
        <w:rPr>
          <w:rFonts w:eastAsiaTheme="minorEastAsia" w:hint="eastAsia"/>
          <w:sz w:val="20"/>
          <w:lang w:eastAsia="zh-CN"/>
        </w:rPr>
        <w:t>strive to provide a comprehensive</w:t>
      </w:r>
      <w:r w:rsidR="00FE2903">
        <w:rPr>
          <w:rFonts w:eastAsiaTheme="minorEastAsia" w:hint="eastAsia"/>
          <w:sz w:val="20"/>
          <w:lang w:eastAsia="zh-CN"/>
        </w:rPr>
        <w:t xml:space="preserve"> quantitative</w:t>
      </w:r>
      <w:r w:rsidR="00CD16F8">
        <w:rPr>
          <w:rFonts w:eastAsiaTheme="minorEastAsia" w:hint="eastAsia"/>
          <w:sz w:val="20"/>
          <w:lang w:eastAsia="zh-CN"/>
        </w:rPr>
        <w:t xml:space="preserve"> analysis</w:t>
      </w:r>
      <w:r w:rsidR="00AF6B08">
        <w:rPr>
          <w:rFonts w:eastAsiaTheme="minorEastAsia" w:hint="eastAsia"/>
          <w:sz w:val="20"/>
          <w:lang w:eastAsia="zh-CN"/>
        </w:rPr>
        <w:t xml:space="preserve"> of different receivers.</w:t>
      </w:r>
    </w:p>
    <w:p w:rsidR="00A3267A" w:rsidRDefault="001C1062">
      <w:pPr>
        <w:pStyle w:val="Heading1"/>
      </w:pPr>
      <w:r>
        <w:rPr>
          <w:rFonts w:hint="eastAsia"/>
        </w:rPr>
        <w:t>Quantitative Analysis of NOMA Receivers</w:t>
      </w:r>
    </w:p>
    <w:p w:rsidR="00ED23C8" w:rsidRPr="00ED23C8" w:rsidRDefault="004612D2">
      <w:pPr>
        <w:widowControl w:val="0"/>
        <w:snapToGrid w:val="0"/>
        <w:spacing w:after="0"/>
        <w:rPr>
          <w:rFonts w:eastAsiaTheme="minorEastAsia"/>
          <w:sz w:val="20"/>
          <w:lang w:val="en-US" w:eastAsia="zh-CN"/>
        </w:rPr>
      </w:pPr>
      <w:r>
        <w:rPr>
          <w:sz w:val="20"/>
          <w:lang w:val="en-US" w:eastAsia="zh-CN"/>
        </w:rPr>
        <w:t xml:space="preserve">In this section, </w:t>
      </w:r>
      <w:r w:rsidR="001C1062">
        <w:rPr>
          <w:rFonts w:eastAsiaTheme="minorEastAsia" w:hint="eastAsia"/>
          <w:sz w:val="20"/>
          <w:lang w:val="en-US" w:eastAsia="zh-CN"/>
        </w:rPr>
        <w:t xml:space="preserve">quantitative analysis of the NOMA receivers </w:t>
      </w:r>
      <w:r w:rsidR="008D3A31">
        <w:rPr>
          <w:rFonts w:eastAsiaTheme="minorEastAsia"/>
          <w:sz w:val="20"/>
          <w:lang w:val="en-US" w:eastAsia="zh-CN"/>
        </w:rPr>
        <w:t>is based on</w:t>
      </w:r>
      <w:r w:rsidR="008D3A31">
        <w:rPr>
          <w:rFonts w:eastAsiaTheme="minorEastAsia" w:hint="eastAsia"/>
          <w:sz w:val="20"/>
          <w:lang w:val="en-US" w:eastAsia="zh-CN"/>
        </w:rPr>
        <w:t xml:space="preserve"> </w:t>
      </w:r>
      <w:r w:rsidR="003F2D08">
        <w:rPr>
          <w:rFonts w:eastAsiaTheme="minorEastAsia" w:hint="eastAsia"/>
          <w:sz w:val="20"/>
          <w:lang w:val="en-US" w:eastAsia="zh-CN"/>
        </w:rPr>
        <w:t xml:space="preserve">the </w:t>
      </w:r>
      <w:r w:rsidR="009269FB">
        <w:rPr>
          <w:rFonts w:eastAsiaTheme="minorEastAsia" w:hint="eastAsia"/>
          <w:sz w:val="20"/>
          <w:lang w:val="en-US" w:eastAsia="zh-CN"/>
        </w:rPr>
        <w:t>agreed computation complexity templates</w:t>
      </w:r>
      <w:r w:rsidR="008D3A31">
        <w:rPr>
          <w:rFonts w:eastAsiaTheme="minorEastAsia"/>
          <w:sz w:val="20"/>
          <w:lang w:val="en-US" w:eastAsia="zh-CN"/>
        </w:rPr>
        <w:t xml:space="preserve"> and parameter tables, together with a few additional parameters not yet reached consensus</w:t>
      </w:r>
      <w:r w:rsidR="00A51D75">
        <w:rPr>
          <w:rFonts w:eastAsiaTheme="minorEastAsia"/>
          <w:sz w:val="20"/>
          <w:lang w:val="en-US" w:eastAsia="zh-CN"/>
        </w:rPr>
        <w:t xml:space="preserve"> such </w:t>
      </w:r>
      <w:proofErr w:type="gramStart"/>
      <w:r w:rsidR="00A51D75">
        <w:rPr>
          <w:rFonts w:eastAsiaTheme="minorEastAsia"/>
          <w:sz w:val="20"/>
          <w:lang w:val="en-US" w:eastAsia="zh-CN"/>
        </w:rPr>
        <w:t xml:space="preserve">as </w:t>
      </w:r>
      <m:oMath>
        <w:proofErr w:type="gramEnd"/>
        <m:sSubSup>
          <m:sSubSupPr>
            <m:ctrlPr>
              <w:rPr>
                <w:rFonts w:ascii="Cambria Math" w:hAnsi="Cambria Math"/>
                <w:i/>
                <w:sz w:val="20"/>
              </w:rPr>
            </m:ctrlPr>
          </m:sSubSupPr>
          <m:e>
            <m:r>
              <m:rPr>
                <m:sty m:val="p"/>
              </m:rPr>
              <w:rPr>
                <w:rFonts w:ascii="Cambria Math"/>
                <w:sz w:val="20"/>
              </w:rPr>
              <m:t>N</m:t>
            </m:r>
          </m:e>
          <m:sub>
            <m:r>
              <m:rPr>
                <m:sty m:val="p"/>
              </m:rPr>
              <w:rPr>
                <w:rFonts w:ascii="Cambria Math"/>
                <w:sz w:val="20"/>
              </w:rPr>
              <m:t>RE</m:t>
            </m:r>
          </m:sub>
          <m:sup>
            <m:r>
              <m:rPr>
                <m:sty m:val="p"/>
              </m:rPr>
              <w:rPr>
                <w:rFonts w:ascii="Cambria Math"/>
                <w:sz w:val="20"/>
              </w:rPr>
              <m:t>adj</m:t>
            </m:r>
          </m:sup>
        </m:sSubSup>
      </m:oMath>
      <w:r w:rsidR="00E359AB">
        <w:rPr>
          <w:rFonts w:eastAsiaTheme="minorEastAsia" w:hint="eastAsia"/>
          <w:sz w:val="20"/>
          <w:lang w:val="en-US" w:eastAsia="zh-CN"/>
        </w:rPr>
        <w:t xml:space="preserve">. </w:t>
      </w:r>
      <w:r w:rsidR="005B04D2">
        <w:rPr>
          <w:rFonts w:eastAsiaTheme="minorEastAsia" w:hint="eastAsia"/>
          <w:sz w:val="20"/>
          <w:lang w:val="en-US" w:eastAsia="zh-CN"/>
        </w:rPr>
        <w:t>Different options/versions of Rx comput</w:t>
      </w:r>
      <w:r w:rsidR="002E181E">
        <w:rPr>
          <w:rFonts w:eastAsiaTheme="minorEastAsia" w:hint="eastAsia"/>
          <w:sz w:val="20"/>
          <w:lang w:val="en-US" w:eastAsia="zh-CN"/>
        </w:rPr>
        <w:t xml:space="preserve">ational </w:t>
      </w:r>
      <w:r w:rsidR="005B04D2">
        <w:rPr>
          <w:rFonts w:eastAsiaTheme="minorEastAsia" w:hint="eastAsia"/>
          <w:sz w:val="20"/>
          <w:lang w:val="en-US" w:eastAsia="zh-CN"/>
        </w:rPr>
        <w:t xml:space="preserve">complexity are </w:t>
      </w:r>
      <w:r w:rsidR="008D3A31">
        <w:rPr>
          <w:rFonts w:eastAsiaTheme="minorEastAsia"/>
          <w:sz w:val="20"/>
          <w:lang w:val="en-US" w:eastAsia="zh-CN"/>
        </w:rPr>
        <w:t>considered</w:t>
      </w:r>
      <w:r w:rsidR="005B04D2">
        <w:rPr>
          <w:rFonts w:eastAsiaTheme="minorEastAsia" w:hint="eastAsia"/>
          <w:sz w:val="20"/>
          <w:lang w:val="en-US" w:eastAsia="zh-CN"/>
        </w:rPr>
        <w:t xml:space="preserve">. </w:t>
      </w:r>
      <w:r w:rsidR="00E359AB">
        <w:rPr>
          <w:rFonts w:eastAsiaTheme="minorEastAsia" w:hint="eastAsia"/>
          <w:sz w:val="20"/>
          <w:lang w:val="en-US" w:eastAsia="zh-CN"/>
        </w:rPr>
        <w:t xml:space="preserve"> </w:t>
      </w:r>
      <w:r w:rsidR="00CA7187">
        <w:rPr>
          <w:rFonts w:eastAsiaTheme="minorEastAsia" w:hint="eastAsia"/>
          <w:sz w:val="20"/>
          <w:lang w:val="en-US" w:eastAsia="zh-CN"/>
        </w:rPr>
        <w:t>The ratios, if reported,</w:t>
      </w:r>
      <w:r w:rsidR="000A1AE6">
        <w:rPr>
          <w:rFonts w:eastAsiaTheme="minorEastAsia"/>
          <w:sz w:val="20"/>
          <w:lang w:val="en-US" w:eastAsia="zh-CN"/>
        </w:rPr>
        <w:t xml:space="preserve"> are </w:t>
      </w:r>
      <w:r w:rsidR="00CA7187">
        <w:rPr>
          <w:rFonts w:eastAsiaTheme="minorEastAsia" w:hint="eastAsia"/>
          <w:sz w:val="20"/>
          <w:lang w:val="en-US" w:eastAsia="zh-CN"/>
        </w:rPr>
        <w:t>rounded with 0.</w:t>
      </w:r>
      <w:r w:rsidR="00F8278F">
        <w:rPr>
          <w:rFonts w:eastAsiaTheme="minorEastAsia" w:hint="eastAsia"/>
          <w:sz w:val="20"/>
          <w:lang w:val="en-US" w:eastAsia="zh-CN"/>
        </w:rPr>
        <w:t>5</w:t>
      </w:r>
      <w:r w:rsidR="00CA7187">
        <w:rPr>
          <w:rFonts w:eastAsiaTheme="minorEastAsia" w:hint="eastAsia"/>
          <w:sz w:val="20"/>
          <w:lang w:val="en-US" w:eastAsia="zh-CN"/>
        </w:rPr>
        <w:t xml:space="preserve"> </w:t>
      </w:r>
      <w:proofErr w:type="gramStart"/>
      <w:r w:rsidR="008D3A31">
        <w:rPr>
          <w:rFonts w:eastAsiaTheme="minorEastAsia"/>
          <w:sz w:val="20"/>
          <w:lang w:val="en-US" w:eastAsia="zh-CN"/>
        </w:rPr>
        <w:t>granularity</w:t>
      </w:r>
      <w:proofErr w:type="gramEnd"/>
      <w:r w:rsidR="00CA7187">
        <w:rPr>
          <w:rFonts w:eastAsiaTheme="minorEastAsia" w:hint="eastAsia"/>
          <w:sz w:val="20"/>
          <w:lang w:val="en-US" w:eastAsia="zh-CN"/>
        </w:rPr>
        <w:t xml:space="preserve">. </w:t>
      </w:r>
    </w:p>
    <w:p w:rsidR="0034027D" w:rsidRDefault="008E1A12" w:rsidP="0034027D">
      <w:pPr>
        <w:pStyle w:val="Heading2"/>
        <w:rPr>
          <w:rFonts w:eastAsiaTheme="minorEastAsia"/>
        </w:rPr>
      </w:pPr>
      <w:r>
        <w:rPr>
          <w:rFonts w:eastAsiaTheme="minorEastAsia" w:hint="eastAsia"/>
        </w:rPr>
        <w:t>UE Detection and Channel E</w:t>
      </w:r>
      <w:r w:rsidR="0034027D">
        <w:rPr>
          <w:rFonts w:eastAsiaTheme="minorEastAsia" w:hint="eastAsia"/>
        </w:rPr>
        <w:t>stimation</w:t>
      </w:r>
      <w:r w:rsidR="00790984">
        <w:rPr>
          <w:rFonts w:eastAsiaTheme="minorEastAsia" w:hint="eastAsia"/>
        </w:rPr>
        <w:t xml:space="preserve"> Complexity</w:t>
      </w:r>
    </w:p>
    <w:p w:rsidR="0025435E" w:rsidRDefault="0025435E">
      <w:pPr>
        <w:widowControl w:val="0"/>
        <w:snapToGrid w:val="0"/>
        <w:spacing w:after="0"/>
        <w:rPr>
          <w:rFonts w:eastAsiaTheme="minorEastAsia"/>
          <w:sz w:val="20"/>
          <w:lang w:val="en-US" w:eastAsia="zh-CN"/>
        </w:rPr>
      </w:pPr>
      <w:r>
        <w:rPr>
          <w:rFonts w:eastAsiaTheme="minorEastAsia" w:hint="eastAsia"/>
          <w:sz w:val="20"/>
          <w:lang w:val="en-US" w:eastAsia="zh-CN"/>
        </w:rPr>
        <w:t xml:space="preserve">The computation complexity of UE detection and channel estimation parts can be </w:t>
      </w:r>
      <w:r w:rsidR="008D3A31">
        <w:rPr>
          <w:rFonts w:eastAsiaTheme="minorEastAsia"/>
          <w:sz w:val="20"/>
          <w:lang w:val="en-US" w:eastAsia="zh-CN"/>
        </w:rPr>
        <w:t>computed</w:t>
      </w:r>
      <w:r w:rsidR="008D3A31">
        <w:rPr>
          <w:rFonts w:eastAsiaTheme="minorEastAsia" w:hint="eastAsia"/>
          <w:sz w:val="20"/>
          <w:lang w:val="en-US" w:eastAsia="zh-CN"/>
        </w:rPr>
        <w:t xml:space="preserve"> </w:t>
      </w:r>
      <w:r w:rsidR="00CD6AAB">
        <w:rPr>
          <w:rFonts w:eastAsiaTheme="minorEastAsia" w:hint="eastAsia"/>
          <w:sz w:val="20"/>
          <w:lang w:val="en-US" w:eastAsia="zh-CN"/>
        </w:rPr>
        <w:t xml:space="preserve">directly from the agreed table of example values, </w:t>
      </w:r>
    </w:p>
    <w:tbl>
      <w:tblPr>
        <w:tblW w:w="7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89"/>
        <w:gridCol w:w="5011"/>
      </w:tblGrid>
      <w:tr w:rsidR="00196FBC" w:rsidTr="000D650A">
        <w:trPr>
          <w:jc w:val="center"/>
        </w:trPr>
        <w:tc>
          <w:tcPr>
            <w:tcW w:w="2000" w:type="dxa"/>
            <w:shd w:val="clear" w:color="auto" w:fill="auto"/>
          </w:tcPr>
          <w:p w:rsidR="00196FBC" w:rsidRPr="00820793" w:rsidRDefault="00196FBC" w:rsidP="000D650A">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 xml:space="preserve">UE detection </w:t>
            </w:r>
          </w:p>
        </w:tc>
        <w:tc>
          <w:tcPr>
            <w:tcW w:w="4195" w:type="dxa"/>
            <w:shd w:val="clear" w:color="auto" w:fill="auto"/>
          </w:tcPr>
          <w:p w:rsidR="00196FBC" w:rsidRPr="005B04D2" w:rsidRDefault="00196FBC" w:rsidP="00196FBC">
            <w:pPr>
              <w:pStyle w:val="Comments"/>
              <w:jc w:val="center"/>
              <w:rPr>
                <w:rFonts w:ascii="Times New Roman" w:eastAsiaTheme="minorEastAsia" w:hAnsi="Times New Roman"/>
                <w:i w:val="0"/>
                <w:iCs/>
                <w:sz w:val="20"/>
                <w:szCs w:val="20"/>
                <w:lang w:eastAsia="zh-CN"/>
              </w:rPr>
            </w:pPr>
            <w:r w:rsidRPr="005B04D2">
              <w:rPr>
                <w:rFonts w:ascii="Times New Roman" w:eastAsiaTheme="minorEastAsia" w:hAnsi="Times New Roman" w:hint="eastAsia"/>
                <w:i w:val="0"/>
                <w:iCs/>
                <w:sz w:val="20"/>
                <w:szCs w:val="20"/>
                <w:lang w:eastAsia="zh-CN"/>
              </w:rPr>
              <w:t>576</w:t>
            </w:r>
          </w:p>
        </w:tc>
      </w:tr>
      <w:tr w:rsidR="00196FBC" w:rsidTr="000D650A">
        <w:trPr>
          <w:jc w:val="center"/>
        </w:trPr>
        <w:tc>
          <w:tcPr>
            <w:tcW w:w="2000" w:type="dxa"/>
            <w:shd w:val="clear" w:color="auto" w:fill="auto"/>
          </w:tcPr>
          <w:p w:rsidR="00196FBC" w:rsidRPr="00820793" w:rsidRDefault="00196FBC" w:rsidP="000D650A">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lastRenderedPageBreak/>
              <w:t>Channel estimation</w:t>
            </w:r>
          </w:p>
        </w:tc>
        <w:tc>
          <w:tcPr>
            <w:tcW w:w="4195" w:type="dxa"/>
            <w:shd w:val="clear" w:color="auto" w:fill="auto"/>
          </w:tcPr>
          <w:p w:rsidR="00196FBC" w:rsidRPr="00196C0B" w:rsidRDefault="00196C0B" w:rsidP="00196C0B">
            <w:pPr>
              <w:pStyle w:val="Comments"/>
              <w:jc w:val="center"/>
              <w:rPr>
                <w:rFonts w:ascii="Times New Roman" w:eastAsiaTheme="minorEastAsia" w:hAnsi="Times New Roman"/>
                <w:i w:val="0"/>
                <w:iCs/>
                <w:sz w:val="20"/>
                <w:szCs w:val="20"/>
                <w:lang w:eastAsia="zh-CN"/>
              </w:rPr>
            </w:pPr>
            <w:r>
              <w:rPr>
                <w:rFonts w:ascii="Times New Roman" w:eastAsiaTheme="minorEastAsia" w:hAnsi="Times New Roman" w:hint="eastAsia"/>
                <w:i w:val="0"/>
                <w:iCs/>
                <w:sz w:val="20"/>
                <w:szCs w:val="20"/>
                <w:lang w:eastAsia="zh-CN"/>
              </w:rPr>
              <w:t>6912</w:t>
            </w:r>
          </w:p>
        </w:tc>
      </w:tr>
    </w:tbl>
    <w:p w:rsidR="005B3339" w:rsidRDefault="005B3339">
      <w:pPr>
        <w:widowControl w:val="0"/>
        <w:snapToGrid w:val="0"/>
        <w:spacing w:after="0"/>
        <w:rPr>
          <w:rFonts w:eastAsiaTheme="minorEastAsia"/>
          <w:sz w:val="20"/>
          <w:lang w:val="en-US" w:eastAsia="zh-CN"/>
        </w:rPr>
      </w:pPr>
    </w:p>
    <w:p w:rsidR="00196FBC" w:rsidRDefault="00EF4B1F">
      <w:pPr>
        <w:widowControl w:val="0"/>
        <w:snapToGrid w:val="0"/>
        <w:spacing w:after="0"/>
        <w:rPr>
          <w:rFonts w:eastAsiaTheme="minorEastAsia"/>
          <w:sz w:val="20"/>
          <w:lang w:val="en-US" w:eastAsia="zh-CN"/>
        </w:rPr>
      </w:pPr>
      <w:r>
        <w:rPr>
          <w:rFonts w:eastAsiaTheme="minorEastAsia" w:hint="eastAsia"/>
          <w:sz w:val="20"/>
          <w:lang w:val="en-US" w:eastAsia="zh-CN"/>
        </w:rPr>
        <w:t>UE detection and c</w:t>
      </w:r>
      <w:r w:rsidR="0025435E">
        <w:rPr>
          <w:rFonts w:eastAsiaTheme="minorEastAsia" w:hint="eastAsia"/>
          <w:sz w:val="20"/>
          <w:lang w:val="en-US" w:eastAsia="zh-CN"/>
        </w:rPr>
        <w:t xml:space="preserve">hannel estimation parts </w:t>
      </w:r>
      <w:r w:rsidR="008D3A31">
        <w:rPr>
          <w:rFonts w:eastAsiaTheme="minorEastAsia"/>
          <w:sz w:val="20"/>
          <w:lang w:val="en-US" w:eastAsia="zh-CN"/>
        </w:rPr>
        <w:t xml:space="preserve">do not </w:t>
      </w:r>
      <w:r w:rsidR="0025435E">
        <w:rPr>
          <w:rFonts w:eastAsiaTheme="minorEastAsia" w:hint="eastAsia"/>
          <w:sz w:val="20"/>
          <w:lang w:val="en-US" w:eastAsia="zh-CN"/>
        </w:rPr>
        <w:t xml:space="preserve">account for </w:t>
      </w:r>
      <w:r w:rsidR="008D3A31">
        <w:rPr>
          <w:rFonts w:eastAsiaTheme="minorEastAsia"/>
          <w:sz w:val="20"/>
          <w:lang w:val="en-US" w:eastAsia="zh-CN"/>
        </w:rPr>
        <w:t>significant portion of</w:t>
      </w:r>
      <w:r w:rsidR="0025435E">
        <w:rPr>
          <w:rFonts w:eastAsiaTheme="minorEastAsia" w:hint="eastAsia"/>
          <w:sz w:val="20"/>
          <w:lang w:val="en-US" w:eastAsia="zh-CN"/>
        </w:rPr>
        <w:t xml:space="preserve"> the </w:t>
      </w:r>
      <w:r w:rsidR="008D3A31">
        <w:rPr>
          <w:rFonts w:eastAsiaTheme="minorEastAsia"/>
          <w:sz w:val="20"/>
          <w:lang w:val="en-US" w:eastAsia="zh-CN"/>
        </w:rPr>
        <w:t xml:space="preserve">total </w:t>
      </w:r>
      <w:r w:rsidR="0025435E">
        <w:rPr>
          <w:rFonts w:eastAsiaTheme="minorEastAsia" w:hint="eastAsia"/>
          <w:sz w:val="20"/>
          <w:lang w:val="en-US" w:eastAsia="zh-CN"/>
        </w:rPr>
        <w:t>Rx complexity</w:t>
      </w:r>
      <w:r w:rsidR="008D3A31">
        <w:rPr>
          <w:rFonts w:eastAsiaTheme="minorEastAsia"/>
          <w:sz w:val="20"/>
          <w:lang w:val="en-US" w:eastAsia="zh-CN"/>
        </w:rPr>
        <w:t>, as to be illustrated</w:t>
      </w:r>
      <w:r>
        <w:rPr>
          <w:rFonts w:eastAsiaTheme="minorEastAsia" w:hint="eastAsia"/>
          <w:sz w:val="20"/>
          <w:lang w:val="en-US" w:eastAsia="zh-CN"/>
        </w:rPr>
        <w:t xml:space="preserve"> in the detailed quantitative analysis in the following sections</w:t>
      </w:r>
      <w:proofErr w:type="gramStart"/>
      <w:r>
        <w:rPr>
          <w:rFonts w:eastAsiaTheme="minorEastAsia" w:hint="eastAsia"/>
          <w:sz w:val="20"/>
          <w:lang w:val="en-US" w:eastAsia="zh-CN"/>
        </w:rPr>
        <w:t>.</w:t>
      </w:r>
      <w:r w:rsidR="00CD6AAB">
        <w:rPr>
          <w:rFonts w:eastAsiaTheme="minorEastAsia" w:hint="eastAsia"/>
          <w:sz w:val="20"/>
          <w:lang w:val="en-US" w:eastAsia="zh-CN"/>
        </w:rPr>
        <w:t>.</w:t>
      </w:r>
      <w:proofErr w:type="gramEnd"/>
      <w:r w:rsidR="00CD6AAB">
        <w:rPr>
          <w:rFonts w:eastAsiaTheme="minorEastAsia" w:hint="eastAsia"/>
          <w:sz w:val="20"/>
          <w:lang w:val="en-US" w:eastAsia="zh-CN"/>
        </w:rPr>
        <w:t xml:space="preserve"> </w:t>
      </w:r>
    </w:p>
    <w:p w:rsidR="00196FBC" w:rsidRPr="0085315A" w:rsidRDefault="00196FBC" w:rsidP="00196FBC">
      <w:pPr>
        <w:widowControl w:val="0"/>
        <w:snapToGrid w:val="0"/>
        <w:spacing w:after="0"/>
        <w:jc w:val="center"/>
        <w:rPr>
          <w:rFonts w:eastAsiaTheme="minorEastAsia"/>
          <w:sz w:val="20"/>
          <w:lang w:val="en-US" w:eastAsia="zh-CN"/>
        </w:rPr>
      </w:pPr>
    </w:p>
    <w:p w:rsidR="00095D98" w:rsidRDefault="00351234" w:rsidP="00095D98">
      <w:pPr>
        <w:pStyle w:val="Heading2"/>
        <w:rPr>
          <w:rFonts w:eastAsiaTheme="minorEastAsia"/>
        </w:rPr>
      </w:pPr>
      <w:r>
        <w:t>MMSE</w:t>
      </w:r>
      <w:r>
        <w:rPr>
          <w:rFonts w:eastAsiaTheme="minorEastAsia" w:hint="eastAsia"/>
        </w:rPr>
        <w:t xml:space="preserve"> </w:t>
      </w:r>
      <w:r w:rsidR="00083327">
        <w:rPr>
          <w:rFonts w:eastAsiaTheme="minorEastAsia" w:hint="eastAsia"/>
        </w:rPr>
        <w:t>IRC</w:t>
      </w:r>
      <w:r>
        <w:rPr>
          <w:rFonts w:eastAsiaTheme="minorEastAsia" w:hint="eastAsia"/>
        </w:rPr>
        <w:t>/hard-IC</w:t>
      </w:r>
    </w:p>
    <w:tbl>
      <w:tblPr>
        <w:tblStyle w:val="TableGrid"/>
        <w:tblW w:w="0" w:type="auto"/>
        <w:tblLook w:val="04A0"/>
      </w:tblPr>
      <w:tblGrid>
        <w:gridCol w:w="3196"/>
        <w:gridCol w:w="3195"/>
        <w:gridCol w:w="3180"/>
      </w:tblGrid>
      <w:tr w:rsidR="00E02F09" w:rsidTr="00E02F09">
        <w:tc>
          <w:tcPr>
            <w:tcW w:w="3190" w:type="dxa"/>
          </w:tcPr>
          <w:p w:rsidR="00E02F09" w:rsidRDefault="00C2403E" w:rsidP="00E02F09">
            <w:pPr>
              <w:rPr>
                <w:rFonts w:eastAsiaTheme="minorEastAsia"/>
                <w:lang w:val="en-US" w:eastAsia="zh-CN"/>
              </w:rPr>
            </w:pPr>
            <w:r>
              <w:rPr>
                <w:rFonts w:eastAsiaTheme="minorEastAsia"/>
                <w:noProof/>
                <w:lang w:val="en-US" w:eastAsia="zh-CN"/>
              </w:rPr>
              <w:drawing>
                <wp:inline distT="0" distB="0" distL="0" distR="0">
                  <wp:extent cx="1982779" cy="1260000"/>
                  <wp:effectExtent l="0" t="0" r="0" b="0"/>
                  <wp:docPr id="14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srcRect/>
                          <a:stretch>
                            <a:fillRect/>
                          </a:stretch>
                        </pic:blipFill>
                        <pic:spPr bwMode="auto">
                          <a:xfrm>
                            <a:off x="0" y="0"/>
                            <a:ext cx="1982779" cy="1260000"/>
                          </a:xfrm>
                          <a:prstGeom prst="rect">
                            <a:avLst/>
                          </a:prstGeom>
                          <a:noFill/>
                          <a:ln w="9525">
                            <a:noFill/>
                            <a:miter lim="800000"/>
                            <a:headEnd/>
                            <a:tailEnd/>
                          </a:ln>
                        </pic:spPr>
                      </pic:pic>
                    </a:graphicData>
                  </a:graphic>
                </wp:inline>
              </w:drawing>
            </w:r>
          </w:p>
        </w:tc>
        <w:tc>
          <w:tcPr>
            <w:tcW w:w="3190" w:type="dxa"/>
          </w:tcPr>
          <w:p w:rsidR="00E02F09" w:rsidRDefault="00C2403E" w:rsidP="00E02F09">
            <w:pPr>
              <w:rPr>
                <w:rFonts w:eastAsiaTheme="minorEastAsia"/>
                <w:lang w:val="en-US" w:eastAsia="zh-CN"/>
              </w:rPr>
            </w:pPr>
            <w:r>
              <w:rPr>
                <w:rFonts w:eastAsiaTheme="minorEastAsia"/>
                <w:noProof/>
                <w:lang w:val="en-US" w:eastAsia="zh-CN"/>
              </w:rPr>
              <w:drawing>
                <wp:inline distT="0" distB="0" distL="0" distR="0">
                  <wp:extent cx="1982055" cy="1260000"/>
                  <wp:effectExtent l="0" t="0" r="0" b="0"/>
                  <wp:docPr id="13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srcRect/>
                          <a:stretch>
                            <a:fillRect/>
                          </a:stretch>
                        </pic:blipFill>
                        <pic:spPr bwMode="auto">
                          <a:xfrm>
                            <a:off x="0" y="0"/>
                            <a:ext cx="1982055" cy="1260000"/>
                          </a:xfrm>
                          <a:prstGeom prst="rect">
                            <a:avLst/>
                          </a:prstGeom>
                          <a:noFill/>
                          <a:ln w="9525">
                            <a:noFill/>
                            <a:miter lim="800000"/>
                            <a:headEnd/>
                            <a:tailEnd/>
                          </a:ln>
                        </pic:spPr>
                      </pic:pic>
                    </a:graphicData>
                  </a:graphic>
                </wp:inline>
              </w:drawing>
            </w:r>
          </w:p>
        </w:tc>
        <w:tc>
          <w:tcPr>
            <w:tcW w:w="3191" w:type="dxa"/>
          </w:tcPr>
          <w:p w:rsidR="00E02F09" w:rsidRDefault="00D420C2" w:rsidP="00E02F09">
            <w:pPr>
              <w:rPr>
                <w:rFonts w:eastAsiaTheme="minorEastAsia"/>
                <w:lang w:val="en-US" w:eastAsia="zh-CN"/>
              </w:rPr>
            </w:pPr>
            <w:r>
              <w:rPr>
                <w:rFonts w:eastAsiaTheme="minorEastAsia"/>
                <w:noProof/>
                <w:lang w:val="en-US" w:eastAsia="zh-CN"/>
              </w:rPr>
              <w:drawing>
                <wp:inline distT="0" distB="0" distL="0" distR="0">
                  <wp:extent cx="1972283" cy="1260000"/>
                  <wp:effectExtent l="0" t="0" r="0" b="0"/>
                  <wp:docPr id="149"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cstate="print"/>
                          <a:srcRect/>
                          <a:stretch>
                            <a:fillRect/>
                          </a:stretch>
                        </pic:blipFill>
                        <pic:spPr bwMode="auto">
                          <a:xfrm>
                            <a:off x="0" y="0"/>
                            <a:ext cx="1972283" cy="1260000"/>
                          </a:xfrm>
                          <a:prstGeom prst="rect">
                            <a:avLst/>
                          </a:prstGeom>
                          <a:noFill/>
                          <a:ln w="9525">
                            <a:noFill/>
                            <a:miter lim="800000"/>
                            <a:headEnd/>
                            <a:tailEnd/>
                          </a:ln>
                        </pic:spPr>
                      </pic:pic>
                    </a:graphicData>
                  </a:graphic>
                </wp:inline>
              </w:drawing>
            </w:r>
          </w:p>
        </w:tc>
      </w:tr>
      <w:tr w:rsidR="00E02F09" w:rsidTr="00E02F09">
        <w:tc>
          <w:tcPr>
            <w:tcW w:w="3190" w:type="dxa"/>
          </w:tcPr>
          <w:p w:rsidR="00E02F09" w:rsidRPr="000A1AE6" w:rsidRDefault="00E02F09" w:rsidP="008760DC">
            <w:pPr>
              <w:jc w:val="center"/>
              <w:rPr>
                <w:rFonts w:eastAsiaTheme="minorEastAsia"/>
                <w:sz w:val="20"/>
                <w:lang w:val="en-US" w:eastAsia="zh-CN"/>
              </w:rPr>
            </w:pPr>
            <w:r w:rsidRPr="000A1AE6">
              <w:rPr>
                <w:rFonts w:eastAsiaTheme="minorEastAsia" w:hint="eastAsia"/>
                <w:sz w:val="20"/>
                <w:lang w:val="en-US" w:eastAsia="zh-CN"/>
              </w:rPr>
              <w:t>Option1</w:t>
            </w:r>
          </w:p>
        </w:tc>
        <w:tc>
          <w:tcPr>
            <w:tcW w:w="3190" w:type="dxa"/>
          </w:tcPr>
          <w:p w:rsidR="00E02F09" w:rsidRPr="000A1AE6" w:rsidRDefault="00F755D3" w:rsidP="009D4A3A">
            <w:pPr>
              <w:jc w:val="center"/>
              <w:rPr>
                <w:rFonts w:eastAsiaTheme="minorEastAsia"/>
                <w:sz w:val="20"/>
                <w:lang w:val="en-US" w:eastAsia="zh-CN"/>
              </w:rPr>
            </w:pPr>
            <w:r w:rsidRPr="000A1AE6">
              <w:rPr>
                <w:rFonts w:eastAsiaTheme="minorEastAsia" w:hint="eastAsia"/>
                <w:sz w:val="20"/>
                <w:lang w:val="en-US" w:eastAsia="zh-CN"/>
              </w:rPr>
              <w:t>Option2</w:t>
            </w:r>
            <w:r w:rsidR="007A1186" w:rsidRPr="000A1AE6">
              <w:rPr>
                <w:rFonts w:eastAsiaTheme="minorEastAsia" w:hint="eastAsia"/>
                <w:sz w:val="20"/>
                <w:lang w:val="en-US" w:eastAsia="zh-CN"/>
              </w:rPr>
              <w:t xml:space="preserve"> </w:t>
            </w:r>
          </w:p>
        </w:tc>
        <w:tc>
          <w:tcPr>
            <w:tcW w:w="3191" w:type="dxa"/>
          </w:tcPr>
          <w:p w:rsidR="00E02F09" w:rsidRPr="000A1AE6" w:rsidRDefault="00F755D3" w:rsidP="001E5B3E">
            <w:pPr>
              <w:keepNext/>
              <w:jc w:val="center"/>
              <w:rPr>
                <w:rFonts w:eastAsiaTheme="minorEastAsia"/>
                <w:sz w:val="20"/>
                <w:lang w:val="en-US" w:eastAsia="zh-CN"/>
              </w:rPr>
            </w:pPr>
            <w:r w:rsidRPr="000A1AE6">
              <w:rPr>
                <w:rFonts w:eastAsiaTheme="minorEastAsia" w:hint="eastAsia"/>
                <w:sz w:val="20"/>
                <w:lang w:val="en-US" w:eastAsia="zh-CN"/>
              </w:rPr>
              <w:t>Option3</w:t>
            </w:r>
          </w:p>
        </w:tc>
      </w:tr>
    </w:tbl>
    <w:p w:rsidR="00A7123A" w:rsidRDefault="003D253E" w:rsidP="00A7123A">
      <w:pPr>
        <w:snapToGrid w:val="0"/>
        <w:spacing w:after="0"/>
        <w:jc w:val="center"/>
        <w:rPr>
          <w:rFonts w:eastAsiaTheme="minorEastAsia"/>
          <w:sz w:val="20"/>
          <w:lang w:val="en-US" w:eastAsia="zh-CN"/>
        </w:rPr>
      </w:pPr>
      <w:proofErr w:type="gramStart"/>
      <w:r w:rsidRPr="003D253E">
        <w:rPr>
          <w:sz w:val="20"/>
        </w:rPr>
        <w:t>Figure.</w:t>
      </w:r>
      <w:proofErr w:type="gramEnd"/>
      <w:r w:rsidRPr="003D253E">
        <w:rPr>
          <w:sz w:val="20"/>
        </w:rPr>
        <w:t xml:space="preserve"> </w:t>
      </w:r>
      <w:r w:rsidR="003C3D59" w:rsidRPr="003D253E">
        <w:rPr>
          <w:sz w:val="20"/>
        </w:rPr>
        <w:fldChar w:fldCharType="begin"/>
      </w:r>
      <w:r w:rsidRPr="003D253E">
        <w:rPr>
          <w:sz w:val="20"/>
        </w:rPr>
        <w:instrText xml:space="preserve"> SEQ Figure. \* ARABIC </w:instrText>
      </w:r>
      <w:r w:rsidR="003C3D59" w:rsidRPr="003D253E">
        <w:rPr>
          <w:sz w:val="20"/>
        </w:rPr>
        <w:fldChar w:fldCharType="separate"/>
      </w:r>
      <w:r w:rsidRPr="003D253E">
        <w:rPr>
          <w:noProof/>
          <w:sz w:val="20"/>
        </w:rPr>
        <w:t>1</w:t>
      </w:r>
      <w:r w:rsidR="003C3D59" w:rsidRPr="003D253E">
        <w:rPr>
          <w:sz w:val="20"/>
        </w:rPr>
        <w:fldChar w:fldCharType="end"/>
      </w:r>
      <w:r w:rsidR="00A7123A">
        <w:rPr>
          <w:rFonts w:eastAsiaTheme="minorEastAsia" w:hint="eastAsia"/>
          <w:lang w:eastAsia="zh-CN"/>
        </w:rPr>
        <w:t xml:space="preserve"> </w:t>
      </w:r>
      <w:r w:rsidR="00360322">
        <w:rPr>
          <w:rFonts w:eastAsiaTheme="minorEastAsia"/>
          <w:sz w:val="20"/>
          <w:lang w:val="en-US" w:eastAsia="zh-CN"/>
        </w:rPr>
        <w:t>Complexity of</w:t>
      </w:r>
      <w:r w:rsidR="00A7123A">
        <w:rPr>
          <w:rFonts w:eastAsiaTheme="minorEastAsia" w:hint="eastAsia"/>
          <w:sz w:val="20"/>
          <w:lang w:val="en-US" w:eastAsia="zh-CN"/>
        </w:rPr>
        <w:t xml:space="preserve"> MMSE hard-IC receivers </w:t>
      </w:r>
      <w:r w:rsidR="00360322">
        <w:rPr>
          <w:rFonts w:eastAsiaTheme="minorEastAsia"/>
          <w:sz w:val="20"/>
          <w:lang w:val="en-US" w:eastAsia="zh-CN"/>
        </w:rPr>
        <w:t>and</w:t>
      </w:r>
      <w:r w:rsidR="00A7123A">
        <w:rPr>
          <w:rFonts w:eastAsiaTheme="minorEastAsia" w:hint="eastAsia"/>
          <w:sz w:val="20"/>
          <w:lang w:val="en-US" w:eastAsia="zh-CN"/>
        </w:rPr>
        <w:t xml:space="preserve"> MMSE IRC receiver</w:t>
      </w:r>
      <w:r w:rsidR="00F41CFD">
        <w:rPr>
          <w:rFonts w:eastAsiaTheme="minorEastAsia" w:hint="eastAsia"/>
          <w:sz w:val="20"/>
          <w:lang w:val="en-US" w:eastAsia="zh-CN"/>
        </w:rPr>
        <w:t>s</w:t>
      </w:r>
      <w:r w:rsidR="00B71E4C">
        <w:rPr>
          <w:rFonts w:eastAsiaTheme="minorEastAsia" w:hint="eastAsia"/>
          <w:sz w:val="20"/>
          <w:lang w:val="en-US" w:eastAsia="zh-CN"/>
        </w:rPr>
        <w:t xml:space="preserve"> </w:t>
      </w:r>
      <w:r w:rsidR="00155A5D">
        <w:rPr>
          <w:rFonts w:eastAsiaTheme="minorEastAsia"/>
          <w:sz w:val="20"/>
          <w:lang w:val="en-US" w:eastAsia="zh-CN"/>
        </w:rPr>
        <w:t>for</w:t>
      </w:r>
      <w:r w:rsidR="00360322">
        <w:rPr>
          <w:rFonts w:eastAsiaTheme="minorEastAsia"/>
          <w:sz w:val="20"/>
          <w:lang w:val="en-US" w:eastAsia="zh-CN"/>
        </w:rPr>
        <w:t xml:space="preserve"> </w:t>
      </w:r>
      <w:r w:rsidR="00B71E4C">
        <w:rPr>
          <w:rFonts w:eastAsiaTheme="minorEastAsia" w:hint="eastAsia"/>
          <w:sz w:val="20"/>
          <w:lang w:val="en-US" w:eastAsia="zh-CN"/>
        </w:rPr>
        <w:t>2Rx</w:t>
      </w:r>
      <w:r w:rsidR="00360322">
        <w:rPr>
          <w:rFonts w:eastAsiaTheme="minorEastAsia"/>
          <w:sz w:val="20"/>
          <w:lang w:val="en-US" w:eastAsia="zh-CN"/>
        </w:rPr>
        <w:t>, under different options</w:t>
      </w:r>
    </w:p>
    <w:p w:rsidR="00E02F09" w:rsidRPr="00A7123A" w:rsidRDefault="00E02F09" w:rsidP="001E5B3E">
      <w:pPr>
        <w:pStyle w:val="Caption"/>
        <w:jc w:val="center"/>
        <w:rPr>
          <w:rFonts w:eastAsiaTheme="minorEastAsia"/>
          <w:lang w:val="en-US" w:eastAsia="zh-CN"/>
        </w:rPr>
      </w:pPr>
    </w:p>
    <w:tbl>
      <w:tblPr>
        <w:tblStyle w:val="TableGrid"/>
        <w:tblW w:w="0" w:type="auto"/>
        <w:tblLook w:val="04A0"/>
      </w:tblPr>
      <w:tblGrid>
        <w:gridCol w:w="3190"/>
        <w:gridCol w:w="3190"/>
        <w:gridCol w:w="3191"/>
      </w:tblGrid>
      <w:tr w:rsidR="00D420C2" w:rsidTr="000D650A">
        <w:tc>
          <w:tcPr>
            <w:tcW w:w="3190" w:type="dxa"/>
          </w:tcPr>
          <w:p w:rsidR="00B71E4C" w:rsidRDefault="00D420C2" w:rsidP="000D650A">
            <w:pPr>
              <w:rPr>
                <w:rFonts w:eastAsiaTheme="minorEastAsia"/>
                <w:lang w:val="en-US" w:eastAsia="zh-CN"/>
              </w:rPr>
            </w:pPr>
            <w:r>
              <w:rPr>
                <w:rFonts w:eastAsiaTheme="minorEastAsia"/>
                <w:noProof/>
                <w:lang w:val="en-US" w:eastAsia="zh-CN"/>
              </w:rPr>
              <w:drawing>
                <wp:inline distT="0" distB="0" distL="0" distR="0">
                  <wp:extent cx="1982702" cy="1260000"/>
                  <wp:effectExtent l="0" t="0" r="0" b="0"/>
                  <wp:docPr id="15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srcRect/>
                          <a:stretch>
                            <a:fillRect/>
                          </a:stretch>
                        </pic:blipFill>
                        <pic:spPr bwMode="auto">
                          <a:xfrm>
                            <a:off x="0" y="0"/>
                            <a:ext cx="1982702" cy="1260000"/>
                          </a:xfrm>
                          <a:prstGeom prst="rect">
                            <a:avLst/>
                          </a:prstGeom>
                          <a:noFill/>
                          <a:ln w="9525">
                            <a:noFill/>
                            <a:miter lim="800000"/>
                            <a:headEnd/>
                            <a:tailEnd/>
                          </a:ln>
                        </pic:spPr>
                      </pic:pic>
                    </a:graphicData>
                  </a:graphic>
                </wp:inline>
              </w:drawing>
            </w:r>
          </w:p>
        </w:tc>
        <w:tc>
          <w:tcPr>
            <w:tcW w:w="3190" w:type="dxa"/>
          </w:tcPr>
          <w:p w:rsidR="00B71E4C" w:rsidRDefault="00D420C2" w:rsidP="000D650A">
            <w:pPr>
              <w:rPr>
                <w:rFonts w:eastAsiaTheme="minorEastAsia"/>
                <w:lang w:val="en-US" w:eastAsia="zh-CN"/>
              </w:rPr>
            </w:pPr>
            <w:r>
              <w:rPr>
                <w:rFonts w:eastAsiaTheme="minorEastAsia"/>
                <w:noProof/>
                <w:lang w:val="en-US" w:eastAsia="zh-CN"/>
              </w:rPr>
              <w:drawing>
                <wp:inline distT="0" distB="0" distL="0" distR="0">
                  <wp:extent cx="1982149" cy="1260000"/>
                  <wp:effectExtent l="0" t="0" r="0" b="0"/>
                  <wp:docPr id="14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srcRect/>
                          <a:stretch>
                            <a:fillRect/>
                          </a:stretch>
                        </pic:blipFill>
                        <pic:spPr bwMode="auto">
                          <a:xfrm>
                            <a:off x="0" y="0"/>
                            <a:ext cx="1982149" cy="1260000"/>
                          </a:xfrm>
                          <a:prstGeom prst="rect">
                            <a:avLst/>
                          </a:prstGeom>
                          <a:noFill/>
                          <a:ln w="9525">
                            <a:noFill/>
                            <a:miter lim="800000"/>
                            <a:headEnd/>
                            <a:tailEnd/>
                          </a:ln>
                        </pic:spPr>
                      </pic:pic>
                    </a:graphicData>
                  </a:graphic>
                </wp:inline>
              </w:drawing>
            </w:r>
          </w:p>
        </w:tc>
        <w:tc>
          <w:tcPr>
            <w:tcW w:w="3191" w:type="dxa"/>
          </w:tcPr>
          <w:p w:rsidR="00B71E4C" w:rsidRDefault="00D420C2" w:rsidP="000D650A">
            <w:pPr>
              <w:rPr>
                <w:rFonts w:eastAsiaTheme="minorEastAsia"/>
                <w:lang w:val="en-US" w:eastAsia="zh-CN"/>
              </w:rPr>
            </w:pPr>
            <w:r>
              <w:rPr>
                <w:rFonts w:eastAsiaTheme="minorEastAsia"/>
                <w:noProof/>
                <w:lang w:val="en-US" w:eastAsia="zh-CN"/>
              </w:rPr>
              <w:drawing>
                <wp:inline distT="0" distB="0" distL="0" distR="0">
                  <wp:extent cx="1982702" cy="1260000"/>
                  <wp:effectExtent l="0" t="0" r="0" b="0"/>
                  <wp:docPr id="148"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srcRect/>
                          <a:stretch>
                            <a:fillRect/>
                          </a:stretch>
                        </pic:blipFill>
                        <pic:spPr bwMode="auto">
                          <a:xfrm>
                            <a:off x="0" y="0"/>
                            <a:ext cx="1982702" cy="1260000"/>
                          </a:xfrm>
                          <a:prstGeom prst="rect">
                            <a:avLst/>
                          </a:prstGeom>
                          <a:noFill/>
                          <a:ln w="9525">
                            <a:noFill/>
                            <a:miter lim="800000"/>
                            <a:headEnd/>
                            <a:tailEnd/>
                          </a:ln>
                        </pic:spPr>
                      </pic:pic>
                    </a:graphicData>
                  </a:graphic>
                </wp:inline>
              </w:drawing>
            </w:r>
          </w:p>
        </w:tc>
      </w:tr>
      <w:tr w:rsidR="00D420C2" w:rsidTr="000D650A">
        <w:tc>
          <w:tcPr>
            <w:tcW w:w="3190" w:type="dxa"/>
          </w:tcPr>
          <w:p w:rsidR="00B71E4C" w:rsidRPr="000A1AE6" w:rsidRDefault="00B71E4C" w:rsidP="000D650A">
            <w:pPr>
              <w:jc w:val="center"/>
              <w:rPr>
                <w:rFonts w:eastAsiaTheme="minorEastAsia"/>
                <w:sz w:val="20"/>
                <w:lang w:val="en-US" w:eastAsia="zh-CN"/>
              </w:rPr>
            </w:pPr>
            <w:r w:rsidRPr="000A1AE6">
              <w:rPr>
                <w:rFonts w:eastAsiaTheme="minorEastAsia" w:hint="eastAsia"/>
                <w:sz w:val="20"/>
                <w:lang w:val="en-US" w:eastAsia="zh-CN"/>
              </w:rPr>
              <w:t>Option1</w:t>
            </w:r>
          </w:p>
        </w:tc>
        <w:tc>
          <w:tcPr>
            <w:tcW w:w="3190" w:type="dxa"/>
          </w:tcPr>
          <w:p w:rsidR="00B71E4C" w:rsidRPr="000A1AE6" w:rsidRDefault="00B71E4C" w:rsidP="000D650A">
            <w:pPr>
              <w:jc w:val="center"/>
              <w:rPr>
                <w:rFonts w:eastAsiaTheme="minorEastAsia"/>
                <w:sz w:val="20"/>
                <w:lang w:val="en-US" w:eastAsia="zh-CN"/>
              </w:rPr>
            </w:pPr>
            <w:r w:rsidRPr="000A1AE6">
              <w:rPr>
                <w:rFonts w:eastAsiaTheme="minorEastAsia" w:hint="eastAsia"/>
                <w:sz w:val="20"/>
                <w:lang w:val="en-US" w:eastAsia="zh-CN"/>
              </w:rPr>
              <w:t xml:space="preserve">Option2 </w:t>
            </w:r>
          </w:p>
        </w:tc>
        <w:tc>
          <w:tcPr>
            <w:tcW w:w="3191" w:type="dxa"/>
          </w:tcPr>
          <w:p w:rsidR="00B71E4C" w:rsidRPr="000A1AE6" w:rsidRDefault="00B71E4C" w:rsidP="0068530A">
            <w:pPr>
              <w:keepNext/>
              <w:jc w:val="center"/>
              <w:rPr>
                <w:rFonts w:eastAsiaTheme="minorEastAsia"/>
                <w:sz w:val="20"/>
                <w:lang w:val="en-US" w:eastAsia="zh-CN"/>
              </w:rPr>
            </w:pPr>
            <w:r w:rsidRPr="000A1AE6">
              <w:rPr>
                <w:rFonts w:eastAsiaTheme="minorEastAsia" w:hint="eastAsia"/>
                <w:sz w:val="20"/>
                <w:lang w:val="en-US" w:eastAsia="zh-CN"/>
              </w:rPr>
              <w:t>Option3</w:t>
            </w:r>
          </w:p>
        </w:tc>
      </w:tr>
    </w:tbl>
    <w:p w:rsidR="00B71E4C" w:rsidRDefault="003D253E" w:rsidP="0068530A">
      <w:pPr>
        <w:snapToGrid w:val="0"/>
        <w:spacing w:after="0"/>
        <w:jc w:val="center"/>
        <w:rPr>
          <w:rFonts w:eastAsiaTheme="minorEastAsia"/>
          <w:sz w:val="20"/>
          <w:lang w:val="en-US" w:eastAsia="zh-CN"/>
        </w:rPr>
      </w:pPr>
      <w:proofErr w:type="gramStart"/>
      <w:r w:rsidRPr="003D253E">
        <w:rPr>
          <w:sz w:val="20"/>
        </w:rPr>
        <w:t>Figure.</w:t>
      </w:r>
      <w:proofErr w:type="gramEnd"/>
      <w:r w:rsidRPr="003D253E">
        <w:rPr>
          <w:sz w:val="20"/>
        </w:rPr>
        <w:t xml:space="preserve"> </w:t>
      </w:r>
      <w:r w:rsidR="003C3D59" w:rsidRPr="003D253E">
        <w:rPr>
          <w:sz w:val="20"/>
        </w:rPr>
        <w:fldChar w:fldCharType="begin"/>
      </w:r>
      <w:r w:rsidRPr="003D253E">
        <w:rPr>
          <w:sz w:val="20"/>
        </w:rPr>
        <w:instrText xml:space="preserve"> SEQ Figure. \* ARABIC </w:instrText>
      </w:r>
      <w:r w:rsidR="003C3D59" w:rsidRPr="003D253E">
        <w:rPr>
          <w:sz w:val="20"/>
        </w:rPr>
        <w:fldChar w:fldCharType="separate"/>
      </w:r>
      <w:proofErr w:type="gramStart"/>
      <w:r w:rsidRPr="003D253E">
        <w:rPr>
          <w:noProof/>
          <w:sz w:val="20"/>
        </w:rPr>
        <w:t>2</w:t>
      </w:r>
      <w:r w:rsidR="003C3D59" w:rsidRPr="003D253E">
        <w:rPr>
          <w:sz w:val="20"/>
        </w:rPr>
        <w:fldChar w:fldCharType="end"/>
      </w:r>
      <w:r w:rsidR="0068530A">
        <w:rPr>
          <w:rFonts w:eastAsiaTheme="minorEastAsia" w:hint="eastAsia"/>
          <w:lang w:eastAsia="zh-CN"/>
        </w:rPr>
        <w:t xml:space="preserve"> </w:t>
      </w:r>
      <w:r w:rsidR="00155A5D">
        <w:rPr>
          <w:rFonts w:eastAsiaTheme="minorEastAsia"/>
          <w:sz w:val="20"/>
          <w:lang w:val="en-US" w:eastAsia="zh-CN"/>
        </w:rPr>
        <w:t>Complexity</w:t>
      </w:r>
      <w:r w:rsidR="0068530A">
        <w:rPr>
          <w:rFonts w:eastAsiaTheme="minorEastAsia" w:hint="eastAsia"/>
          <w:sz w:val="20"/>
          <w:lang w:val="en-US" w:eastAsia="zh-CN"/>
        </w:rPr>
        <w:t xml:space="preserve"> of MMSE hard-IC receivers </w:t>
      </w:r>
      <w:r w:rsidR="00155A5D">
        <w:rPr>
          <w:rFonts w:eastAsiaTheme="minorEastAsia"/>
          <w:sz w:val="20"/>
          <w:lang w:val="en-US" w:eastAsia="zh-CN"/>
        </w:rPr>
        <w:t>and</w:t>
      </w:r>
      <w:r w:rsidR="0068530A">
        <w:rPr>
          <w:rFonts w:eastAsiaTheme="minorEastAsia" w:hint="eastAsia"/>
          <w:sz w:val="20"/>
          <w:lang w:val="en-US" w:eastAsia="zh-CN"/>
        </w:rPr>
        <w:t xml:space="preserve"> MMSE IRC receivers </w:t>
      </w:r>
      <w:r w:rsidR="00155A5D">
        <w:rPr>
          <w:rFonts w:eastAsiaTheme="minorEastAsia"/>
          <w:sz w:val="20"/>
          <w:lang w:val="en-US" w:eastAsia="zh-CN"/>
        </w:rPr>
        <w:t>for</w:t>
      </w:r>
      <w:r w:rsidR="00155A5D">
        <w:rPr>
          <w:rFonts w:eastAsiaTheme="minorEastAsia" w:hint="eastAsia"/>
          <w:sz w:val="20"/>
          <w:lang w:val="en-US" w:eastAsia="zh-CN"/>
        </w:rPr>
        <w:t xml:space="preserve"> </w:t>
      </w:r>
      <w:r w:rsidR="0068530A">
        <w:rPr>
          <w:rFonts w:eastAsiaTheme="minorEastAsia" w:hint="eastAsia"/>
          <w:sz w:val="20"/>
          <w:lang w:val="en-US" w:eastAsia="zh-CN"/>
        </w:rPr>
        <w:t>4Rx</w:t>
      </w:r>
      <w:r w:rsidR="00155A5D">
        <w:rPr>
          <w:rFonts w:eastAsiaTheme="minorEastAsia"/>
          <w:sz w:val="20"/>
          <w:lang w:val="en-US" w:eastAsia="zh-CN"/>
        </w:rPr>
        <w:t>, under different options.</w:t>
      </w:r>
      <w:proofErr w:type="gramEnd"/>
    </w:p>
    <w:p w:rsidR="0068530A" w:rsidRPr="0068530A" w:rsidRDefault="0068530A" w:rsidP="0068530A">
      <w:pPr>
        <w:snapToGrid w:val="0"/>
        <w:spacing w:after="0"/>
        <w:jc w:val="center"/>
        <w:rPr>
          <w:rFonts w:eastAsiaTheme="minorEastAsia"/>
          <w:sz w:val="20"/>
          <w:lang w:val="en-US" w:eastAsia="zh-CN"/>
        </w:rPr>
      </w:pPr>
    </w:p>
    <w:p w:rsidR="00F8278F" w:rsidRDefault="003D253E">
      <w:pPr>
        <w:snapToGrid w:val="0"/>
        <w:rPr>
          <w:rFonts w:eastAsiaTheme="minorEastAsia"/>
          <w:sz w:val="20"/>
          <w:lang w:eastAsia="zh-CN"/>
        </w:rPr>
      </w:pPr>
      <w:r w:rsidRPr="003D253E">
        <w:rPr>
          <w:rFonts w:eastAsiaTheme="minorEastAsia"/>
          <w:sz w:val="20"/>
          <w:lang w:val="en-US" w:eastAsia="zh-CN"/>
        </w:rPr>
        <w:t xml:space="preserve">For the complexity of MMSE hard-IC, there are three options in a number of entries of agreed </w:t>
      </w:r>
      <w:r w:rsidR="000A1AE6">
        <w:rPr>
          <w:rFonts w:eastAsiaTheme="minorEastAsia"/>
          <w:sz w:val="20"/>
          <w:lang w:val="en-US" w:eastAsia="zh-CN"/>
        </w:rPr>
        <w:t>t</w:t>
      </w:r>
      <w:r w:rsidRPr="003D253E">
        <w:rPr>
          <w:rFonts w:eastAsiaTheme="minorEastAsia"/>
          <w:sz w:val="20"/>
          <w:lang w:val="en-US" w:eastAsia="zh-CN"/>
        </w:rPr>
        <w:t xml:space="preserve">emplate. </w:t>
      </w:r>
      <w:r w:rsidR="00A51D75">
        <w:rPr>
          <w:rFonts w:eastAsiaTheme="minorEastAsia"/>
          <w:sz w:val="20"/>
          <w:lang w:val="en-US" w:eastAsia="zh-CN"/>
        </w:rPr>
        <w:t>More detailed computation for each component can be found</w:t>
      </w:r>
      <w:r w:rsidR="006B7717" w:rsidRPr="00A51D75">
        <w:rPr>
          <w:rFonts w:eastAsiaTheme="minorEastAsia" w:hint="eastAsia"/>
          <w:sz w:val="20"/>
          <w:lang w:eastAsia="zh-CN"/>
        </w:rPr>
        <w:t xml:space="preserve"> </w:t>
      </w:r>
      <w:r w:rsidR="00A51D75">
        <w:rPr>
          <w:rFonts w:eastAsiaTheme="minorEastAsia"/>
          <w:sz w:val="20"/>
          <w:lang w:eastAsia="zh-CN"/>
        </w:rPr>
        <w:t>in</w:t>
      </w:r>
      <w:r w:rsidR="006B7717" w:rsidRPr="00A51D75">
        <w:rPr>
          <w:rFonts w:eastAsiaTheme="minorEastAsia" w:hint="eastAsia"/>
          <w:sz w:val="20"/>
          <w:lang w:eastAsia="zh-CN"/>
        </w:rPr>
        <w:t xml:space="preserve"> </w:t>
      </w:r>
      <w:r w:rsidR="00B5568C" w:rsidRPr="00A51D75">
        <w:rPr>
          <w:rFonts w:eastAsiaTheme="minorEastAsia" w:hint="eastAsia"/>
          <w:sz w:val="20"/>
          <w:lang w:eastAsia="zh-CN"/>
        </w:rPr>
        <w:t xml:space="preserve">Appendix A1. </w:t>
      </w:r>
    </w:p>
    <w:p w:rsidR="00F8278F" w:rsidRDefault="003D253E">
      <w:pPr>
        <w:snapToGrid w:val="0"/>
        <w:rPr>
          <w:rFonts w:eastAsiaTheme="minorEastAsia"/>
          <w:sz w:val="20"/>
          <w:lang w:eastAsia="zh-CN"/>
        </w:rPr>
      </w:pPr>
      <w:r w:rsidRPr="003D253E">
        <w:rPr>
          <w:rFonts w:eastAsiaTheme="minorEastAsia"/>
          <w:sz w:val="20"/>
          <w:lang w:val="en-US" w:eastAsia="zh-CN"/>
        </w:rPr>
        <w:t xml:space="preserve">For the complexity of MMSE-IRC, in the detector part, the number of decoding is tuned to </w:t>
      </w:r>
      <w:proofErr w:type="spellStart"/>
      <w:r w:rsidRPr="003D253E">
        <w:rPr>
          <w:rFonts w:eastAsiaTheme="minorEastAsia"/>
          <w:i/>
          <w:sz w:val="20"/>
          <w:lang w:val="en-US" w:eastAsia="zh-CN"/>
        </w:rPr>
        <w:t>N</w:t>
      </w:r>
      <w:r w:rsidRPr="003D253E">
        <w:rPr>
          <w:rFonts w:eastAsiaTheme="minorEastAsia"/>
          <w:sz w:val="20"/>
          <w:vertAlign w:val="subscript"/>
          <w:lang w:val="en-US" w:eastAsia="zh-CN"/>
        </w:rPr>
        <w:t>ue</w:t>
      </w:r>
      <w:proofErr w:type="spellEnd"/>
      <w:r w:rsidR="005B3339" w:rsidRPr="00A51D75">
        <w:rPr>
          <w:rFonts w:eastAsiaTheme="minorEastAsia" w:hint="eastAsia"/>
          <w:sz w:val="20"/>
          <w:lang w:eastAsia="zh-CN"/>
        </w:rPr>
        <w:t xml:space="preserve"> since no additional decoding attempts beyond the number of UEs are needed. Moreover,</w:t>
      </w:r>
      <w:r w:rsidR="00265018" w:rsidRPr="00A51D75">
        <w:rPr>
          <w:rFonts w:eastAsiaTheme="minorEastAsia" w:hint="eastAsia"/>
          <w:sz w:val="20"/>
          <w:lang w:eastAsia="zh-CN"/>
        </w:rPr>
        <w:t xml:space="preserve"> IC </w:t>
      </w:r>
      <w:r w:rsidR="00A51D75">
        <w:rPr>
          <w:rFonts w:eastAsiaTheme="minorEastAsia"/>
          <w:sz w:val="20"/>
          <w:lang w:eastAsia="zh-CN"/>
        </w:rPr>
        <w:t>is turned off in MMSE-IRC</w:t>
      </w:r>
      <w:r w:rsidR="005B3339" w:rsidRPr="00A51D75">
        <w:rPr>
          <w:rFonts w:eastAsiaTheme="minorEastAsia" w:hint="eastAsia"/>
          <w:sz w:val="20"/>
          <w:lang w:eastAsia="zh-CN"/>
        </w:rPr>
        <w:t xml:space="preserve">. </w:t>
      </w:r>
    </w:p>
    <w:p w:rsidR="00F8278F" w:rsidRDefault="00464FFF">
      <w:pPr>
        <w:snapToGrid w:val="0"/>
        <w:rPr>
          <w:rFonts w:eastAsiaTheme="minorEastAsia"/>
          <w:sz w:val="20"/>
          <w:lang w:eastAsia="zh-CN"/>
        </w:rPr>
      </w:pPr>
      <w:r w:rsidRPr="00A51D75">
        <w:rPr>
          <w:rFonts w:eastAsiaTheme="minorEastAsia" w:hint="eastAsia"/>
          <w:sz w:val="20"/>
          <w:lang w:eastAsia="zh-CN"/>
        </w:rPr>
        <w:t xml:space="preserve">For the </w:t>
      </w:r>
      <w:r w:rsidR="00AF4D0F" w:rsidRPr="00A51D75">
        <w:rPr>
          <w:rFonts w:eastAsiaTheme="minorEastAsia" w:hint="eastAsia"/>
          <w:sz w:val="20"/>
          <w:lang w:eastAsia="zh-CN"/>
        </w:rPr>
        <w:t xml:space="preserve">complexity of </w:t>
      </w:r>
      <w:r w:rsidR="005B3339" w:rsidRPr="00A51D75">
        <w:rPr>
          <w:rFonts w:eastAsiaTheme="minorEastAsia" w:hint="eastAsia"/>
          <w:sz w:val="20"/>
          <w:lang w:eastAsia="zh-CN"/>
        </w:rPr>
        <w:t>MMSE hard-IC</w:t>
      </w:r>
      <w:r w:rsidRPr="00A51D75">
        <w:rPr>
          <w:rFonts w:eastAsiaTheme="minorEastAsia" w:hint="eastAsia"/>
          <w:sz w:val="20"/>
          <w:lang w:eastAsia="zh-CN"/>
        </w:rPr>
        <w:t>, t</w:t>
      </w:r>
      <w:r w:rsidR="005B3339" w:rsidRPr="00A51D75">
        <w:rPr>
          <w:rFonts w:eastAsiaTheme="minorEastAsia" w:hint="eastAsia"/>
          <w:sz w:val="20"/>
          <w:lang w:eastAsia="zh-CN"/>
        </w:rPr>
        <w:t>he number of oute</w:t>
      </w:r>
      <w:r w:rsidRPr="00A51D75">
        <w:rPr>
          <w:rFonts w:eastAsiaTheme="minorEastAsia" w:hint="eastAsia"/>
          <w:sz w:val="20"/>
          <w:lang w:eastAsia="zh-CN"/>
        </w:rPr>
        <w:t xml:space="preserve">r iterations </w:t>
      </w:r>
      <w:r w:rsidR="00A51D75">
        <w:rPr>
          <w:rFonts w:eastAsiaTheme="minorEastAsia"/>
          <w:sz w:val="20"/>
          <w:lang w:eastAsia="zh-CN"/>
        </w:rPr>
        <w:t>is set</w:t>
      </w:r>
      <w:r w:rsidRPr="00A51D75">
        <w:rPr>
          <w:rFonts w:eastAsiaTheme="minorEastAsia" w:hint="eastAsia"/>
          <w:sz w:val="20"/>
          <w:lang w:eastAsia="zh-CN"/>
        </w:rPr>
        <w:t xml:space="preserve"> to </w:t>
      </w:r>
      <w:r w:rsidR="00A51D75">
        <w:rPr>
          <w:rFonts w:eastAsiaTheme="minorEastAsia"/>
          <w:sz w:val="20"/>
          <w:lang w:eastAsia="zh-CN"/>
        </w:rPr>
        <w:t xml:space="preserve">1.5 which is </w:t>
      </w:r>
      <w:r w:rsidRPr="00A51D75">
        <w:rPr>
          <w:rFonts w:eastAsiaTheme="minorEastAsia" w:hint="eastAsia"/>
          <w:sz w:val="20"/>
          <w:lang w:eastAsia="zh-CN"/>
        </w:rPr>
        <w:t xml:space="preserve">the upper bound </w:t>
      </w:r>
      <w:r w:rsidR="00A51D75">
        <w:rPr>
          <w:rFonts w:eastAsiaTheme="minorEastAsia"/>
          <w:sz w:val="20"/>
          <w:lang w:eastAsia="zh-CN"/>
        </w:rPr>
        <w:t>observed in the link level</w:t>
      </w:r>
      <w:r w:rsidR="003D320D" w:rsidRPr="00A51D75">
        <w:rPr>
          <w:rFonts w:eastAsiaTheme="minorEastAsia" w:hint="eastAsia"/>
          <w:sz w:val="20"/>
          <w:lang w:eastAsia="zh-CN"/>
        </w:rPr>
        <w:t xml:space="preserve"> </w:t>
      </w:r>
      <w:r w:rsidRPr="00A51D75">
        <w:rPr>
          <w:rFonts w:eastAsiaTheme="minorEastAsia" w:hint="eastAsia"/>
          <w:sz w:val="20"/>
          <w:lang w:eastAsia="zh-CN"/>
        </w:rPr>
        <w:t xml:space="preserve">evaluation </w:t>
      </w:r>
      <w:r w:rsidR="00A51D75">
        <w:rPr>
          <w:rFonts w:eastAsiaTheme="minorEastAsia"/>
          <w:sz w:val="20"/>
          <w:lang w:eastAsia="zh-CN"/>
        </w:rPr>
        <w:t>shown</w:t>
      </w:r>
      <w:r w:rsidR="000A1AE6">
        <w:rPr>
          <w:rFonts w:eastAsiaTheme="minorEastAsia" w:hint="eastAsia"/>
          <w:sz w:val="20"/>
          <w:lang w:eastAsia="zh-CN"/>
        </w:rPr>
        <w:t xml:space="preserve"> in </w:t>
      </w:r>
      <w:r w:rsidR="009269FB" w:rsidRPr="00A51D75">
        <w:rPr>
          <w:rFonts w:eastAsiaTheme="minorEastAsia" w:hint="eastAsia"/>
          <w:sz w:val="20"/>
          <w:lang w:eastAsia="zh-CN"/>
        </w:rPr>
        <w:t>A</w:t>
      </w:r>
      <w:r w:rsidRPr="00A51D75">
        <w:rPr>
          <w:rFonts w:eastAsiaTheme="minorEastAsia" w:hint="eastAsia"/>
          <w:sz w:val="20"/>
          <w:lang w:eastAsia="zh-CN"/>
        </w:rPr>
        <w:t>ppendix</w:t>
      </w:r>
      <w:r w:rsidR="0068530A" w:rsidRPr="00A51D75">
        <w:rPr>
          <w:rFonts w:eastAsiaTheme="minorEastAsia" w:hint="eastAsia"/>
          <w:sz w:val="20"/>
          <w:lang w:eastAsia="zh-CN"/>
        </w:rPr>
        <w:t xml:space="preserve"> A2</w:t>
      </w:r>
      <w:r w:rsidR="005B3339" w:rsidRPr="00A51D75">
        <w:rPr>
          <w:rFonts w:eastAsiaTheme="minorEastAsia" w:hint="eastAsia"/>
          <w:sz w:val="20"/>
          <w:lang w:eastAsia="zh-CN"/>
        </w:rPr>
        <w:t xml:space="preserve">. </w:t>
      </w:r>
    </w:p>
    <w:p w:rsidR="00F8278F" w:rsidRDefault="005B3339">
      <w:pPr>
        <w:snapToGrid w:val="0"/>
        <w:rPr>
          <w:rFonts w:eastAsiaTheme="minorEastAsia"/>
          <w:sz w:val="20"/>
          <w:lang w:eastAsia="zh-CN"/>
        </w:rPr>
      </w:pPr>
      <w:r w:rsidRPr="00A51D75">
        <w:rPr>
          <w:rFonts w:eastAsiaTheme="minorEastAsia" w:hint="eastAsia"/>
          <w:sz w:val="20"/>
          <w:lang w:eastAsia="zh-CN"/>
        </w:rPr>
        <w:t>Regarding the number of adjacent REs,</w:t>
      </w:r>
      <w:r w:rsidR="0098182C" w:rsidRPr="00A51D75">
        <w:rPr>
          <w:rFonts w:eastAsiaTheme="minorEastAsia" w:hint="eastAsia"/>
          <w:sz w:val="20"/>
          <w:lang w:eastAsia="zh-CN"/>
        </w:rPr>
        <w:t xml:space="preserve"> depending on spreading factors, typica</w:t>
      </w:r>
      <w:r w:rsidR="00C360BB" w:rsidRPr="00A51D75">
        <w:rPr>
          <w:rFonts w:eastAsiaTheme="minorEastAsia" w:hint="eastAsia"/>
          <w:sz w:val="20"/>
          <w:lang w:eastAsia="zh-CN"/>
        </w:rPr>
        <w:t>l</w:t>
      </w:r>
      <w:r w:rsidR="0098182C" w:rsidRPr="00A51D75">
        <w:rPr>
          <w:rFonts w:eastAsiaTheme="minorEastAsia" w:hint="eastAsia"/>
          <w:sz w:val="20"/>
          <w:lang w:eastAsia="zh-CN"/>
        </w:rPr>
        <w:t xml:space="preserve"> </w:t>
      </w:r>
      <w:r w:rsidR="004D3F58">
        <w:rPr>
          <w:rFonts w:eastAsiaTheme="minorEastAsia"/>
          <w:sz w:val="20"/>
          <w:lang w:eastAsia="zh-CN"/>
        </w:rPr>
        <w:t>range seems between</w:t>
      </w:r>
      <w:r w:rsidR="009F7E3E" w:rsidRPr="00A51D75">
        <w:rPr>
          <w:rFonts w:eastAsiaTheme="minorEastAsia" w:hint="eastAsia"/>
          <w:sz w:val="20"/>
          <w:lang w:eastAsia="zh-CN"/>
        </w:rPr>
        <w:t xml:space="preserve"> 24 </w:t>
      </w:r>
      <w:r w:rsidR="004D3F58">
        <w:rPr>
          <w:rFonts w:eastAsiaTheme="minorEastAsia"/>
          <w:sz w:val="20"/>
          <w:lang w:eastAsia="zh-CN"/>
        </w:rPr>
        <w:t>and</w:t>
      </w:r>
      <w:r w:rsidR="004D3F58" w:rsidRPr="00A51D75">
        <w:rPr>
          <w:rFonts w:eastAsiaTheme="minorEastAsia" w:hint="eastAsia"/>
          <w:sz w:val="20"/>
          <w:lang w:eastAsia="zh-CN"/>
        </w:rPr>
        <w:t xml:space="preserve"> </w:t>
      </w:r>
      <w:r w:rsidR="009F7E3E" w:rsidRPr="00A51D75">
        <w:rPr>
          <w:rFonts w:eastAsiaTheme="minorEastAsia" w:hint="eastAsia"/>
          <w:sz w:val="20"/>
          <w:lang w:eastAsia="zh-CN"/>
        </w:rPr>
        <w:t>144</w:t>
      </w:r>
      <w:r w:rsidR="00DC7CB2" w:rsidRPr="00A51D75">
        <w:rPr>
          <w:rFonts w:eastAsiaTheme="minorEastAsia" w:hint="eastAsia"/>
          <w:sz w:val="20"/>
          <w:lang w:eastAsia="zh-CN"/>
        </w:rPr>
        <w:t>.</w:t>
      </w:r>
      <w:r w:rsidR="009F7E3E" w:rsidRPr="00A51D75">
        <w:rPr>
          <w:rFonts w:eastAsiaTheme="minorEastAsia" w:hint="eastAsia"/>
          <w:sz w:val="20"/>
          <w:lang w:eastAsia="zh-CN"/>
        </w:rPr>
        <w:t xml:space="preserve"> </w:t>
      </w:r>
      <w:r w:rsidR="00DC7CB2" w:rsidRPr="00A51D75">
        <w:rPr>
          <w:rFonts w:eastAsiaTheme="minorEastAsia" w:hint="eastAsia"/>
          <w:sz w:val="20"/>
          <w:lang w:eastAsia="zh-CN"/>
        </w:rPr>
        <w:t xml:space="preserve"> </w:t>
      </w:r>
      <w:r w:rsidR="004D3F58">
        <w:rPr>
          <w:rFonts w:eastAsiaTheme="minorEastAsia"/>
          <w:sz w:val="20"/>
          <w:lang w:eastAsia="zh-CN"/>
        </w:rPr>
        <w:t>As shown in Appendix A3</w:t>
      </w:r>
      <w:r w:rsidR="00DC7CB2" w:rsidRPr="00A51D75">
        <w:rPr>
          <w:rFonts w:eastAsiaTheme="minorEastAsia" w:hint="eastAsia"/>
          <w:sz w:val="20"/>
          <w:lang w:eastAsia="zh-CN"/>
        </w:rPr>
        <w:t xml:space="preserve">, </w:t>
      </w:r>
      <w:r w:rsidR="004D3F58">
        <w:rPr>
          <w:rFonts w:eastAsiaTheme="minorEastAsia"/>
          <w:sz w:val="20"/>
          <w:lang w:eastAsia="zh-CN"/>
        </w:rPr>
        <w:t xml:space="preserve">the performance difference between </w:t>
      </w:r>
      <m:oMath>
        <m:sSubSup>
          <m:sSubSupPr>
            <m:ctrlPr>
              <w:rPr>
                <w:rFonts w:ascii="Cambria Math" w:hAnsi="Cambria Math"/>
                <w:i/>
                <w:sz w:val="20"/>
              </w:rPr>
            </m:ctrlPr>
          </m:sSubSupPr>
          <m:e>
            <m:r>
              <m:rPr>
                <m:sty m:val="p"/>
              </m:rPr>
              <w:rPr>
                <w:rFonts w:ascii="Cambria Math"/>
                <w:sz w:val="20"/>
              </w:rPr>
              <m:t>N</m:t>
            </m:r>
          </m:e>
          <m:sub>
            <m:r>
              <m:rPr>
                <m:sty m:val="p"/>
              </m:rPr>
              <w:rPr>
                <w:rFonts w:ascii="Cambria Math"/>
                <w:sz w:val="20"/>
              </w:rPr>
              <m:t>RE</m:t>
            </m:r>
          </m:sub>
          <m:sup>
            <m:r>
              <m:rPr>
                <m:sty m:val="p"/>
              </m:rPr>
              <w:rPr>
                <w:rFonts w:ascii="Cambria Math"/>
                <w:sz w:val="20"/>
              </w:rPr>
              <m:t>adj</m:t>
            </m:r>
          </m:sup>
        </m:sSubSup>
        <m:r>
          <w:rPr>
            <w:rFonts w:ascii="Cambria Math" w:hAnsi="Cambria Math"/>
            <w:sz w:val="20"/>
          </w:rPr>
          <m:t>=48</m:t>
        </m:r>
      </m:oMath>
      <w:r w:rsidR="0004193F" w:rsidRPr="00A51D75">
        <w:rPr>
          <w:rFonts w:eastAsiaTheme="minorEastAsia" w:hint="eastAsia"/>
          <w:sz w:val="20"/>
          <w:lang w:eastAsia="zh-CN"/>
        </w:rPr>
        <w:t xml:space="preserve"> </w:t>
      </w:r>
      <w:r w:rsidR="004D3F58">
        <w:rPr>
          <w:rFonts w:eastAsiaTheme="minorEastAsia"/>
          <w:sz w:val="20"/>
          <w:lang w:eastAsia="zh-CN"/>
        </w:rPr>
        <w:t xml:space="preserve">and </w:t>
      </w:r>
      <m:oMath>
        <m:sSubSup>
          <m:sSubSupPr>
            <m:ctrlPr>
              <w:rPr>
                <w:rFonts w:ascii="Cambria Math" w:hAnsi="Cambria Math"/>
                <w:i/>
                <w:sz w:val="20"/>
              </w:rPr>
            </m:ctrlPr>
          </m:sSubSupPr>
          <m:e>
            <m:r>
              <m:rPr>
                <m:sty m:val="p"/>
              </m:rPr>
              <w:rPr>
                <w:rFonts w:ascii="Cambria Math"/>
                <w:sz w:val="20"/>
              </w:rPr>
              <m:t>N</m:t>
            </m:r>
          </m:e>
          <m:sub>
            <m:r>
              <m:rPr>
                <m:sty m:val="p"/>
              </m:rPr>
              <w:rPr>
                <w:rFonts w:ascii="Cambria Math"/>
                <w:sz w:val="20"/>
              </w:rPr>
              <m:t>RE</m:t>
            </m:r>
          </m:sub>
          <m:sup>
            <m:r>
              <m:rPr>
                <m:sty m:val="p"/>
              </m:rPr>
              <w:rPr>
                <w:rFonts w:ascii="Cambria Math"/>
                <w:sz w:val="20"/>
              </w:rPr>
              <m:t>adj</m:t>
            </m:r>
          </m:sup>
        </m:sSubSup>
        <m:r>
          <w:rPr>
            <w:rFonts w:ascii="Cambria Math" w:hAnsi="Cambria Math"/>
            <w:sz w:val="20"/>
          </w:rPr>
          <m:t>=4</m:t>
        </m:r>
      </m:oMath>
      <w:r w:rsidR="004D3F58" w:rsidRPr="00A51D75">
        <w:rPr>
          <w:rFonts w:eastAsiaTheme="minorEastAsia" w:hint="eastAsia"/>
          <w:sz w:val="20"/>
          <w:lang w:eastAsia="zh-CN"/>
        </w:rPr>
        <w:t xml:space="preserve"> </w:t>
      </w:r>
      <w:r w:rsidR="004D3F58">
        <w:rPr>
          <w:rFonts w:eastAsiaTheme="minorEastAsia"/>
          <w:sz w:val="20"/>
          <w:lang w:eastAsia="zh-CN"/>
        </w:rPr>
        <w:t>is very small</w:t>
      </w:r>
      <w:r w:rsidR="0068530A" w:rsidRPr="00A51D75">
        <w:rPr>
          <w:rFonts w:eastAsiaTheme="minorEastAsia" w:hint="eastAsia"/>
          <w:sz w:val="20"/>
          <w:lang w:eastAsia="zh-CN"/>
        </w:rPr>
        <w:t>.</w:t>
      </w:r>
      <w:r w:rsidR="00AF7BEC" w:rsidRPr="00A51D75">
        <w:rPr>
          <w:rFonts w:eastAsiaTheme="minorEastAsia" w:hint="eastAsia"/>
          <w:sz w:val="20"/>
          <w:lang w:eastAsia="zh-CN"/>
        </w:rPr>
        <w:t xml:space="preserve"> Under this setting, </w:t>
      </w:r>
      <w:r w:rsidR="0004193F" w:rsidRPr="00A51D75">
        <w:rPr>
          <w:rFonts w:eastAsiaTheme="minorEastAsia" w:hint="eastAsia"/>
          <w:sz w:val="20"/>
          <w:lang w:eastAsia="zh-CN"/>
        </w:rPr>
        <w:t>t</w:t>
      </w:r>
      <w:r w:rsidRPr="00A51D75">
        <w:rPr>
          <w:rFonts w:eastAsiaTheme="minorEastAsia" w:hint="eastAsia"/>
          <w:sz w:val="20"/>
          <w:lang w:eastAsia="zh-CN"/>
        </w:rPr>
        <w:t xml:space="preserve">he </w:t>
      </w:r>
      <w:r w:rsidR="004D3F58">
        <w:rPr>
          <w:rFonts w:eastAsiaTheme="minorEastAsia"/>
          <w:sz w:val="20"/>
          <w:lang w:eastAsia="zh-CN"/>
        </w:rPr>
        <w:t xml:space="preserve">complexity </w:t>
      </w:r>
      <w:r w:rsidRPr="00A51D75">
        <w:rPr>
          <w:rFonts w:eastAsiaTheme="minorEastAsia" w:hint="eastAsia"/>
          <w:sz w:val="20"/>
          <w:lang w:eastAsia="zh-CN"/>
        </w:rPr>
        <w:t xml:space="preserve">ratios of </w:t>
      </w:r>
      <w:r w:rsidR="00C360BB" w:rsidRPr="00A51D75">
        <w:rPr>
          <w:rFonts w:eastAsiaTheme="minorEastAsia" w:hint="eastAsia"/>
          <w:sz w:val="20"/>
          <w:lang w:eastAsia="zh-CN"/>
        </w:rPr>
        <w:t>MMSE hard IC versus MMSE IRC are</w:t>
      </w:r>
      <w:r w:rsidR="00640AC0" w:rsidRPr="00A51D75">
        <w:rPr>
          <w:rFonts w:eastAsiaTheme="minorEastAsia" w:hint="eastAsia"/>
          <w:sz w:val="20"/>
          <w:lang w:eastAsia="zh-CN"/>
        </w:rPr>
        <w:t xml:space="preserve"> approximately</w:t>
      </w:r>
      <w:r w:rsidR="00BC4D67" w:rsidRPr="00A51D75">
        <w:rPr>
          <w:rFonts w:eastAsiaTheme="minorEastAsia" w:hint="eastAsia"/>
          <w:sz w:val="20"/>
          <w:lang w:eastAsia="zh-CN"/>
        </w:rPr>
        <w:t xml:space="preserve"> </w:t>
      </w:r>
      <w:r w:rsidR="00E92B30" w:rsidRPr="00A51D75">
        <w:rPr>
          <w:rFonts w:eastAsiaTheme="minorEastAsia" w:hint="eastAsia"/>
          <w:sz w:val="20"/>
          <w:lang w:eastAsia="zh-CN"/>
        </w:rPr>
        <w:t>{</w:t>
      </w:r>
      <w:r w:rsidR="00640AC0" w:rsidRPr="00A51D75">
        <w:rPr>
          <w:rFonts w:eastAsiaTheme="minorEastAsia" w:hint="eastAsia"/>
          <w:sz w:val="20"/>
          <w:lang w:eastAsia="zh-CN"/>
        </w:rPr>
        <w:t>2</w:t>
      </w:r>
      <w:r w:rsidR="0004193F" w:rsidRPr="00A51D75">
        <w:rPr>
          <w:rFonts w:eastAsiaTheme="minorEastAsia" w:hint="eastAsia"/>
          <w:sz w:val="20"/>
          <w:lang w:eastAsia="zh-CN"/>
        </w:rPr>
        <w:t>, 2.5</w:t>
      </w:r>
      <w:r w:rsidR="00640AC0" w:rsidRPr="00A51D75">
        <w:rPr>
          <w:rFonts w:eastAsiaTheme="minorEastAsia" w:hint="eastAsia"/>
          <w:sz w:val="20"/>
          <w:lang w:eastAsia="zh-CN"/>
        </w:rPr>
        <w:t>,</w:t>
      </w:r>
      <w:r w:rsidR="000A1AE6">
        <w:rPr>
          <w:rFonts w:eastAsiaTheme="minorEastAsia"/>
          <w:sz w:val="20"/>
          <w:lang w:eastAsia="zh-CN"/>
        </w:rPr>
        <w:t xml:space="preserve"> </w:t>
      </w:r>
      <w:r w:rsidR="00640AC0" w:rsidRPr="00A51D75">
        <w:rPr>
          <w:rFonts w:eastAsiaTheme="minorEastAsia" w:hint="eastAsia"/>
          <w:sz w:val="20"/>
          <w:lang w:eastAsia="zh-CN"/>
        </w:rPr>
        <w:t>1.5</w:t>
      </w:r>
      <w:r w:rsidR="00E92B30" w:rsidRPr="00A51D75">
        <w:rPr>
          <w:rFonts w:eastAsiaTheme="minorEastAsia" w:hint="eastAsia"/>
          <w:sz w:val="20"/>
          <w:lang w:eastAsia="zh-CN"/>
        </w:rPr>
        <w:t>}</w:t>
      </w:r>
      <w:r w:rsidR="00AF7BEC" w:rsidRPr="00A51D75">
        <w:rPr>
          <w:rFonts w:eastAsiaTheme="minorEastAsia" w:hint="eastAsia"/>
          <w:sz w:val="20"/>
          <w:lang w:eastAsia="zh-CN"/>
        </w:rPr>
        <w:t xml:space="preserve"> </w:t>
      </w:r>
      <w:r w:rsidR="004D3F58">
        <w:rPr>
          <w:rFonts w:eastAsiaTheme="minorEastAsia"/>
          <w:sz w:val="20"/>
          <w:lang w:eastAsia="zh-CN"/>
        </w:rPr>
        <w:t xml:space="preserve">for Option 1, Option 2 and Option 3, respectively </w:t>
      </w:r>
      <w:r w:rsidR="00AF7BEC" w:rsidRPr="00A51D75">
        <w:rPr>
          <w:rFonts w:eastAsiaTheme="minorEastAsia" w:hint="eastAsia"/>
          <w:sz w:val="20"/>
          <w:lang w:eastAsia="zh-CN"/>
        </w:rPr>
        <w:t xml:space="preserve">with 2 </w:t>
      </w:r>
      <w:r w:rsidR="004D3F58">
        <w:rPr>
          <w:rFonts w:eastAsiaTheme="minorEastAsia"/>
          <w:sz w:val="20"/>
          <w:lang w:eastAsia="zh-CN"/>
        </w:rPr>
        <w:t>Rx</w:t>
      </w:r>
      <w:r w:rsidR="004D3F58" w:rsidRPr="00A51D75">
        <w:rPr>
          <w:rFonts w:eastAsiaTheme="minorEastAsia" w:hint="eastAsia"/>
          <w:sz w:val="20"/>
          <w:lang w:eastAsia="zh-CN"/>
        </w:rPr>
        <w:t xml:space="preserve"> </w:t>
      </w:r>
      <w:r w:rsidR="0068530A" w:rsidRPr="00A51D75">
        <w:rPr>
          <w:rFonts w:eastAsiaTheme="minorEastAsia" w:hint="eastAsia"/>
          <w:sz w:val="20"/>
          <w:lang w:eastAsia="zh-CN"/>
        </w:rPr>
        <w:t>antennas</w:t>
      </w:r>
      <w:r w:rsidR="004D3F58">
        <w:rPr>
          <w:rFonts w:eastAsiaTheme="minorEastAsia"/>
          <w:sz w:val="20"/>
          <w:lang w:eastAsia="zh-CN"/>
        </w:rPr>
        <w:t>,</w:t>
      </w:r>
      <w:r w:rsidR="0068530A" w:rsidRPr="00A51D75">
        <w:rPr>
          <w:rFonts w:eastAsiaTheme="minorEastAsia" w:hint="eastAsia"/>
          <w:sz w:val="20"/>
          <w:lang w:eastAsia="zh-CN"/>
        </w:rPr>
        <w:t xml:space="preserve"> and </w:t>
      </w:r>
      <w:r w:rsidR="00E92B30" w:rsidRPr="00A51D75">
        <w:rPr>
          <w:rFonts w:eastAsiaTheme="minorEastAsia" w:hint="eastAsia"/>
          <w:sz w:val="20"/>
          <w:lang w:eastAsia="zh-CN"/>
        </w:rPr>
        <w:t>{</w:t>
      </w:r>
      <w:r w:rsidR="0068530A" w:rsidRPr="00A51D75">
        <w:rPr>
          <w:rFonts w:eastAsiaTheme="minorEastAsia" w:hint="eastAsia"/>
          <w:sz w:val="20"/>
          <w:lang w:eastAsia="zh-CN"/>
        </w:rPr>
        <w:t>1.5, 2, 1</w:t>
      </w:r>
      <w:r w:rsidR="00E92B30" w:rsidRPr="00A51D75">
        <w:rPr>
          <w:rFonts w:eastAsiaTheme="minorEastAsia" w:hint="eastAsia"/>
          <w:sz w:val="20"/>
          <w:lang w:eastAsia="zh-CN"/>
        </w:rPr>
        <w:t>}</w:t>
      </w:r>
      <w:r w:rsidR="0068530A" w:rsidRPr="00A51D75">
        <w:rPr>
          <w:rFonts w:eastAsiaTheme="minorEastAsia" w:hint="eastAsia"/>
          <w:sz w:val="20"/>
          <w:lang w:eastAsia="zh-CN"/>
        </w:rPr>
        <w:t xml:space="preserve"> respectively with 4 </w:t>
      </w:r>
      <w:r w:rsidR="004D3F58">
        <w:rPr>
          <w:rFonts w:eastAsiaTheme="minorEastAsia"/>
          <w:sz w:val="20"/>
          <w:lang w:eastAsia="zh-CN"/>
        </w:rPr>
        <w:t>Rx</w:t>
      </w:r>
      <w:r w:rsidR="004D3F58" w:rsidRPr="00A51D75">
        <w:rPr>
          <w:rFonts w:eastAsiaTheme="minorEastAsia" w:hint="eastAsia"/>
          <w:sz w:val="20"/>
          <w:lang w:eastAsia="zh-CN"/>
        </w:rPr>
        <w:t xml:space="preserve"> </w:t>
      </w:r>
      <w:r w:rsidR="0068530A" w:rsidRPr="00A51D75">
        <w:rPr>
          <w:rFonts w:eastAsiaTheme="minorEastAsia" w:hint="eastAsia"/>
          <w:sz w:val="20"/>
          <w:lang w:eastAsia="zh-CN"/>
        </w:rPr>
        <w:t>antennas.</w:t>
      </w:r>
      <w:r w:rsidR="00516A43" w:rsidRPr="00A51D75">
        <w:rPr>
          <w:rFonts w:eastAsiaTheme="minorEastAsia" w:hint="eastAsia"/>
          <w:sz w:val="20"/>
          <w:lang w:eastAsia="zh-CN"/>
        </w:rPr>
        <w:t xml:space="preserve"> </w:t>
      </w:r>
      <w:r w:rsidR="00412783" w:rsidRPr="00A51D75">
        <w:rPr>
          <w:rFonts w:eastAsiaTheme="minorEastAsia" w:hint="eastAsia"/>
          <w:sz w:val="20"/>
          <w:lang w:eastAsia="zh-CN"/>
        </w:rPr>
        <w:t xml:space="preserve">With the varying </w:t>
      </w:r>
      <w:proofErr w:type="gramStart"/>
      <w:r w:rsidR="00412783" w:rsidRPr="00A51D75">
        <w:rPr>
          <w:rFonts w:eastAsiaTheme="minorEastAsia" w:hint="eastAsia"/>
          <w:sz w:val="20"/>
          <w:lang w:eastAsia="zh-CN"/>
        </w:rPr>
        <w:t xml:space="preserve">of </w:t>
      </w:r>
      <m:oMath>
        <w:proofErr w:type="gramEnd"/>
        <m:sSubSup>
          <m:sSubSupPr>
            <m:ctrlPr>
              <w:rPr>
                <w:rFonts w:ascii="Cambria Math" w:hAnsi="Cambria Math"/>
                <w:i/>
                <w:sz w:val="20"/>
              </w:rPr>
            </m:ctrlPr>
          </m:sSubSupPr>
          <m:e>
            <m:r>
              <m:rPr>
                <m:sty m:val="p"/>
              </m:rPr>
              <w:rPr>
                <w:rFonts w:ascii="Cambria Math"/>
                <w:sz w:val="20"/>
              </w:rPr>
              <m:t>N</m:t>
            </m:r>
          </m:e>
          <m:sub>
            <m:r>
              <m:rPr>
                <m:sty m:val="p"/>
              </m:rPr>
              <w:rPr>
                <w:rFonts w:ascii="Cambria Math"/>
                <w:sz w:val="20"/>
              </w:rPr>
              <m:t>RE</m:t>
            </m:r>
          </m:sub>
          <m:sup>
            <m:r>
              <m:rPr>
                <m:sty m:val="p"/>
              </m:rPr>
              <w:rPr>
                <w:rFonts w:ascii="Cambria Math"/>
                <w:sz w:val="20"/>
              </w:rPr>
              <m:t>adj</m:t>
            </m:r>
          </m:sup>
        </m:sSubSup>
      </m:oMath>
      <w:r w:rsidR="00CA7187" w:rsidRPr="00A51D75">
        <w:rPr>
          <w:rFonts w:eastAsiaTheme="minorEastAsia" w:hint="eastAsia"/>
          <w:sz w:val="20"/>
          <w:lang w:eastAsia="zh-CN"/>
        </w:rPr>
        <w:t xml:space="preserve">, </w:t>
      </w:r>
      <w:r w:rsidR="00412783" w:rsidRPr="00A51D75">
        <w:rPr>
          <w:rFonts w:eastAsiaTheme="minorEastAsia" w:hint="eastAsia"/>
          <w:sz w:val="20"/>
          <w:lang w:eastAsia="zh-CN"/>
        </w:rPr>
        <w:t>the ratios are within the range of</w:t>
      </w:r>
      <w:r w:rsidR="000A1AE6">
        <w:rPr>
          <w:rFonts w:eastAsiaTheme="minorEastAsia"/>
          <w:sz w:val="20"/>
          <w:lang w:eastAsia="zh-CN"/>
        </w:rPr>
        <w:t xml:space="preserve"> </w:t>
      </w:r>
      <w:r w:rsidR="000A1AE6">
        <w:rPr>
          <w:rFonts w:eastAsiaTheme="minorEastAsia" w:hint="eastAsia"/>
          <w:sz w:val="20"/>
          <w:lang w:eastAsia="zh-CN"/>
        </w:rPr>
        <w:t>{ 1.5~</w:t>
      </w:r>
      <w:r w:rsidR="00576C26">
        <w:rPr>
          <w:rFonts w:eastAsiaTheme="minorEastAsia" w:hint="eastAsia"/>
          <w:sz w:val="20"/>
          <w:lang w:eastAsia="zh-CN"/>
        </w:rPr>
        <w:t>2,</w:t>
      </w:r>
      <w:r w:rsidR="000A1AE6">
        <w:rPr>
          <w:rFonts w:eastAsiaTheme="minorEastAsia"/>
          <w:sz w:val="20"/>
          <w:lang w:eastAsia="zh-CN"/>
        </w:rPr>
        <w:t xml:space="preserve"> </w:t>
      </w:r>
      <w:r w:rsidR="00576C26">
        <w:rPr>
          <w:rFonts w:eastAsiaTheme="minorEastAsia" w:hint="eastAsia"/>
          <w:sz w:val="20"/>
          <w:lang w:eastAsia="zh-CN"/>
        </w:rPr>
        <w:t>2</w:t>
      </w:r>
      <w:r w:rsidR="000A1AE6">
        <w:rPr>
          <w:rFonts w:eastAsiaTheme="minorEastAsia"/>
          <w:sz w:val="20"/>
          <w:lang w:eastAsia="zh-CN"/>
        </w:rPr>
        <w:t>~</w:t>
      </w:r>
      <w:r w:rsidR="000A1AE6">
        <w:rPr>
          <w:rFonts w:eastAsiaTheme="minorEastAsia" w:hint="eastAsia"/>
          <w:sz w:val="20"/>
          <w:lang w:eastAsia="zh-CN"/>
        </w:rPr>
        <w:t>2.5</w:t>
      </w:r>
      <w:r w:rsidR="00576C26">
        <w:rPr>
          <w:rFonts w:eastAsiaTheme="minorEastAsia" w:hint="eastAsia"/>
          <w:sz w:val="20"/>
          <w:lang w:eastAsia="zh-CN"/>
        </w:rPr>
        <w:t>,</w:t>
      </w:r>
      <w:r w:rsidR="000A1AE6">
        <w:rPr>
          <w:rFonts w:eastAsiaTheme="minorEastAsia"/>
          <w:sz w:val="20"/>
          <w:lang w:eastAsia="zh-CN"/>
        </w:rPr>
        <w:t xml:space="preserve"> </w:t>
      </w:r>
      <w:r w:rsidR="00576C26">
        <w:rPr>
          <w:rFonts w:eastAsiaTheme="minorEastAsia" w:hint="eastAsia"/>
          <w:sz w:val="20"/>
          <w:lang w:eastAsia="zh-CN"/>
        </w:rPr>
        <w:t>1</w:t>
      </w:r>
      <w:r w:rsidR="000A1AE6">
        <w:rPr>
          <w:rFonts w:eastAsiaTheme="minorEastAsia"/>
          <w:sz w:val="20"/>
          <w:lang w:eastAsia="zh-CN"/>
        </w:rPr>
        <w:t>~</w:t>
      </w:r>
      <w:r w:rsidR="000A1AE6">
        <w:rPr>
          <w:rFonts w:eastAsiaTheme="minorEastAsia" w:hint="eastAsia"/>
          <w:sz w:val="20"/>
          <w:lang w:eastAsia="zh-CN"/>
        </w:rPr>
        <w:t>1.5</w:t>
      </w:r>
      <w:r w:rsidR="00576C26">
        <w:rPr>
          <w:rFonts w:eastAsiaTheme="minorEastAsia" w:hint="eastAsia"/>
          <w:sz w:val="20"/>
          <w:lang w:eastAsia="zh-CN"/>
        </w:rPr>
        <w:t>}</w:t>
      </w:r>
      <w:r w:rsidR="0068530A" w:rsidRPr="00A51D75">
        <w:rPr>
          <w:rFonts w:eastAsiaTheme="minorEastAsia" w:hint="eastAsia"/>
          <w:sz w:val="20"/>
          <w:lang w:eastAsia="zh-CN"/>
        </w:rPr>
        <w:t xml:space="preserve"> or </w:t>
      </w:r>
      <w:r w:rsidR="000A1AE6">
        <w:rPr>
          <w:rFonts w:eastAsiaTheme="minorEastAsia" w:hint="eastAsia"/>
          <w:sz w:val="20"/>
          <w:lang w:eastAsia="zh-CN"/>
        </w:rPr>
        <w:t xml:space="preserve"> { </w:t>
      </w:r>
      <w:r w:rsidR="00576C26">
        <w:rPr>
          <w:rFonts w:eastAsiaTheme="minorEastAsia" w:hint="eastAsia"/>
          <w:sz w:val="20"/>
          <w:lang w:eastAsia="zh-CN"/>
        </w:rPr>
        <w:t>1</w:t>
      </w:r>
      <w:r w:rsidR="000A1AE6">
        <w:rPr>
          <w:rFonts w:eastAsiaTheme="minorEastAsia"/>
          <w:sz w:val="20"/>
          <w:lang w:eastAsia="zh-CN"/>
        </w:rPr>
        <w:t>~</w:t>
      </w:r>
      <w:r w:rsidR="00576C26">
        <w:rPr>
          <w:rFonts w:eastAsiaTheme="minorEastAsia" w:hint="eastAsia"/>
          <w:sz w:val="20"/>
          <w:lang w:eastAsia="zh-CN"/>
        </w:rPr>
        <w:t>2,</w:t>
      </w:r>
      <w:r w:rsidR="000A1AE6">
        <w:rPr>
          <w:rFonts w:eastAsiaTheme="minorEastAsia"/>
          <w:sz w:val="20"/>
          <w:lang w:eastAsia="zh-CN"/>
        </w:rPr>
        <w:t xml:space="preserve"> </w:t>
      </w:r>
      <w:r w:rsidR="00576C26">
        <w:rPr>
          <w:rFonts w:eastAsiaTheme="minorEastAsia" w:hint="eastAsia"/>
          <w:sz w:val="20"/>
          <w:lang w:eastAsia="zh-CN"/>
        </w:rPr>
        <w:t>1.5</w:t>
      </w:r>
      <w:r w:rsidR="000A1AE6">
        <w:rPr>
          <w:rFonts w:eastAsiaTheme="minorEastAsia"/>
          <w:sz w:val="20"/>
          <w:lang w:eastAsia="zh-CN"/>
        </w:rPr>
        <w:t>~</w:t>
      </w:r>
      <w:r w:rsidR="000A1AE6">
        <w:rPr>
          <w:rFonts w:eastAsiaTheme="minorEastAsia" w:hint="eastAsia"/>
          <w:sz w:val="20"/>
          <w:lang w:eastAsia="zh-CN"/>
        </w:rPr>
        <w:t>2.5</w:t>
      </w:r>
      <w:r w:rsidR="00576C26">
        <w:rPr>
          <w:rFonts w:eastAsiaTheme="minorEastAsia" w:hint="eastAsia"/>
          <w:sz w:val="20"/>
          <w:lang w:eastAsia="zh-CN"/>
        </w:rPr>
        <w:t>,</w:t>
      </w:r>
      <w:r w:rsidR="000A1AE6">
        <w:rPr>
          <w:rFonts w:eastAsiaTheme="minorEastAsia"/>
          <w:sz w:val="20"/>
          <w:lang w:eastAsia="zh-CN"/>
        </w:rPr>
        <w:t xml:space="preserve"> </w:t>
      </w:r>
      <w:r w:rsidR="00576C26">
        <w:rPr>
          <w:rFonts w:eastAsiaTheme="minorEastAsia" w:hint="eastAsia"/>
          <w:sz w:val="20"/>
          <w:lang w:eastAsia="zh-CN"/>
        </w:rPr>
        <w:t>1</w:t>
      </w:r>
      <w:r w:rsidR="000A1AE6">
        <w:rPr>
          <w:rFonts w:eastAsiaTheme="minorEastAsia"/>
          <w:sz w:val="20"/>
          <w:lang w:eastAsia="zh-CN"/>
        </w:rPr>
        <w:t>~</w:t>
      </w:r>
      <w:r w:rsidR="000A1AE6">
        <w:rPr>
          <w:rFonts w:eastAsiaTheme="minorEastAsia" w:hint="eastAsia"/>
          <w:sz w:val="20"/>
          <w:lang w:eastAsia="zh-CN"/>
        </w:rPr>
        <w:t>1.5}</w:t>
      </w:r>
      <w:r w:rsidR="0068530A" w:rsidRPr="00A51D75">
        <w:rPr>
          <w:rFonts w:eastAsiaTheme="minorEastAsia" w:hint="eastAsia"/>
          <w:sz w:val="20"/>
          <w:lang w:eastAsia="zh-CN"/>
        </w:rPr>
        <w:t xml:space="preserve"> with 2 or 4 receive antennas</w:t>
      </w:r>
      <w:r w:rsidR="00412783" w:rsidRPr="00A51D75">
        <w:rPr>
          <w:rFonts w:eastAsiaTheme="minorEastAsia" w:hint="eastAsia"/>
          <w:sz w:val="20"/>
          <w:lang w:eastAsia="zh-CN"/>
        </w:rPr>
        <w:t>.</w:t>
      </w:r>
      <w:r w:rsidR="00AF7BEC" w:rsidRPr="00A51D75">
        <w:rPr>
          <w:rFonts w:eastAsiaTheme="minorEastAsia" w:hint="eastAsia"/>
          <w:sz w:val="20"/>
          <w:lang w:eastAsia="zh-CN"/>
        </w:rPr>
        <w:t xml:space="preserve"> </w:t>
      </w:r>
    </w:p>
    <w:p w:rsidR="00A3267A" w:rsidRDefault="004612D2">
      <w:pPr>
        <w:pStyle w:val="Heading2"/>
        <w:rPr>
          <w:rFonts w:eastAsiaTheme="minorEastAsia"/>
        </w:rPr>
      </w:pPr>
      <w:r>
        <w:lastRenderedPageBreak/>
        <w:t>ESE + SISO based</w:t>
      </w:r>
    </w:p>
    <w:p w:rsidR="00F8278F" w:rsidRDefault="003D253E">
      <w:pPr>
        <w:snapToGrid w:val="0"/>
        <w:rPr>
          <w:rFonts w:eastAsiaTheme="minorEastAsia"/>
          <w:sz w:val="20"/>
          <w:lang w:val="en-US" w:eastAsia="zh-CN"/>
        </w:rPr>
      </w:pPr>
      <w:r w:rsidRPr="003D253E">
        <w:rPr>
          <w:rFonts w:eastAsiaTheme="minorEastAsia"/>
          <w:sz w:val="20"/>
          <w:lang w:val="en-US" w:eastAsia="zh-CN"/>
        </w:rPr>
        <w:t>For the complexity of ESE-SISO based receivers, there exist 2 different versions of receiver complexity analysis i.e. ESE and enhanced-ESE. Figure 3/4 evaluates the complexity of ESE-SISO based receivers</w:t>
      </w:r>
      <w:r w:rsidR="0030005B" w:rsidRPr="005B2F55">
        <w:rPr>
          <w:rFonts w:eastAsiaTheme="minorEastAsia" w:hint="eastAsia"/>
          <w:sz w:val="20"/>
          <w:lang w:eastAsia="zh-CN"/>
        </w:rPr>
        <w:t xml:space="preserve">. </w:t>
      </w:r>
      <w:r w:rsidRPr="003D253E">
        <w:rPr>
          <w:rFonts w:eastAsiaTheme="minorEastAsia"/>
          <w:sz w:val="20"/>
          <w:lang w:val="en-US" w:eastAsia="zh-CN"/>
        </w:rPr>
        <w:t xml:space="preserve"> </w:t>
      </w:r>
    </w:p>
    <w:p w:rsidR="0069247D" w:rsidRDefault="0069247D" w:rsidP="0069247D">
      <w:pPr>
        <w:snapToGrid w:val="0"/>
        <w:rPr>
          <w:rFonts w:eastAsiaTheme="minorEastAsia"/>
          <w:sz w:val="20"/>
          <w:lang w:eastAsia="zh-CN"/>
        </w:rPr>
      </w:pPr>
      <w:r w:rsidRPr="004378C9">
        <w:rPr>
          <w:rFonts w:eastAsiaTheme="minorEastAsia" w:hint="eastAsia"/>
          <w:sz w:val="20"/>
          <w:lang w:eastAsia="zh-CN"/>
        </w:rPr>
        <w:t xml:space="preserve">Regarding the number of adjacent REs over which demodulation weights are reused, </w:t>
      </w:r>
      <w:r>
        <w:rPr>
          <w:rFonts w:eastAsiaTheme="minorEastAsia"/>
          <w:sz w:val="20"/>
          <w:lang w:eastAsia="zh-CN"/>
        </w:rPr>
        <w:t>when</w:t>
      </w:r>
      <w:r w:rsidRPr="004378C9">
        <w:rPr>
          <w:rFonts w:eastAsiaTheme="minorEastAsia" w:hint="eastAsia"/>
          <w:sz w:val="20"/>
          <w:lang w:eastAsia="zh-CN"/>
        </w:rPr>
        <w:t xml:space="preserve"> </w:t>
      </w:r>
      <m:oMath>
        <m:sSubSup>
          <m:sSubSupPr>
            <m:ctrlPr>
              <w:rPr>
                <w:rFonts w:ascii="Cambria Math" w:hAnsi="Cambria Math"/>
                <w:i/>
                <w:sz w:val="20"/>
              </w:rPr>
            </m:ctrlPr>
          </m:sSubSupPr>
          <m:e>
            <m:r>
              <m:rPr>
                <m:sty m:val="p"/>
              </m:rPr>
              <w:rPr>
                <w:rFonts w:ascii="Cambria Math"/>
                <w:sz w:val="20"/>
              </w:rPr>
              <m:t>N</m:t>
            </m:r>
          </m:e>
          <m:sub>
            <m:r>
              <m:rPr>
                <m:sty m:val="p"/>
              </m:rPr>
              <w:rPr>
                <w:rFonts w:ascii="Cambria Math"/>
                <w:sz w:val="20"/>
              </w:rPr>
              <m:t>RE</m:t>
            </m:r>
          </m:sub>
          <m:sup>
            <m:r>
              <m:rPr>
                <m:sty m:val="p"/>
              </m:rPr>
              <w:rPr>
                <w:rFonts w:ascii="Cambria Math"/>
                <w:sz w:val="20"/>
              </w:rPr>
              <m:t>adj</m:t>
            </m:r>
          </m:sup>
        </m:sSubSup>
        <m:r>
          <w:rPr>
            <w:rFonts w:ascii="Cambria Math" w:hAnsi="Cambria Math"/>
            <w:sz w:val="20"/>
          </w:rPr>
          <m:t>=48</m:t>
        </m:r>
      </m:oMath>
      <w:r w:rsidRPr="00D62BD2">
        <w:rPr>
          <w:rFonts w:eastAsiaTheme="minorEastAsia" w:hint="eastAsia"/>
          <w:sz w:val="20"/>
          <w:lang w:eastAsia="zh-CN"/>
        </w:rPr>
        <w:t xml:space="preserve"> </w:t>
      </w:r>
      <w:r w:rsidRPr="00D62BD2">
        <w:rPr>
          <w:rFonts w:eastAsiaTheme="minorEastAsia"/>
          <w:sz w:val="20"/>
          <w:lang w:eastAsia="zh-CN"/>
        </w:rPr>
        <w:t>,</w:t>
      </w:r>
      <w:r w:rsidRPr="00D62BD2">
        <w:rPr>
          <w:rFonts w:eastAsiaTheme="minorEastAsia" w:hint="eastAsia"/>
          <w:sz w:val="20"/>
          <w:lang w:eastAsia="zh-CN"/>
        </w:rPr>
        <w:t xml:space="preserve"> ratios of the  3 options of E</w:t>
      </w:r>
      <w:r>
        <w:rPr>
          <w:rFonts w:eastAsiaTheme="minorEastAsia" w:hint="eastAsia"/>
          <w:sz w:val="20"/>
          <w:lang w:eastAsia="zh-CN"/>
        </w:rPr>
        <w:t>SE</w:t>
      </w:r>
      <w:r w:rsidRPr="00D62BD2">
        <w:rPr>
          <w:rFonts w:eastAsiaTheme="minorEastAsia" w:hint="eastAsia"/>
          <w:sz w:val="20"/>
          <w:lang w:eastAsia="zh-CN"/>
        </w:rPr>
        <w:t>-SISO receiver versus MMSE IRC are {</w:t>
      </w:r>
      <w:r w:rsidR="00F05B5B">
        <w:rPr>
          <w:rFonts w:eastAsiaTheme="minorEastAsia" w:hint="eastAsia"/>
          <w:sz w:val="20"/>
          <w:lang w:eastAsia="zh-CN"/>
        </w:rPr>
        <w:t>18</w:t>
      </w:r>
      <w:r w:rsidRPr="00D62BD2">
        <w:rPr>
          <w:rFonts w:eastAsiaTheme="minorEastAsia" w:hint="eastAsia"/>
          <w:sz w:val="20"/>
          <w:lang w:eastAsia="zh-CN"/>
        </w:rPr>
        <w:t>,</w:t>
      </w:r>
      <w:r w:rsidR="00F05B5B">
        <w:rPr>
          <w:rFonts w:eastAsiaTheme="minorEastAsia" w:hint="eastAsia"/>
          <w:sz w:val="20"/>
          <w:lang w:eastAsia="zh-CN"/>
        </w:rPr>
        <w:t>5.5</w:t>
      </w:r>
      <w:r w:rsidRPr="00D62BD2">
        <w:rPr>
          <w:rFonts w:eastAsiaTheme="minorEastAsia" w:hint="eastAsia"/>
          <w:sz w:val="20"/>
          <w:lang w:eastAsia="zh-CN"/>
        </w:rPr>
        <w:t>,</w:t>
      </w:r>
      <w:r w:rsidR="00F05B5B">
        <w:rPr>
          <w:rFonts w:eastAsiaTheme="minorEastAsia" w:hint="eastAsia"/>
          <w:sz w:val="20"/>
          <w:lang w:eastAsia="zh-CN"/>
        </w:rPr>
        <w:t>7.5</w:t>
      </w:r>
      <w:r w:rsidRPr="00D62BD2">
        <w:rPr>
          <w:rFonts w:eastAsiaTheme="minorEastAsia" w:hint="eastAsia"/>
          <w:sz w:val="20"/>
          <w:lang w:eastAsia="zh-CN"/>
        </w:rPr>
        <w:t>} under 2 receive antennas and {1</w:t>
      </w:r>
      <w:r w:rsidR="00F05B5B">
        <w:rPr>
          <w:rFonts w:eastAsiaTheme="minorEastAsia" w:hint="eastAsia"/>
          <w:sz w:val="20"/>
          <w:lang w:eastAsia="zh-CN"/>
        </w:rPr>
        <w:t>0.5</w:t>
      </w:r>
      <w:r w:rsidRPr="00D62BD2">
        <w:rPr>
          <w:rFonts w:eastAsiaTheme="minorEastAsia" w:hint="eastAsia"/>
          <w:sz w:val="20"/>
          <w:lang w:eastAsia="zh-CN"/>
        </w:rPr>
        <w:t>,</w:t>
      </w:r>
      <w:r w:rsidR="00F05B5B">
        <w:rPr>
          <w:rFonts w:eastAsiaTheme="minorEastAsia" w:hint="eastAsia"/>
          <w:sz w:val="20"/>
          <w:lang w:eastAsia="zh-CN"/>
        </w:rPr>
        <w:t xml:space="preserve"> 2</w:t>
      </w:r>
      <w:r w:rsidRPr="00D62BD2" w:rsidDel="00910787">
        <w:rPr>
          <w:rFonts w:eastAsiaTheme="minorEastAsia" w:hint="eastAsia"/>
          <w:sz w:val="20"/>
          <w:lang w:eastAsia="zh-CN"/>
        </w:rPr>
        <w:t xml:space="preserve"> </w:t>
      </w:r>
      <w:r w:rsidRPr="00D62BD2">
        <w:rPr>
          <w:rFonts w:eastAsiaTheme="minorEastAsia" w:hint="eastAsia"/>
          <w:sz w:val="20"/>
          <w:lang w:eastAsia="zh-CN"/>
        </w:rPr>
        <w:t>,</w:t>
      </w:r>
      <w:r w:rsidR="00F05B5B">
        <w:rPr>
          <w:rFonts w:eastAsiaTheme="minorEastAsia" w:hint="eastAsia"/>
          <w:sz w:val="20"/>
          <w:lang w:eastAsia="zh-CN"/>
        </w:rPr>
        <w:t>7</w:t>
      </w:r>
      <w:r w:rsidRPr="00D62BD2">
        <w:rPr>
          <w:rFonts w:eastAsiaTheme="minorEastAsia" w:hint="eastAsia"/>
          <w:sz w:val="20"/>
          <w:lang w:eastAsia="zh-CN"/>
        </w:rPr>
        <w:t>} under 4 receive antennas</w:t>
      </w:r>
      <w:r>
        <w:rPr>
          <w:rFonts w:eastAsiaTheme="minorEastAsia" w:hint="eastAsia"/>
          <w:sz w:val="20"/>
          <w:lang w:eastAsia="zh-CN"/>
        </w:rPr>
        <w:t xml:space="preserve"> respectively</w:t>
      </w:r>
      <w:r w:rsidRPr="00D62BD2">
        <w:rPr>
          <w:rFonts w:eastAsiaTheme="minorEastAsia" w:hint="eastAsia"/>
          <w:sz w:val="20"/>
          <w:lang w:eastAsia="zh-CN"/>
        </w:rPr>
        <w:t xml:space="preserve">.  With the varying </w:t>
      </w:r>
      <w:proofErr w:type="gramStart"/>
      <w:r w:rsidRPr="00D62BD2">
        <w:rPr>
          <w:rFonts w:eastAsiaTheme="minorEastAsia" w:hint="eastAsia"/>
          <w:sz w:val="20"/>
          <w:lang w:eastAsia="zh-CN"/>
        </w:rPr>
        <w:t xml:space="preserve">of </w:t>
      </w:r>
      <m:oMath>
        <w:proofErr w:type="gramEnd"/>
        <m:sSubSup>
          <m:sSubSupPr>
            <m:ctrlPr>
              <w:rPr>
                <w:rFonts w:ascii="Cambria Math" w:hAnsi="Cambria Math"/>
                <w:i/>
                <w:sz w:val="20"/>
              </w:rPr>
            </m:ctrlPr>
          </m:sSubSupPr>
          <m:e>
            <m:r>
              <m:rPr>
                <m:sty m:val="p"/>
              </m:rPr>
              <w:rPr>
                <w:rFonts w:ascii="Cambria Math"/>
                <w:sz w:val="20"/>
              </w:rPr>
              <m:t>N</m:t>
            </m:r>
          </m:e>
          <m:sub>
            <m:r>
              <m:rPr>
                <m:sty m:val="p"/>
              </m:rPr>
              <w:rPr>
                <w:rFonts w:ascii="Cambria Math"/>
                <w:sz w:val="20"/>
              </w:rPr>
              <m:t>RE</m:t>
            </m:r>
          </m:sub>
          <m:sup>
            <m:r>
              <m:rPr>
                <m:sty m:val="p"/>
              </m:rPr>
              <w:rPr>
                <w:rFonts w:ascii="Cambria Math"/>
                <w:sz w:val="20"/>
              </w:rPr>
              <m:t>adj</m:t>
            </m:r>
          </m:sup>
        </m:sSubSup>
      </m:oMath>
      <w:r w:rsidRPr="00D62BD2">
        <w:rPr>
          <w:rFonts w:eastAsiaTheme="minorEastAsia" w:hint="eastAsia"/>
          <w:sz w:val="20"/>
          <w:lang w:eastAsia="zh-CN"/>
        </w:rPr>
        <w:t>, the ratios of option 1 E</w:t>
      </w:r>
      <w:r>
        <w:rPr>
          <w:rFonts w:eastAsiaTheme="minorEastAsia" w:hint="eastAsia"/>
          <w:sz w:val="20"/>
          <w:lang w:eastAsia="zh-CN"/>
        </w:rPr>
        <w:t>SE</w:t>
      </w:r>
      <w:r w:rsidRPr="00D62BD2">
        <w:rPr>
          <w:rFonts w:eastAsiaTheme="minorEastAsia" w:hint="eastAsia"/>
          <w:sz w:val="20"/>
          <w:lang w:eastAsia="zh-CN"/>
        </w:rPr>
        <w:t xml:space="preserve"> with respect</w:t>
      </w:r>
      <w:r w:rsidRPr="004378C9">
        <w:rPr>
          <w:rFonts w:eastAsiaTheme="minorEastAsia" w:hint="eastAsia"/>
          <w:sz w:val="20"/>
          <w:lang w:eastAsia="zh-CN"/>
        </w:rPr>
        <w:t xml:space="preserve"> to MM</w:t>
      </w:r>
      <w:r w:rsidR="00D85690">
        <w:rPr>
          <w:rFonts w:eastAsiaTheme="minorEastAsia" w:hint="eastAsia"/>
          <w:sz w:val="20"/>
          <w:lang w:eastAsia="zh-CN"/>
        </w:rPr>
        <w:t xml:space="preserve">SE IRC are within the range of </w:t>
      </w:r>
      <w:r w:rsidR="00F05B5B">
        <w:rPr>
          <w:rFonts w:eastAsiaTheme="minorEastAsia" w:hint="eastAsia"/>
          <w:sz w:val="20"/>
          <w:lang w:eastAsia="zh-CN"/>
        </w:rPr>
        <w:t>4.5</w:t>
      </w:r>
      <w:r w:rsidR="00D85690">
        <w:rPr>
          <w:rFonts w:eastAsiaTheme="minorEastAsia"/>
          <w:sz w:val="20"/>
          <w:lang w:eastAsia="zh-CN"/>
        </w:rPr>
        <w:t>~</w:t>
      </w:r>
      <w:r w:rsidR="00F05B5B">
        <w:rPr>
          <w:rFonts w:eastAsiaTheme="minorEastAsia" w:hint="eastAsia"/>
          <w:sz w:val="20"/>
          <w:lang w:eastAsia="zh-CN"/>
        </w:rPr>
        <w:t>22</w:t>
      </w:r>
      <w:r w:rsidR="00D85690">
        <w:rPr>
          <w:rFonts w:eastAsiaTheme="minorEastAsia" w:hint="eastAsia"/>
          <w:sz w:val="20"/>
          <w:lang w:eastAsia="zh-CN"/>
        </w:rPr>
        <w:t xml:space="preserve"> or </w:t>
      </w:r>
      <w:r w:rsidRPr="004378C9">
        <w:rPr>
          <w:rFonts w:eastAsiaTheme="minorEastAsia" w:hint="eastAsia"/>
          <w:sz w:val="20"/>
          <w:lang w:eastAsia="zh-CN"/>
        </w:rPr>
        <w:t>1</w:t>
      </w:r>
      <w:r>
        <w:rPr>
          <w:rFonts w:eastAsiaTheme="minorEastAsia" w:hint="eastAsia"/>
          <w:sz w:val="20"/>
          <w:lang w:eastAsia="zh-CN"/>
        </w:rPr>
        <w:t>.5</w:t>
      </w:r>
      <w:r w:rsidR="00D85690">
        <w:rPr>
          <w:rFonts w:eastAsiaTheme="minorEastAsia"/>
          <w:sz w:val="20"/>
          <w:lang w:eastAsia="zh-CN"/>
        </w:rPr>
        <w:t>~</w:t>
      </w:r>
      <w:r w:rsidR="00F05B5B">
        <w:rPr>
          <w:rFonts w:eastAsiaTheme="minorEastAsia" w:hint="eastAsia"/>
          <w:sz w:val="20"/>
          <w:lang w:eastAsia="zh-CN"/>
        </w:rPr>
        <w:t>17.5</w:t>
      </w:r>
      <w:r w:rsidRPr="004378C9">
        <w:rPr>
          <w:rFonts w:eastAsiaTheme="minorEastAsia" w:hint="eastAsia"/>
          <w:sz w:val="20"/>
          <w:lang w:eastAsia="zh-CN"/>
        </w:rPr>
        <w:t xml:space="preserve"> under 2 or 4 receive antennas,  the ratios of </w:t>
      </w:r>
      <w:r>
        <w:rPr>
          <w:rFonts w:eastAsiaTheme="minorEastAsia" w:hint="eastAsia"/>
          <w:sz w:val="20"/>
          <w:lang w:eastAsia="zh-CN"/>
        </w:rPr>
        <w:t>MF  e-</w:t>
      </w:r>
      <w:r>
        <w:rPr>
          <w:rFonts w:eastAsiaTheme="minorEastAsia"/>
          <w:sz w:val="20"/>
          <w:lang w:eastAsia="zh-CN"/>
        </w:rPr>
        <w:t>E</w:t>
      </w:r>
      <w:r>
        <w:rPr>
          <w:rFonts w:eastAsiaTheme="minorEastAsia" w:hint="eastAsia"/>
          <w:sz w:val="20"/>
          <w:lang w:eastAsia="zh-CN"/>
        </w:rPr>
        <w:t>SE</w:t>
      </w:r>
      <w:r>
        <w:rPr>
          <w:rFonts w:eastAsiaTheme="minorEastAsia"/>
          <w:sz w:val="20"/>
          <w:lang w:eastAsia="zh-CN"/>
        </w:rPr>
        <w:t xml:space="preserve"> with respect to MM</w:t>
      </w:r>
      <w:r w:rsidR="00D85690">
        <w:rPr>
          <w:rFonts w:eastAsiaTheme="minorEastAsia"/>
          <w:sz w:val="20"/>
          <w:lang w:eastAsia="zh-CN"/>
        </w:rPr>
        <w:t xml:space="preserve">SE IRC are within the range of </w:t>
      </w:r>
      <w:r w:rsidR="00F05B5B">
        <w:rPr>
          <w:rFonts w:eastAsiaTheme="minorEastAsia" w:hint="eastAsia"/>
          <w:sz w:val="20"/>
          <w:lang w:eastAsia="zh-CN"/>
        </w:rPr>
        <w:t>1</w:t>
      </w:r>
      <w:r>
        <w:rPr>
          <w:rFonts w:eastAsiaTheme="minorEastAsia" w:hint="eastAsia"/>
          <w:sz w:val="20"/>
          <w:lang w:eastAsia="zh-CN"/>
        </w:rPr>
        <w:t>.5</w:t>
      </w:r>
      <w:r w:rsidR="00D85690">
        <w:rPr>
          <w:rFonts w:eastAsiaTheme="minorEastAsia"/>
          <w:sz w:val="20"/>
          <w:lang w:eastAsia="zh-CN"/>
        </w:rPr>
        <w:t>~</w:t>
      </w:r>
      <w:r w:rsidR="00F05B5B">
        <w:rPr>
          <w:rFonts w:eastAsiaTheme="minorEastAsia" w:hint="eastAsia"/>
          <w:sz w:val="20"/>
          <w:lang w:eastAsia="zh-CN"/>
        </w:rPr>
        <w:t>7</w:t>
      </w:r>
      <w:r w:rsidR="00D85690">
        <w:rPr>
          <w:rFonts w:eastAsiaTheme="minorEastAsia"/>
          <w:sz w:val="20"/>
          <w:lang w:eastAsia="zh-CN"/>
        </w:rPr>
        <w:t xml:space="preserve"> or </w:t>
      </w:r>
      <w:r w:rsidR="00F05B5B">
        <w:rPr>
          <w:rFonts w:eastAsiaTheme="minorEastAsia" w:hint="eastAsia"/>
          <w:sz w:val="20"/>
          <w:lang w:eastAsia="zh-CN"/>
        </w:rPr>
        <w:t>0.5</w:t>
      </w:r>
      <w:r w:rsidR="00D85690">
        <w:rPr>
          <w:rFonts w:eastAsiaTheme="minorEastAsia"/>
          <w:sz w:val="20"/>
          <w:lang w:eastAsia="zh-CN"/>
        </w:rPr>
        <w:t>~</w:t>
      </w:r>
      <w:r w:rsidR="00F05B5B">
        <w:rPr>
          <w:rFonts w:eastAsiaTheme="minorEastAsia" w:hint="eastAsia"/>
          <w:sz w:val="20"/>
          <w:lang w:eastAsia="zh-CN"/>
        </w:rPr>
        <w:t>3</w:t>
      </w:r>
      <w:r>
        <w:rPr>
          <w:rFonts w:eastAsiaTheme="minorEastAsia"/>
          <w:sz w:val="20"/>
          <w:lang w:eastAsia="zh-CN"/>
        </w:rPr>
        <w:t xml:space="preserve"> under 2 or 4 receive antennas, and the ratio of </w:t>
      </w:r>
      <w:r>
        <w:rPr>
          <w:rFonts w:eastAsiaTheme="minorEastAsia" w:hint="eastAsia"/>
          <w:sz w:val="20"/>
          <w:lang w:eastAsia="zh-CN"/>
        </w:rPr>
        <w:t>MMSE  e-</w:t>
      </w:r>
      <w:r>
        <w:rPr>
          <w:rFonts w:eastAsiaTheme="minorEastAsia"/>
          <w:sz w:val="20"/>
          <w:lang w:eastAsia="zh-CN"/>
        </w:rPr>
        <w:t>E</w:t>
      </w:r>
      <w:r>
        <w:rPr>
          <w:rFonts w:eastAsiaTheme="minorEastAsia" w:hint="eastAsia"/>
          <w:sz w:val="20"/>
          <w:lang w:eastAsia="zh-CN"/>
        </w:rPr>
        <w:t>SE</w:t>
      </w:r>
      <w:r>
        <w:rPr>
          <w:rFonts w:eastAsiaTheme="minorEastAsia"/>
          <w:sz w:val="20"/>
          <w:lang w:eastAsia="zh-CN"/>
        </w:rPr>
        <w:t xml:space="preserve"> with respect to MMSE </w:t>
      </w:r>
      <w:r w:rsidR="00D85690">
        <w:rPr>
          <w:rFonts w:eastAsiaTheme="minorEastAsia"/>
          <w:sz w:val="20"/>
          <w:lang w:eastAsia="zh-CN"/>
        </w:rPr>
        <w:t xml:space="preserve">IRC are within the range of </w:t>
      </w:r>
      <w:r w:rsidR="00F05B5B">
        <w:rPr>
          <w:rFonts w:eastAsiaTheme="minorEastAsia" w:hint="eastAsia"/>
          <w:sz w:val="20"/>
          <w:lang w:eastAsia="zh-CN"/>
        </w:rPr>
        <w:t>2</w:t>
      </w:r>
      <w:r w:rsidR="00D85690">
        <w:rPr>
          <w:rFonts w:eastAsiaTheme="minorEastAsia"/>
          <w:sz w:val="20"/>
          <w:lang w:eastAsia="zh-CN"/>
        </w:rPr>
        <w:t>~</w:t>
      </w:r>
      <w:r w:rsidR="00F05B5B">
        <w:rPr>
          <w:rFonts w:eastAsiaTheme="minorEastAsia" w:hint="eastAsia"/>
          <w:sz w:val="20"/>
          <w:lang w:eastAsia="zh-CN"/>
        </w:rPr>
        <w:t>9</w:t>
      </w:r>
      <w:r w:rsidR="00D85690">
        <w:rPr>
          <w:rFonts w:eastAsiaTheme="minorEastAsia"/>
          <w:sz w:val="20"/>
          <w:lang w:eastAsia="zh-CN"/>
        </w:rPr>
        <w:t xml:space="preserve"> or </w:t>
      </w:r>
      <w:r w:rsidR="00F05B5B">
        <w:rPr>
          <w:rFonts w:eastAsiaTheme="minorEastAsia" w:hint="eastAsia"/>
          <w:sz w:val="20"/>
          <w:lang w:eastAsia="zh-CN"/>
        </w:rPr>
        <w:t>1</w:t>
      </w:r>
      <w:r w:rsidR="00D85690">
        <w:rPr>
          <w:rFonts w:eastAsiaTheme="minorEastAsia"/>
          <w:sz w:val="20"/>
          <w:lang w:eastAsia="zh-CN"/>
        </w:rPr>
        <w:t>~</w:t>
      </w:r>
      <w:r>
        <w:rPr>
          <w:rFonts w:eastAsiaTheme="minorEastAsia" w:hint="eastAsia"/>
          <w:sz w:val="20"/>
          <w:lang w:eastAsia="zh-CN"/>
        </w:rPr>
        <w:t>1</w:t>
      </w:r>
      <w:r w:rsidR="00F05B5B">
        <w:rPr>
          <w:rFonts w:eastAsiaTheme="minorEastAsia" w:hint="eastAsia"/>
          <w:sz w:val="20"/>
          <w:lang w:eastAsia="zh-CN"/>
        </w:rPr>
        <w:t>1.5</w:t>
      </w:r>
      <w:r>
        <w:rPr>
          <w:rFonts w:eastAsiaTheme="minorEastAsia"/>
          <w:sz w:val="20"/>
          <w:lang w:eastAsia="zh-CN"/>
        </w:rPr>
        <w:t xml:space="preserve"> under 2 or 4 receive antennas</w:t>
      </w:r>
      <w:r w:rsidR="00D85690">
        <w:rPr>
          <w:rFonts w:eastAsiaTheme="minorEastAsia"/>
          <w:sz w:val="20"/>
          <w:lang w:eastAsia="zh-CN"/>
        </w:rPr>
        <w:t>, respectively</w:t>
      </w:r>
      <w:r>
        <w:rPr>
          <w:rFonts w:eastAsiaTheme="minorEastAsia"/>
          <w:sz w:val="20"/>
          <w:lang w:eastAsia="zh-CN"/>
        </w:rPr>
        <w:t>.</w:t>
      </w:r>
    </w:p>
    <w:p w:rsidR="006C5790" w:rsidRPr="00D85690" w:rsidRDefault="006C5790">
      <w:pPr>
        <w:snapToGrid w:val="0"/>
        <w:spacing w:after="0"/>
        <w:jc w:val="left"/>
        <w:rPr>
          <w:rFonts w:eastAsiaTheme="minorEastAsia"/>
          <w:sz w:val="20"/>
          <w:lang w:eastAsia="zh-CN"/>
        </w:rPr>
      </w:pPr>
    </w:p>
    <w:tbl>
      <w:tblPr>
        <w:tblStyle w:val="TableGrid"/>
        <w:tblW w:w="0" w:type="auto"/>
        <w:tblLook w:val="04A0"/>
      </w:tblPr>
      <w:tblGrid>
        <w:gridCol w:w="4685"/>
        <w:gridCol w:w="4886"/>
      </w:tblGrid>
      <w:tr w:rsidR="00EB248E" w:rsidTr="007A5CA3">
        <w:tc>
          <w:tcPr>
            <w:tcW w:w="4685" w:type="dxa"/>
          </w:tcPr>
          <w:p w:rsidR="00EB248E" w:rsidRDefault="009F520F" w:rsidP="0096228B">
            <w:pPr>
              <w:jc w:val="center"/>
              <w:rPr>
                <w:rFonts w:eastAsiaTheme="minorEastAsia"/>
                <w:lang w:val="en-US" w:eastAsia="zh-CN"/>
              </w:rPr>
            </w:pPr>
            <w:r>
              <w:rPr>
                <w:rFonts w:eastAsiaTheme="minorEastAsia" w:hint="eastAsia"/>
                <w:lang w:val="en-US" w:eastAsia="zh-CN"/>
              </w:rPr>
              <w:t>ESE</w:t>
            </w:r>
          </w:p>
        </w:tc>
        <w:tc>
          <w:tcPr>
            <w:tcW w:w="4886" w:type="dxa"/>
          </w:tcPr>
          <w:p w:rsidR="00EB248E" w:rsidRDefault="00EB248E" w:rsidP="0096228B">
            <w:pPr>
              <w:jc w:val="center"/>
              <w:rPr>
                <w:rFonts w:eastAsiaTheme="minorEastAsia"/>
                <w:lang w:val="en-US" w:eastAsia="zh-CN"/>
              </w:rPr>
            </w:pPr>
            <w:r>
              <w:rPr>
                <w:rFonts w:eastAsiaTheme="minorEastAsia" w:hint="eastAsia"/>
                <w:lang w:val="en-US" w:eastAsia="zh-CN"/>
              </w:rPr>
              <w:t>enhanced ESE with MF</w:t>
            </w:r>
            <w:r w:rsidR="00700991">
              <w:rPr>
                <w:rFonts w:eastAsiaTheme="minorEastAsia" w:hint="eastAsia"/>
                <w:lang w:val="en-US" w:eastAsia="zh-CN"/>
              </w:rPr>
              <w:t>/MMSE</w:t>
            </w:r>
            <w:r>
              <w:rPr>
                <w:rFonts w:eastAsiaTheme="minorEastAsia" w:hint="eastAsia"/>
                <w:lang w:val="en-US" w:eastAsia="zh-CN"/>
              </w:rPr>
              <w:t xml:space="preserve"> combin</w:t>
            </w:r>
            <w:r w:rsidR="00700991">
              <w:rPr>
                <w:rFonts w:eastAsiaTheme="minorEastAsia" w:hint="eastAsia"/>
                <w:lang w:val="en-US" w:eastAsia="zh-CN"/>
              </w:rPr>
              <w:t>ing</w:t>
            </w:r>
          </w:p>
        </w:tc>
      </w:tr>
      <w:tr w:rsidR="00EB248E" w:rsidTr="007A5CA3">
        <w:tc>
          <w:tcPr>
            <w:tcW w:w="4685" w:type="dxa"/>
          </w:tcPr>
          <w:p w:rsidR="00EB248E" w:rsidRDefault="00A931A8" w:rsidP="000D650A">
            <w:pPr>
              <w:rPr>
                <w:rFonts w:eastAsiaTheme="minorEastAsia"/>
                <w:noProof/>
                <w:lang w:val="en-US" w:eastAsia="zh-CN"/>
              </w:rPr>
            </w:pPr>
            <w:r>
              <w:rPr>
                <w:rFonts w:eastAsiaTheme="minorEastAsia"/>
                <w:noProof/>
                <w:lang w:val="en-US" w:eastAsia="zh-CN"/>
              </w:rPr>
              <w:drawing>
                <wp:inline distT="0" distB="0" distL="0" distR="0">
                  <wp:extent cx="2828571" cy="18000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srcRect/>
                          <a:stretch>
                            <a:fillRect/>
                          </a:stretch>
                        </pic:blipFill>
                        <pic:spPr bwMode="auto">
                          <a:xfrm>
                            <a:off x="0" y="0"/>
                            <a:ext cx="2828571" cy="1800000"/>
                          </a:xfrm>
                          <a:prstGeom prst="rect">
                            <a:avLst/>
                          </a:prstGeom>
                          <a:noFill/>
                          <a:ln w="9525">
                            <a:noFill/>
                            <a:miter lim="800000"/>
                            <a:headEnd/>
                            <a:tailEnd/>
                          </a:ln>
                        </pic:spPr>
                      </pic:pic>
                    </a:graphicData>
                  </a:graphic>
                </wp:inline>
              </w:drawing>
            </w:r>
          </w:p>
        </w:tc>
        <w:tc>
          <w:tcPr>
            <w:tcW w:w="4886" w:type="dxa"/>
          </w:tcPr>
          <w:p w:rsidR="00EB248E" w:rsidRDefault="0030005B" w:rsidP="00C76FF6">
            <w:pPr>
              <w:jc w:val="center"/>
              <w:rPr>
                <w:rFonts w:eastAsiaTheme="minorEastAsia"/>
                <w:noProof/>
                <w:lang w:val="en-US" w:eastAsia="zh-CN"/>
              </w:rPr>
            </w:pPr>
            <w:r>
              <w:rPr>
                <w:rFonts w:eastAsiaTheme="minorEastAsia"/>
                <w:noProof/>
                <w:lang w:val="en-US" w:eastAsia="zh-CN"/>
              </w:rPr>
              <w:drawing>
                <wp:inline distT="0" distB="0" distL="0" distR="0">
                  <wp:extent cx="2832310" cy="180000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6" cstate="print"/>
                          <a:srcRect/>
                          <a:stretch>
                            <a:fillRect/>
                          </a:stretch>
                        </pic:blipFill>
                        <pic:spPr bwMode="auto">
                          <a:xfrm>
                            <a:off x="0" y="0"/>
                            <a:ext cx="2832310" cy="1800000"/>
                          </a:xfrm>
                          <a:prstGeom prst="rect">
                            <a:avLst/>
                          </a:prstGeom>
                          <a:noFill/>
                          <a:ln w="9525">
                            <a:noFill/>
                            <a:miter lim="800000"/>
                            <a:headEnd/>
                            <a:tailEnd/>
                          </a:ln>
                        </pic:spPr>
                      </pic:pic>
                    </a:graphicData>
                  </a:graphic>
                </wp:inline>
              </w:drawing>
            </w:r>
          </w:p>
        </w:tc>
      </w:tr>
      <w:tr w:rsidR="006E7DD0" w:rsidTr="007A5CA3">
        <w:tc>
          <w:tcPr>
            <w:tcW w:w="4685" w:type="dxa"/>
          </w:tcPr>
          <w:p w:rsidR="006E7DD0" w:rsidRPr="00D85690" w:rsidRDefault="006E7DD0" w:rsidP="006E7DD0">
            <w:pPr>
              <w:jc w:val="center"/>
              <w:rPr>
                <w:rFonts w:eastAsiaTheme="minorEastAsia"/>
                <w:noProof/>
                <w:sz w:val="20"/>
                <w:lang w:val="en-US" w:eastAsia="zh-CN"/>
              </w:rPr>
            </w:pPr>
            <w:r w:rsidRPr="00D85690">
              <w:rPr>
                <w:rFonts w:eastAsiaTheme="minorEastAsia" w:hint="eastAsia"/>
                <w:noProof/>
                <w:sz w:val="20"/>
                <w:lang w:val="en-US" w:eastAsia="zh-CN"/>
              </w:rPr>
              <w:t>[4.5,</w:t>
            </w:r>
            <w:r w:rsidR="00D85690">
              <w:rPr>
                <w:rFonts w:eastAsiaTheme="minorEastAsia"/>
                <w:noProof/>
                <w:sz w:val="20"/>
                <w:lang w:val="en-US" w:eastAsia="zh-CN"/>
              </w:rPr>
              <w:t xml:space="preserve"> </w:t>
            </w:r>
            <w:r w:rsidRPr="00D85690">
              <w:rPr>
                <w:rFonts w:eastAsiaTheme="minorEastAsia" w:hint="eastAsia"/>
                <w:noProof/>
                <w:sz w:val="20"/>
                <w:lang w:val="en-US" w:eastAsia="zh-CN"/>
              </w:rPr>
              <w:t>22]</w:t>
            </w:r>
          </w:p>
        </w:tc>
        <w:tc>
          <w:tcPr>
            <w:tcW w:w="4886" w:type="dxa"/>
          </w:tcPr>
          <w:p w:rsidR="006E7DD0" w:rsidRPr="00D85690" w:rsidRDefault="006E7DD0" w:rsidP="00C76FF6">
            <w:pPr>
              <w:jc w:val="center"/>
              <w:rPr>
                <w:rFonts w:eastAsiaTheme="minorEastAsia"/>
                <w:noProof/>
                <w:sz w:val="20"/>
                <w:lang w:val="en-US" w:eastAsia="zh-CN"/>
              </w:rPr>
            </w:pPr>
            <w:r w:rsidRPr="00D85690">
              <w:rPr>
                <w:rFonts w:eastAsiaTheme="minorEastAsia" w:hint="eastAsia"/>
                <w:noProof/>
                <w:sz w:val="20"/>
                <w:lang w:val="en-US" w:eastAsia="zh-CN"/>
              </w:rPr>
              <w:t>MF e-ESE [1.5,7]</w:t>
            </w:r>
          </w:p>
          <w:p w:rsidR="006E7DD0" w:rsidRPr="00D85690" w:rsidRDefault="00D85690" w:rsidP="006E7DD0">
            <w:pPr>
              <w:jc w:val="center"/>
              <w:rPr>
                <w:rFonts w:eastAsiaTheme="minorEastAsia"/>
                <w:noProof/>
                <w:sz w:val="20"/>
                <w:lang w:val="en-US" w:eastAsia="zh-CN"/>
              </w:rPr>
            </w:pPr>
            <w:r>
              <w:rPr>
                <w:rFonts w:eastAsiaTheme="minorEastAsia" w:hint="eastAsia"/>
                <w:noProof/>
                <w:sz w:val="20"/>
                <w:lang w:val="en-US" w:eastAsia="zh-CN"/>
              </w:rPr>
              <w:t>MMSE e-ESE [2,</w:t>
            </w:r>
            <w:r>
              <w:rPr>
                <w:rFonts w:eastAsiaTheme="minorEastAsia"/>
                <w:noProof/>
                <w:sz w:val="20"/>
                <w:lang w:val="en-US" w:eastAsia="zh-CN"/>
              </w:rPr>
              <w:t xml:space="preserve"> </w:t>
            </w:r>
            <w:r w:rsidR="006E7DD0" w:rsidRPr="00D85690">
              <w:rPr>
                <w:rFonts w:eastAsiaTheme="minorEastAsia" w:hint="eastAsia"/>
                <w:noProof/>
                <w:sz w:val="20"/>
                <w:lang w:val="en-US" w:eastAsia="zh-CN"/>
              </w:rPr>
              <w:t>9]</w:t>
            </w:r>
          </w:p>
        </w:tc>
      </w:tr>
    </w:tbl>
    <w:p w:rsidR="00F54E6B" w:rsidRPr="005B2F55" w:rsidRDefault="003D253E" w:rsidP="0030005B">
      <w:pPr>
        <w:pStyle w:val="Caption"/>
        <w:jc w:val="center"/>
        <w:rPr>
          <w:rFonts w:eastAsiaTheme="minorEastAsia"/>
          <w:b w:val="0"/>
          <w:sz w:val="20"/>
          <w:lang w:val="en-US" w:eastAsia="zh-CN"/>
        </w:rPr>
      </w:pPr>
      <w:proofErr w:type="gramStart"/>
      <w:r w:rsidRPr="003D253E">
        <w:rPr>
          <w:b w:val="0"/>
          <w:sz w:val="20"/>
        </w:rPr>
        <w:t>Figure.</w:t>
      </w:r>
      <w:proofErr w:type="gramEnd"/>
      <w:r w:rsidRPr="003D253E">
        <w:rPr>
          <w:b w:val="0"/>
          <w:sz w:val="20"/>
        </w:rPr>
        <w:t xml:space="preserve"> </w:t>
      </w:r>
      <w:r w:rsidR="003C3D59" w:rsidRPr="003D253E">
        <w:rPr>
          <w:b w:val="0"/>
          <w:sz w:val="20"/>
        </w:rPr>
        <w:fldChar w:fldCharType="begin"/>
      </w:r>
      <w:r w:rsidRPr="003D253E">
        <w:rPr>
          <w:b w:val="0"/>
          <w:sz w:val="20"/>
        </w:rPr>
        <w:instrText xml:space="preserve"> SEQ Figure. \* ARABIC </w:instrText>
      </w:r>
      <w:r w:rsidR="003C3D59" w:rsidRPr="003D253E">
        <w:rPr>
          <w:b w:val="0"/>
          <w:sz w:val="20"/>
        </w:rPr>
        <w:fldChar w:fldCharType="separate"/>
      </w:r>
      <w:proofErr w:type="gramStart"/>
      <w:r w:rsidRPr="003D253E">
        <w:rPr>
          <w:b w:val="0"/>
          <w:noProof/>
          <w:sz w:val="20"/>
        </w:rPr>
        <w:t>3</w:t>
      </w:r>
      <w:r w:rsidR="003C3D59" w:rsidRPr="003D253E">
        <w:rPr>
          <w:b w:val="0"/>
          <w:sz w:val="20"/>
        </w:rPr>
        <w:fldChar w:fldCharType="end"/>
      </w:r>
      <w:r w:rsidRPr="003D253E">
        <w:rPr>
          <w:rFonts w:eastAsiaTheme="minorEastAsia"/>
          <w:b w:val="0"/>
          <w:sz w:val="20"/>
          <w:lang w:eastAsia="zh-CN"/>
        </w:rPr>
        <w:t xml:space="preserve"> </w:t>
      </w:r>
      <w:r w:rsidR="005B2F55">
        <w:rPr>
          <w:rFonts w:eastAsiaTheme="minorEastAsia"/>
          <w:b w:val="0"/>
          <w:sz w:val="20"/>
          <w:lang w:eastAsia="zh-CN"/>
        </w:rPr>
        <w:t xml:space="preserve">Complexity of </w:t>
      </w:r>
      <w:r w:rsidRPr="003D253E">
        <w:rPr>
          <w:rFonts w:eastAsiaTheme="minorEastAsia"/>
          <w:b w:val="0"/>
          <w:sz w:val="20"/>
          <w:lang w:eastAsia="zh-CN"/>
        </w:rPr>
        <w:t xml:space="preserve">ESE/enhanced-ESE </w:t>
      </w:r>
      <w:r w:rsidR="005B2F55">
        <w:rPr>
          <w:rFonts w:eastAsiaTheme="minorEastAsia"/>
          <w:b w:val="0"/>
          <w:sz w:val="20"/>
          <w:lang w:eastAsia="zh-CN"/>
        </w:rPr>
        <w:t>and</w:t>
      </w:r>
      <w:r w:rsidRPr="003D253E">
        <w:rPr>
          <w:rFonts w:eastAsiaTheme="minorEastAsia"/>
          <w:b w:val="0"/>
          <w:sz w:val="20"/>
          <w:lang w:eastAsia="zh-CN"/>
        </w:rPr>
        <w:t xml:space="preserve"> MMSE IRC </w:t>
      </w:r>
      <w:r w:rsidR="005B2F55">
        <w:rPr>
          <w:rFonts w:eastAsiaTheme="minorEastAsia"/>
          <w:b w:val="0"/>
          <w:sz w:val="20"/>
          <w:lang w:eastAsia="zh-CN"/>
        </w:rPr>
        <w:t xml:space="preserve">for </w:t>
      </w:r>
      <w:r w:rsidRPr="003D253E">
        <w:rPr>
          <w:rFonts w:eastAsiaTheme="minorEastAsia"/>
          <w:b w:val="0"/>
          <w:sz w:val="20"/>
          <w:lang w:eastAsia="zh-CN"/>
        </w:rPr>
        <w:t>2Rx</w:t>
      </w:r>
      <w:r w:rsidR="005B2F55">
        <w:rPr>
          <w:rFonts w:eastAsiaTheme="minorEastAsia"/>
          <w:b w:val="0"/>
          <w:sz w:val="20"/>
          <w:lang w:eastAsia="zh-CN"/>
        </w:rPr>
        <w:t>, under different options.</w:t>
      </w:r>
      <w:proofErr w:type="gramEnd"/>
    </w:p>
    <w:tbl>
      <w:tblPr>
        <w:tblStyle w:val="TableGrid"/>
        <w:tblW w:w="0" w:type="auto"/>
        <w:tblLook w:val="04A0"/>
      </w:tblPr>
      <w:tblGrid>
        <w:gridCol w:w="4679"/>
        <w:gridCol w:w="4892"/>
      </w:tblGrid>
      <w:tr w:rsidR="000D2C29" w:rsidTr="004A29DF">
        <w:tc>
          <w:tcPr>
            <w:tcW w:w="4679" w:type="dxa"/>
          </w:tcPr>
          <w:p w:rsidR="000D2C29" w:rsidRPr="00D85690" w:rsidRDefault="000D2C29" w:rsidP="000D650A">
            <w:pPr>
              <w:jc w:val="center"/>
              <w:rPr>
                <w:rFonts w:eastAsiaTheme="minorEastAsia"/>
                <w:sz w:val="20"/>
                <w:lang w:val="en-US" w:eastAsia="zh-CN"/>
              </w:rPr>
            </w:pPr>
            <w:r w:rsidRPr="00D85690">
              <w:rPr>
                <w:rFonts w:eastAsiaTheme="minorEastAsia" w:hint="eastAsia"/>
                <w:sz w:val="20"/>
                <w:lang w:val="en-US" w:eastAsia="zh-CN"/>
              </w:rPr>
              <w:t>MF-ESE</w:t>
            </w:r>
          </w:p>
        </w:tc>
        <w:tc>
          <w:tcPr>
            <w:tcW w:w="4892" w:type="dxa"/>
          </w:tcPr>
          <w:p w:rsidR="000D2C29" w:rsidRPr="00D85690" w:rsidRDefault="000D2C29" w:rsidP="000D650A">
            <w:pPr>
              <w:jc w:val="center"/>
              <w:rPr>
                <w:rFonts w:eastAsiaTheme="minorEastAsia"/>
                <w:sz w:val="20"/>
                <w:lang w:val="en-US" w:eastAsia="zh-CN"/>
              </w:rPr>
            </w:pPr>
            <w:r w:rsidRPr="00D85690">
              <w:rPr>
                <w:rFonts w:eastAsiaTheme="minorEastAsia" w:hint="eastAsia"/>
                <w:sz w:val="20"/>
                <w:lang w:val="en-US" w:eastAsia="zh-CN"/>
              </w:rPr>
              <w:t>enhanced ESE with MF/MMSE combining</w:t>
            </w:r>
          </w:p>
        </w:tc>
      </w:tr>
      <w:tr w:rsidR="000D2C29" w:rsidTr="004A29DF">
        <w:tc>
          <w:tcPr>
            <w:tcW w:w="4679" w:type="dxa"/>
          </w:tcPr>
          <w:p w:rsidR="000D2C29" w:rsidRDefault="000D650A" w:rsidP="000D650A">
            <w:pPr>
              <w:rPr>
                <w:rFonts w:eastAsiaTheme="minorEastAsia"/>
                <w:noProof/>
                <w:lang w:val="en-US" w:eastAsia="zh-CN"/>
              </w:rPr>
            </w:pPr>
            <w:r>
              <w:rPr>
                <w:rFonts w:eastAsiaTheme="minorEastAsia"/>
                <w:noProof/>
                <w:lang w:val="en-US" w:eastAsia="zh-CN"/>
              </w:rPr>
              <w:drawing>
                <wp:inline distT="0" distB="0" distL="0" distR="0">
                  <wp:extent cx="2832558" cy="180000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7" cstate="print"/>
                          <a:srcRect/>
                          <a:stretch>
                            <a:fillRect/>
                          </a:stretch>
                        </pic:blipFill>
                        <pic:spPr bwMode="auto">
                          <a:xfrm>
                            <a:off x="0" y="0"/>
                            <a:ext cx="2832558" cy="1800000"/>
                          </a:xfrm>
                          <a:prstGeom prst="rect">
                            <a:avLst/>
                          </a:prstGeom>
                          <a:noFill/>
                          <a:ln w="9525">
                            <a:noFill/>
                            <a:miter lim="800000"/>
                            <a:headEnd/>
                            <a:tailEnd/>
                          </a:ln>
                        </pic:spPr>
                      </pic:pic>
                    </a:graphicData>
                  </a:graphic>
                </wp:inline>
              </w:drawing>
            </w:r>
          </w:p>
        </w:tc>
        <w:tc>
          <w:tcPr>
            <w:tcW w:w="4892" w:type="dxa"/>
          </w:tcPr>
          <w:p w:rsidR="000D2C29" w:rsidRDefault="00FE3953" w:rsidP="000D650A">
            <w:pPr>
              <w:jc w:val="center"/>
              <w:rPr>
                <w:rFonts w:eastAsiaTheme="minorEastAsia"/>
                <w:noProof/>
                <w:lang w:val="en-US" w:eastAsia="zh-CN"/>
              </w:rPr>
            </w:pPr>
            <w:r>
              <w:rPr>
                <w:rFonts w:eastAsiaTheme="minorEastAsia"/>
                <w:noProof/>
                <w:lang w:val="en-US" w:eastAsia="zh-CN"/>
              </w:rPr>
              <w:drawing>
                <wp:inline distT="0" distB="0" distL="0" distR="0">
                  <wp:extent cx="2833480" cy="180000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cstate="print"/>
                          <a:srcRect/>
                          <a:stretch>
                            <a:fillRect/>
                          </a:stretch>
                        </pic:blipFill>
                        <pic:spPr bwMode="auto">
                          <a:xfrm>
                            <a:off x="0" y="0"/>
                            <a:ext cx="2833480" cy="1800000"/>
                          </a:xfrm>
                          <a:prstGeom prst="rect">
                            <a:avLst/>
                          </a:prstGeom>
                          <a:noFill/>
                          <a:ln w="9525">
                            <a:noFill/>
                            <a:miter lim="800000"/>
                            <a:headEnd/>
                            <a:tailEnd/>
                          </a:ln>
                        </pic:spPr>
                      </pic:pic>
                    </a:graphicData>
                  </a:graphic>
                </wp:inline>
              </w:drawing>
            </w:r>
          </w:p>
        </w:tc>
      </w:tr>
      <w:tr w:rsidR="006E7DD0" w:rsidTr="004A29DF">
        <w:tc>
          <w:tcPr>
            <w:tcW w:w="4679" w:type="dxa"/>
          </w:tcPr>
          <w:p w:rsidR="006E7DD0" w:rsidRPr="00D85690" w:rsidRDefault="006E7DD0" w:rsidP="00613402">
            <w:pPr>
              <w:jc w:val="center"/>
              <w:rPr>
                <w:rFonts w:eastAsiaTheme="minorEastAsia"/>
                <w:noProof/>
                <w:sz w:val="20"/>
                <w:lang w:val="en-US" w:eastAsia="zh-CN"/>
              </w:rPr>
            </w:pPr>
            <w:r w:rsidRPr="00D85690">
              <w:rPr>
                <w:rFonts w:eastAsiaTheme="minorEastAsia" w:hint="eastAsia"/>
                <w:noProof/>
                <w:sz w:val="20"/>
                <w:lang w:val="en-US" w:eastAsia="zh-CN"/>
              </w:rPr>
              <w:t>[1.5,</w:t>
            </w:r>
            <w:r w:rsidR="00D85690">
              <w:rPr>
                <w:rFonts w:eastAsiaTheme="minorEastAsia"/>
                <w:noProof/>
                <w:sz w:val="20"/>
                <w:lang w:val="en-US" w:eastAsia="zh-CN"/>
              </w:rPr>
              <w:t xml:space="preserve"> </w:t>
            </w:r>
            <w:r w:rsidRPr="00D85690">
              <w:rPr>
                <w:rFonts w:eastAsiaTheme="minorEastAsia" w:hint="eastAsia"/>
                <w:noProof/>
                <w:sz w:val="20"/>
                <w:lang w:val="en-US" w:eastAsia="zh-CN"/>
              </w:rPr>
              <w:t>17.5]</w:t>
            </w:r>
          </w:p>
        </w:tc>
        <w:tc>
          <w:tcPr>
            <w:tcW w:w="4892" w:type="dxa"/>
          </w:tcPr>
          <w:p w:rsidR="006E7DD0" w:rsidRPr="00D85690" w:rsidRDefault="006E7DD0" w:rsidP="00613402">
            <w:pPr>
              <w:jc w:val="center"/>
              <w:rPr>
                <w:rFonts w:eastAsiaTheme="minorEastAsia"/>
                <w:noProof/>
                <w:sz w:val="20"/>
                <w:lang w:val="en-US" w:eastAsia="zh-CN"/>
              </w:rPr>
            </w:pPr>
            <w:r w:rsidRPr="00D85690">
              <w:rPr>
                <w:rFonts w:eastAsiaTheme="minorEastAsia" w:hint="eastAsia"/>
                <w:noProof/>
                <w:sz w:val="20"/>
                <w:lang w:val="en-US" w:eastAsia="zh-CN"/>
              </w:rPr>
              <w:t>MF e-ESE [0.5,</w:t>
            </w:r>
            <w:r w:rsidR="00D85690">
              <w:rPr>
                <w:rFonts w:eastAsiaTheme="minorEastAsia"/>
                <w:noProof/>
                <w:sz w:val="20"/>
                <w:lang w:val="en-US" w:eastAsia="zh-CN"/>
              </w:rPr>
              <w:t xml:space="preserve"> </w:t>
            </w:r>
            <w:r w:rsidRPr="00D85690">
              <w:rPr>
                <w:rFonts w:eastAsiaTheme="minorEastAsia" w:hint="eastAsia"/>
                <w:noProof/>
                <w:sz w:val="20"/>
                <w:lang w:val="en-US" w:eastAsia="zh-CN"/>
              </w:rPr>
              <w:t>3]</w:t>
            </w:r>
          </w:p>
          <w:p w:rsidR="006E7DD0" w:rsidRPr="00D85690" w:rsidRDefault="00D85690" w:rsidP="00613402">
            <w:pPr>
              <w:jc w:val="center"/>
              <w:rPr>
                <w:rFonts w:eastAsiaTheme="minorEastAsia"/>
                <w:noProof/>
                <w:sz w:val="20"/>
                <w:lang w:val="en-US" w:eastAsia="zh-CN"/>
              </w:rPr>
            </w:pPr>
            <w:r>
              <w:rPr>
                <w:rFonts w:eastAsiaTheme="minorEastAsia" w:hint="eastAsia"/>
                <w:noProof/>
                <w:sz w:val="20"/>
                <w:lang w:val="en-US" w:eastAsia="zh-CN"/>
              </w:rPr>
              <w:lastRenderedPageBreak/>
              <w:t>MMSE e-ESE [1,</w:t>
            </w:r>
            <w:r>
              <w:rPr>
                <w:rFonts w:eastAsiaTheme="minorEastAsia"/>
                <w:noProof/>
                <w:sz w:val="20"/>
                <w:lang w:val="en-US" w:eastAsia="zh-CN"/>
              </w:rPr>
              <w:t xml:space="preserve"> </w:t>
            </w:r>
            <w:r w:rsidR="006E7DD0" w:rsidRPr="00D85690">
              <w:rPr>
                <w:rFonts w:eastAsiaTheme="minorEastAsia" w:hint="eastAsia"/>
                <w:noProof/>
                <w:sz w:val="20"/>
                <w:lang w:val="en-US" w:eastAsia="zh-CN"/>
              </w:rPr>
              <w:t>11.5]</w:t>
            </w:r>
          </w:p>
        </w:tc>
      </w:tr>
    </w:tbl>
    <w:p w:rsidR="000D2C29" w:rsidRPr="00C55076" w:rsidRDefault="003D253E" w:rsidP="00236DD0">
      <w:pPr>
        <w:pStyle w:val="Caption"/>
        <w:jc w:val="center"/>
        <w:rPr>
          <w:rFonts w:eastAsiaTheme="minorEastAsia"/>
          <w:sz w:val="20"/>
          <w:lang w:val="en-US" w:eastAsia="zh-CN"/>
        </w:rPr>
      </w:pPr>
      <w:r w:rsidRPr="003D253E">
        <w:rPr>
          <w:b w:val="0"/>
          <w:sz w:val="20"/>
        </w:rPr>
        <w:lastRenderedPageBreak/>
        <w:t xml:space="preserve">Figure </w:t>
      </w:r>
      <w:r w:rsidR="003C3D59" w:rsidRPr="003D253E">
        <w:rPr>
          <w:b w:val="0"/>
          <w:sz w:val="20"/>
        </w:rPr>
        <w:fldChar w:fldCharType="begin"/>
      </w:r>
      <w:r w:rsidRPr="003D253E">
        <w:rPr>
          <w:b w:val="0"/>
          <w:sz w:val="20"/>
        </w:rPr>
        <w:instrText xml:space="preserve"> SEQ Figure. \* ARABIC </w:instrText>
      </w:r>
      <w:r w:rsidR="003C3D59" w:rsidRPr="003D253E">
        <w:rPr>
          <w:b w:val="0"/>
          <w:sz w:val="20"/>
        </w:rPr>
        <w:fldChar w:fldCharType="separate"/>
      </w:r>
      <w:r w:rsidRPr="003D253E">
        <w:rPr>
          <w:b w:val="0"/>
          <w:noProof/>
          <w:sz w:val="20"/>
        </w:rPr>
        <w:t>4</w:t>
      </w:r>
      <w:r w:rsidR="003C3D59" w:rsidRPr="003D253E">
        <w:rPr>
          <w:b w:val="0"/>
          <w:sz w:val="20"/>
        </w:rPr>
        <w:fldChar w:fldCharType="end"/>
      </w:r>
      <w:r w:rsidR="00C55076">
        <w:rPr>
          <w:rFonts w:eastAsiaTheme="minorEastAsia" w:hint="eastAsia"/>
          <w:lang w:eastAsia="zh-CN"/>
        </w:rPr>
        <w:t xml:space="preserve"> </w:t>
      </w:r>
      <w:r w:rsidR="004378C9">
        <w:rPr>
          <w:rFonts w:eastAsiaTheme="minorEastAsia"/>
          <w:b w:val="0"/>
          <w:sz w:val="20"/>
          <w:lang w:eastAsia="zh-CN"/>
        </w:rPr>
        <w:t xml:space="preserve">Complexity of </w:t>
      </w:r>
      <w:r w:rsidR="004378C9" w:rsidRPr="005B2F55">
        <w:rPr>
          <w:rFonts w:eastAsiaTheme="minorEastAsia" w:hint="eastAsia"/>
          <w:b w:val="0"/>
          <w:sz w:val="20"/>
          <w:lang w:eastAsia="zh-CN"/>
        </w:rPr>
        <w:t xml:space="preserve">ESE/enhanced-ESE </w:t>
      </w:r>
      <w:r w:rsidR="004378C9">
        <w:rPr>
          <w:rFonts w:eastAsiaTheme="minorEastAsia"/>
          <w:b w:val="0"/>
          <w:sz w:val="20"/>
          <w:lang w:eastAsia="zh-CN"/>
        </w:rPr>
        <w:t>and</w:t>
      </w:r>
      <w:r w:rsidR="004378C9" w:rsidRPr="005B2F55">
        <w:rPr>
          <w:rFonts w:eastAsiaTheme="minorEastAsia" w:hint="eastAsia"/>
          <w:b w:val="0"/>
          <w:sz w:val="20"/>
          <w:lang w:eastAsia="zh-CN"/>
        </w:rPr>
        <w:t xml:space="preserve"> MMSE IRC </w:t>
      </w:r>
      <w:r w:rsidR="004378C9">
        <w:rPr>
          <w:rFonts w:eastAsiaTheme="minorEastAsia"/>
          <w:b w:val="0"/>
          <w:sz w:val="20"/>
          <w:lang w:eastAsia="zh-CN"/>
        </w:rPr>
        <w:t>for 4</w:t>
      </w:r>
      <w:r w:rsidR="004378C9" w:rsidRPr="005B2F55">
        <w:rPr>
          <w:rFonts w:eastAsiaTheme="minorEastAsia" w:hint="eastAsia"/>
          <w:b w:val="0"/>
          <w:sz w:val="20"/>
          <w:lang w:eastAsia="zh-CN"/>
        </w:rPr>
        <w:t>Rx</w:t>
      </w:r>
      <w:r w:rsidR="004378C9">
        <w:rPr>
          <w:rFonts w:eastAsiaTheme="minorEastAsia"/>
          <w:b w:val="0"/>
          <w:sz w:val="20"/>
          <w:lang w:eastAsia="zh-CN"/>
        </w:rPr>
        <w:t>, under different options</w:t>
      </w:r>
    </w:p>
    <w:p w:rsidR="009A3249" w:rsidRDefault="004612D2" w:rsidP="009A3249">
      <w:pPr>
        <w:pStyle w:val="Heading2"/>
        <w:rPr>
          <w:rFonts w:eastAsiaTheme="minorEastAsia"/>
        </w:rPr>
      </w:pPr>
      <w:r>
        <w:t>EPA + SISO based</w:t>
      </w:r>
    </w:p>
    <w:p w:rsidR="00F8278F" w:rsidRDefault="003D253E">
      <w:pPr>
        <w:snapToGrid w:val="0"/>
        <w:rPr>
          <w:rFonts w:eastAsiaTheme="minorEastAsia"/>
          <w:sz w:val="20"/>
          <w:lang w:val="en-US" w:eastAsia="zh-CN"/>
        </w:rPr>
      </w:pPr>
      <w:r w:rsidRPr="003D253E">
        <w:rPr>
          <w:rFonts w:eastAsiaTheme="minorEastAsia"/>
          <w:sz w:val="20"/>
          <w:lang w:val="en-US" w:eastAsia="zh-CN"/>
        </w:rPr>
        <w:t>For the complexity of EPA-SISO based receivers, there are 3 versions of receiver complexity analysis. Figure 5/6 evaluates the complexity of EPA-SISO based receivers</w:t>
      </w:r>
      <w:r w:rsidR="00692F3C" w:rsidRPr="004378C9">
        <w:rPr>
          <w:rFonts w:eastAsiaTheme="minorEastAsia" w:hint="eastAsia"/>
          <w:sz w:val="20"/>
          <w:lang w:eastAsia="zh-CN"/>
        </w:rPr>
        <w:t xml:space="preserve">. </w:t>
      </w:r>
      <w:r w:rsidRPr="003D253E">
        <w:rPr>
          <w:rFonts w:eastAsiaTheme="minorEastAsia"/>
          <w:sz w:val="20"/>
          <w:lang w:val="en-US" w:eastAsia="zh-CN"/>
        </w:rPr>
        <w:t xml:space="preserve"> </w:t>
      </w:r>
    </w:p>
    <w:p w:rsidR="00F8278F" w:rsidRDefault="00692F3C">
      <w:pPr>
        <w:snapToGrid w:val="0"/>
        <w:rPr>
          <w:rFonts w:eastAsiaTheme="minorEastAsia"/>
          <w:sz w:val="20"/>
          <w:lang w:eastAsia="zh-CN"/>
        </w:rPr>
      </w:pPr>
      <w:r w:rsidRPr="004378C9">
        <w:rPr>
          <w:rFonts w:eastAsiaTheme="minorEastAsia" w:hint="eastAsia"/>
          <w:sz w:val="20"/>
          <w:lang w:eastAsia="zh-CN"/>
        </w:rPr>
        <w:t xml:space="preserve">Regarding the number of adjacent REs over which demodulation weights are reused, </w:t>
      </w:r>
      <w:r w:rsidR="004378C9">
        <w:rPr>
          <w:rFonts w:eastAsiaTheme="minorEastAsia"/>
          <w:sz w:val="20"/>
          <w:lang w:eastAsia="zh-CN"/>
        </w:rPr>
        <w:t>when</w:t>
      </w:r>
      <w:r w:rsidR="000A610D" w:rsidRPr="004378C9">
        <w:rPr>
          <w:rFonts w:eastAsiaTheme="minorEastAsia" w:hint="eastAsia"/>
          <w:sz w:val="20"/>
          <w:lang w:eastAsia="zh-CN"/>
        </w:rPr>
        <w:t xml:space="preserve"> </w:t>
      </w:r>
      <m:oMath>
        <m:sSubSup>
          <m:sSubSupPr>
            <m:ctrlPr>
              <w:rPr>
                <w:rFonts w:ascii="Cambria Math" w:hAnsi="Cambria Math"/>
                <w:i/>
                <w:sz w:val="20"/>
              </w:rPr>
            </m:ctrlPr>
          </m:sSubSupPr>
          <m:e>
            <m:r>
              <m:rPr>
                <m:sty m:val="p"/>
              </m:rPr>
              <w:rPr>
                <w:rFonts w:ascii="Cambria Math"/>
                <w:sz w:val="20"/>
              </w:rPr>
              <m:t>N</m:t>
            </m:r>
          </m:e>
          <m:sub>
            <m:r>
              <m:rPr>
                <m:sty m:val="p"/>
              </m:rPr>
              <w:rPr>
                <w:rFonts w:ascii="Cambria Math"/>
                <w:sz w:val="20"/>
              </w:rPr>
              <m:t>RE</m:t>
            </m:r>
          </m:sub>
          <m:sup>
            <m:r>
              <m:rPr>
                <m:sty m:val="p"/>
              </m:rPr>
              <w:rPr>
                <w:rFonts w:ascii="Cambria Math"/>
                <w:sz w:val="20"/>
              </w:rPr>
              <m:t>adj</m:t>
            </m:r>
          </m:sup>
        </m:sSubSup>
        <m:r>
          <w:rPr>
            <w:rFonts w:ascii="Cambria Math" w:hAnsi="Cambria Math"/>
            <w:sz w:val="20"/>
          </w:rPr>
          <m:t>=48</m:t>
        </m:r>
      </m:oMath>
      <w:r w:rsidR="000A610D" w:rsidRPr="00D62BD2">
        <w:rPr>
          <w:rFonts w:eastAsiaTheme="minorEastAsia" w:hint="eastAsia"/>
          <w:sz w:val="20"/>
          <w:lang w:eastAsia="zh-CN"/>
        </w:rPr>
        <w:t xml:space="preserve"> </w:t>
      </w:r>
      <w:r w:rsidR="004378C9" w:rsidRPr="00D62BD2">
        <w:rPr>
          <w:rFonts w:eastAsiaTheme="minorEastAsia"/>
          <w:sz w:val="20"/>
          <w:lang w:eastAsia="zh-CN"/>
        </w:rPr>
        <w:t>,</w:t>
      </w:r>
      <w:r w:rsidR="000A610D" w:rsidRPr="00D62BD2">
        <w:rPr>
          <w:rFonts w:eastAsiaTheme="minorEastAsia" w:hint="eastAsia"/>
          <w:sz w:val="20"/>
          <w:lang w:eastAsia="zh-CN"/>
        </w:rPr>
        <w:t xml:space="preserve"> ratios of the </w:t>
      </w:r>
      <w:r w:rsidR="0069247D" w:rsidRPr="00D62BD2">
        <w:rPr>
          <w:rFonts w:eastAsiaTheme="minorEastAsia" w:hint="eastAsia"/>
          <w:sz w:val="20"/>
          <w:lang w:eastAsia="zh-CN"/>
        </w:rPr>
        <w:t xml:space="preserve"> 3 options of </w:t>
      </w:r>
      <w:r w:rsidR="00E733B0" w:rsidRPr="00D62BD2">
        <w:rPr>
          <w:rFonts w:eastAsiaTheme="minorEastAsia" w:hint="eastAsia"/>
          <w:sz w:val="20"/>
          <w:lang w:eastAsia="zh-CN"/>
        </w:rPr>
        <w:t>EPA-SISO</w:t>
      </w:r>
      <w:r w:rsidR="000A610D" w:rsidRPr="00D62BD2">
        <w:rPr>
          <w:rFonts w:eastAsiaTheme="minorEastAsia" w:hint="eastAsia"/>
          <w:sz w:val="20"/>
          <w:lang w:eastAsia="zh-CN"/>
        </w:rPr>
        <w:t xml:space="preserve"> receiver versus MMSE IRC ar</w:t>
      </w:r>
      <w:r w:rsidR="00E733B0" w:rsidRPr="00D62BD2">
        <w:rPr>
          <w:rFonts w:eastAsiaTheme="minorEastAsia" w:hint="eastAsia"/>
          <w:sz w:val="20"/>
          <w:lang w:eastAsia="zh-CN"/>
        </w:rPr>
        <w:t xml:space="preserve">e </w:t>
      </w:r>
      <w:r w:rsidR="004F43F0" w:rsidRPr="00D62BD2">
        <w:rPr>
          <w:rFonts w:eastAsiaTheme="minorEastAsia" w:hint="eastAsia"/>
          <w:sz w:val="20"/>
          <w:lang w:eastAsia="zh-CN"/>
        </w:rPr>
        <w:t>{50,33,6}</w:t>
      </w:r>
      <w:r w:rsidR="00A81DE4" w:rsidRPr="00D62BD2">
        <w:rPr>
          <w:rFonts w:eastAsiaTheme="minorEastAsia" w:hint="eastAsia"/>
          <w:sz w:val="20"/>
          <w:lang w:eastAsia="zh-CN"/>
        </w:rPr>
        <w:t xml:space="preserve"> under 2 receive antennas and </w:t>
      </w:r>
      <w:r w:rsidR="00910787" w:rsidRPr="00D62BD2">
        <w:rPr>
          <w:rFonts w:eastAsiaTheme="minorEastAsia" w:hint="eastAsia"/>
          <w:sz w:val="20"/>
          <w:lang w:eastAsia="zh-CN"/>
        </w:rPr>
        <w:t>{14</w:t>
      </w:r>
      <w:r w:rsidR="00A81DE4" w:rsidRPr="00D62BD2">
        <w:rPr>
          <w:rFonts w:eastAsiaTheme="minorEastAsia" w:hint="eastAsia"/>
          <w:sz w:val="20"/>
          <w:lang w:eastAsia="zh-CN"/>
        </w:rPr>
        <w:t>,</w:t>
      </w:r>
      <w:r w:rsidR="006A357D">
        <w:rPr>
          <w:rFonts w:eastAsiaTheme="minorEastAsia"/>
          <w:sz w:val="20"/>
          <w:lang w:eastAsia="zh-CN"/>
        </w:rPr>
        <w:t xml:space="preserve"> </w:t>
      </w:r>
      <w:r w:rsidR="00910787" w:rsidRPr="00D62BD2">
        <w:rPr>
          <w:rFonts w:eastAsiaTheme="minorEastAsia" w:hint="eastAsia"/>
          <w:sz w:val="20"/>
          <w:lang w:eastAsia="zh-CN"/>
        </w:rPr>
        <w:t>13</w:t>
      </w:r>
      <w:r w:rsidR="00910787" w:rsidRPr="00D62BD2" w:rsidDel="00910787">
        <w:rPr>
          <w:rFonts w:eastAsiaTheme="minorEastAsia" w:hint="eastAsia"/>
          <w:sz w:val="20"/>
          <w:lang w:eastAsia="zh-CN"/>
        </w:rPr>
        <w:t xml:space="preserve"> </w:t>
      </w:r>
      <w:r w:rsidR="00A81DE4" w:rsidRPr="00D62BD2">
        <w:rPr>
          <w:rFonts w:eastAsiaTheme="minorEastAsia" w:hint="eastAsia"/>
          <w:sz w:val="20"/>
          <w:lang w:eastAsia="zh-CN"/>
        </w:rPr>
        <w:t>,</w:t>
      </w:r>
      <w:r w:rsidR="006A357D">
        <w:rPr>
          <w:rFonts w:eastAsiaTheme="minorEastAsia"/>
          <w:sz w:val="20"/>
          <w:lang w:eastAsia="zh-CN"/>
        </w:rPr>
        <w:t xml:space="preserve"> </w:t>
      </w:r>
      <w:r w:rsidR="004F43F0" w:rsidRPr="00D62BD2">
        <w:rPr>
          <w:rFonts w:eastAsiaTheme="minorEastAsia" w:hint="eastAsia"/>
          <w:sz w:val="20"/>
          <w:lang w:eastAsia="zh-CN"/>
        </w:rPr>
        <w:t>4</w:t>
      </w:r>
      <w:r w:rsidR="00910787" w:rsidRPr="00D62BD2">
        <w:rPr>
          <w:rFonts w:eastAsiaTheme="minorEastAsia" w:hint="eastAsia"/>
          <w:sz w:val="20"/>
          <w:lang w:eastAsia="zh-CN"/>
        </w:rPr>
        <w:t>}</w:t>
      </w:r>
      <w:r w:rsidR="00A81DE4" w:rsidRPr="00D62BD2">
        <w:rPr>
          <w:rFonts w:eastAsiaTheme="minorEastAsia" w:hint="eastAsia"/>
          <w:sz w:val="20"/>
          <w:lang w:eastAsia="zh-CN"/>
        </w:rPr>
        <w:t xml:space="preserve"> under 4 receive antennas</w:t>
      </w:r>
      <w:r w:rsidR="0069247D">
        <w:rPr>
          <w:rFonts w:eastAsiaTheme="minorEastAsia" w:hint="eastAsia"/>
          <w:sz w:val="20"/>
          <w:lang w:eastAsia="zh-CN"/>
        </w:rPr>
        <w:t xml:space="preserve"> respectively</w:t>
      </w:r>
      <w:r w:rsidR="00A81DE4" w:rsidRPr="00D62BD2">
        <w:rPr>
          <w:rFonts w:eastAsiaTheme="minorEastAsia" w:hint="eastAsia"/>
          <w:sz w:val="20"/>
          <w:lang w:eastAsia="zh-CN"/>
        </w:rPr>
        <w:t>.</w:t>
      </w:r>
      <w:r w:rsidR="00E733B0" w:rsidRPr="00D62BD2">
        <w:rPr>
          <w:rFonts w:eastAsiaTheme="minorEastAsia" w:hint="eastAsia"/>
          <w:sz w:val="20"/>
          <w:lang w:eastAsia="zh-CN"/>
        </w:rPr>
        <w:t xml:space="preserve"> </w:t>
      </w:r>
      <w:r w:rsidR="000A610D" w:rsidRPr="00D62BD2">
        <w:rPr>
          <w:rFonts w:eastAsiaTheme="minorEastAsia" w:hint="eastAsia"/>
          <w:sz w:val="20"/>
          <w:lang w:eastAsia="zh-CN"/>
        </w:rPr>
        <w:t xml:space="preserve"> With the varying </w:t>
      </w:r>
      <w:proofErr w:type="gramStart"/>
      <w:r w:rsidR="000A610D" w:rsidRPr="00D62BD2">
        <w:rPr>
          <w:rFonts w:eastAsiaTheme="minorEastAsia" w:hint="eastAsia"/>
          <w:sz w:val="20"/>
          <w:lang w:eastAsia="zh-CN"/>
        </w:rPr>
        <w:t xml:space="preserve">of </w:t>
      </w:r>
      <m:oMath>
        <w:proofErr w:type="gramEnd"/>
        <m:sSubSup>
          <m:sSubSupPr>
            <m:ctrlPr>
              <w:rPr>
                <w:rFonts w:ascii="Cambria Math" w:hAnsi="Cambria Math"/>
                <w:i/>
                <w:sz w:val="20"/>
              </w:rPr>
            </m:ctrlPr>
          </m:sSubSupPr>
          <m:e>
            <m:r>
              <m:rPr>
                <m:sty m:val="p"/>
              </m:rPr>
              <w:rPr>
                <w:rFonts w:ascii="Cambria Math"/>
                <w:sz w:val="20"/>
              </w:rPr>
              <m:t>N</m:t>
            </m:r>
          </m:e>
          <m:sub>
            <m:r>
              <m:rPr>
                <m:sty m:val="p"/>
              </m:rPr>
              <w:rPr>
                <w:rFonts w:ascii="Cambria Math"/>
                <w:sz w:val="20"/>
              </w:rPr>
              <m:t>RE</m:t>
            </m:r>
          </m:sub>
          <m:sup>
            <m:r>
              <m:rPr>
                <m:sty m:val="p"/>
              </m:rPr>
              <w:rPr>
                <w:rFonts w:ascii="Cambria Math"/>
                <w:sz w:val="20"/>
              </w:rPr>
              <m:t>adj</m:t>
            </m:r>
          </m:sup>
        </m:sSubSup>
      </m:oMath>
      <w:r w:rsidR="000A610D" w:rsidRPr="00D62BD2">
        <w:rPr>
          <w:rFonts w:eastAsiaTheme="minorEastAsia" w:hint="eastAsia"/>
          <w:sz w:val="20"/>
          <w:lang w:eastAsia="zh-CN"/>
        </w:rPr>
        <w:t>,</w:t>
      </w:r>
      <w:r w:rsidR="00A81DE4" w:rsidRPr="00D62BD2">
        <w:rPr>
          <w:rFonts w:eastAsiaTheme="minorEastAsia" w:hint="eastAsia"/>
          <w:sz w:val="20"/>
          <w:lang w:eastAsia="zh-CN"/>
        </w:rPr>
        <w:t xml:space="preserve"> the ratios of option 1 EPA with respect</w:t>
      </w:r>
      <w:r w:rsidR="00A81DE4" w:rsidRPr="004378C9">
        <w:rPr>
          <w:rFonts w:eastAsiaTheme="minorEastAsia" w:hint="eastAsia"/>
          <w:sz w:val="20"/>
          <w:lang w:eastAsia="zh-CN"/>
        </w:rPr>
        <w:t xml:space="preserve"> to MM</w:t>
      </w:r>
      <w:r w:rsidR="006A357D">
        <w:rPr>
          <w:rFonts w:eastAsiaTheme="minorEastAsia" w:hint="eastAsia"/>
          <w:sz w:val="20"/>
          <w:lang w:eastAsia="zh-CN"/>
        </w:rPr>
        <w:t xml:space="preserve">SE IRC are within the range of </w:t>
      </w:r>
      <w:r w:rsidR="00910787">
        <w:rPr>
          <w:rFonts w:eastAsiaTheme="minorEastAsia" w:hint="eastAsia"/>
          <w:sz w:val="20"/>
          <w:lang w:eastAsia="zh-CN"/>
        </w:rPr>
        <w:t>7</w:t>
      </w:r>
      <w:r w:rsidR="006A357D">
        <w:rPr>
          <w:rFonts w:eastAsiaTheme="minorEastAsia"/>
          <w:sz w:val="20"/>
          <w:lang w:eastAsia="zh-CN"/>
        </w:rPr>
        <w:t>~</w:t>
      </w:r>
      <w:r w:rsidR="006A357D">
        <w:rPr>
          <w:rFonts w:eastAsiaTheme="minorEastAsia" w:hint="eastAsia"/>
          <w:sz w:val="20"/>
          <w:lang w:eastAsia="zh-CN"/>
        </w:rPr>
        <w:t xml:space="preserve">78 or </w:t>
      </w:r>
      <w:r w:rsidR="00A81DE4" w:rsidRPr="004378C9">
        <w:rPr>
          <w:rFonts w:eastAsiaTheme="minorEastAsia" w:hint="eastAsia"/>
          <w:sz w:val="20"/>
          <w:lang w:eastAsia="zh-CN"/>
        </w:rPr>
        <w:t>1</w:t>
      </w:r>
      <w:r w:rsidR="00910787">
        <w:rPr>
          <w:rFonts w:eastAsiaTheme="minorEastAsia" w:hint="eastAsia"/>
          <w:sz w:val="20"/>
          <w:lang w:eastAsia="zh-CN"/>
        </w:rPr>
        <w:t>.5</w:t>
      </w:r>
      <w:r w:rsidR="006A357D">
        <w:rPr>
          <w:rFonts w:eastAsiaTheme="minorEastAsia"/>
          <w:sz w:val="20"/>
          <w:lang w:eastAsia="zh-CN"/>
        </w:rPr>
        <w:t>~</w:t>
      </w:r>
      <w:r w:rsidR="006A357D">
        <w:rPr>
          <w:rFonts w:eastAsiaTheme="minorEastAsia" w:hint="eastAsia"/>
          <w:sz w:val="20"/>
          <w:lang w:eastAsia="zh-CN"/>
        </w:rPr>
        <w:t>28</w:t>
      </w:r>
      <w:r w:rsidR="00A81DE4" w:rsidRPr="004378C9">
        <w:rPr>
          <w:rFonts w:eastAsiaTheme="minorEastAsia" w:hint="eastAsia"/>
          <w:sz w:val="20"/>
          <w:lang w:eastAsia="zh-CN"/>
        </w:rPr>
        <w:t xml:space="preserve"> under 2 or 4 receive antennas, </w:t>
      </w:r>
      <w:r w:rsidR="000A610D" w:rsidRPr="004378C9">
        <w:rPr>
          <w:rFonts w:eastAsiaTheme="minorEastAsia" w:hint="eastAsia"/>
          <w:sz w:val="20"/>
          <w:lang w:eastAsia="zh-CN"/>
        </w:rPr>
        <w:t xml:space="preserve"> the ratios of </w:t>
      </w:r>
      <w:r w:rsidR="003D253E">
        <w:rPr>
          <w:rFonts w:eastAsiaTheme="minorEastAsia"/>
          <w:sz w:val="20"/>
          <w:lang w:eastAsia="zh-CN"/>
        </w:rPr>
        <w:t>option 2 EPA with respect to MM</w:t>
      </w:r>
      <w:r w:rsidR="006A357D">
        <w:rPr>
          <w:rFonts w:eastAsiaTheme="minorEastAsia"/>
          <w:sz w:val="20"/>
          <w:lang w:eastAsia="zh-CN"/>
        </w:rPr>
        <w:t xml:space="preserve">SE IRC are within the range of </w:t>
      </w:r>
      <w:r w:rsidR="00910787">
        <w:rPr>
          <w:rFonts w:eastAsiaTheme="minorEastAsia" w:hint="eastAsia"/>
          <w:sz w:val="20"/>
          <w:lang w:eastAsia="zh-CN"/>
        </w:rPr>
        <w:t>8.5</w:t>
      </w:r>
      <w:r w:rsidR="006A357D">
        <w:rPr>
          <w:rFonts w:eastAsiaTheme="minorEastAsia"/>
          <w:sz w:val="20"/>
          <w:lang w:eastAsia="zh-CN"/>
        </w:rPr>
        <w:t>~</w:t>
      </w:r>
      <w:r w:rsidR="003D253E">
        <w:rPr>
          <w:rFonts w:eastAsiaTheme="minorEastAsia"/>
          <w:sz w:val="20"/>
          <w:lang w:eastAsia="zh-CN"/>
        </w:rPr>
        <w:t>4</w:t>
      </w:r>
      <w:r w:rsidR="00910787">
        <w:rPr>
          <w:rFonts w:eastAsiaTheme="minorEastAsia" w:hint="eastAsia"/>
          <w:sz w:val="20"/>
          <w:lang w:eastAsia="zh-CN"/>
        </w:rPr>
        <w:t>0</w:t>
      </w:r>
      <w:r w:rsidR="006A357D">
        <w:rPr>
          <w:rFonts w:eastAsiaTheme="minorEastAsia"/>
          <w:sz w:val="20"/>
          <w:lang w:eastAsia="zh-CN"/>
        </w:rPr>
        <w:t xml:space="preserve"> or </w:t>
      </w:r>
      <w:r w:rsidR="00910787">
        <w:rPr>
          <w:rFonts w:eastAsiaTheme="minorEastAsia" w:hint="eastAsia"/>
          <w:sz w:val="20"/>
          <w:lang w:eastAsia="zh-CN"/>
        </w:rPr>
        <w:t>2</w:t>
      </w:r>
      <w:r w:rsidR="006A357D">
        <w:rPr>
          <w:rFonts w:eastAsiaTheme="minorEastAsia"/>
          <w:sz w:val="20"/>
          <w:lang w:eastAsia="zh-CN"/>
        </w:rPr>
        <w:t>~</w:t>
      </w:r>
      <w:r w:rsidR="00910787">
        <w:rPr>
          <w:rFonts w:eastAsiaTheme="minorEastAsia" w:hint="eastAsia"/>
          <w:sz w:val="20"/>
          <w:lang w:eastAsia="zh-CN"/>
        </w:rPr>
        <w:t>22</w:t>
      </w:r>
      <w:r w:rsidR="003D253E">
        <w:rPr>
          <w:rFonts w:eastAsiaTheme="minorEastAsia"/>
          <w:sz w:val="20"/>
          <w:lang w:eastAsia="zh-CN"/>
        </w:rPr>
        <w:t xml:space="preserve"> under 2 or 4 receive antennas, and the ratio of option 3 EPA with respect to MM</w:t>
      </w:r>
      <w:r w:rsidR="006A357D">
        <w:rPr>
          <w:rFonts w:eastAsiaTheme="minorEastAsia"/>
          <w:sz w:val="20"/>
          <w:lang w:eastAsia="zh-CN"/>
        </w:rPr>
        <w:t xml:space="preserve">SE IRC are within the range of </w:t>
      </w:r>
      <w:r w:rsidR="003D253E">
        <w:rPr>
          <w:rFonts w:eastAsiaTheme="minorEastAsia"/>
          <w:sz w:val="20"/>
          <w:lang w:eastAsia="zh-CN"/>
        </w:rPr>
        <w:t>0.5</w:t>
      </w:r>
      <w:r w:rsidR="006A357D">
        <w:rPr>
          <w:rFonts w:eastAsiaTheme="minorEastAsia"/>
          <w:sz w:val="20"/>
          <w:lang w:eastAsia="zh-CN"/>
        </w:rPr>
        <w:t>~</w:t>
      </w:r>
      <w:r w:rsidR="00910787">
        <w:rPr>
          <w:rFonts w:eastAsiaTheme="minorEastAsia" w:hint="eastAsia"/>
          <w:sz w:val="20"/>
          <w:lang w:eastAsia="zh-CN"/>
        </w:rPr>
        <w:t>13</w:t>
      </w:r>
      <w:r w:rsidR="006A357D">
        <w:rPr>
          <w:rFonts w:eastAsiaTheme="minorEastAsia"/>
          <w:sz w:val="20"/>
          <w:lang w:eastAsia="zh-CN"/>
        </w:rPr>
        <w:t xml:space="preserve"> or </w:t>
      </w:r>
      <w:r w:rsidR="003D253E">
        <w:rPr>
          <w:rFonts w:eastAsiaTheme="minorEastAsia"/>
          <w:sz w:val="20"/>
          <w:lang w:eastAsia="zh-CN"/>
        </w:rPr>
        <w:t>0.5</w:t>
      </w:r>
      <w:r w:rsidR="006A357D">
        <w:rPr>
          <w:rFonts w:eastAsiaTheme="minorEastAsia"/>
          <w:sz w:val="20"/>
          <w:lang w:eastAsia="zh-CN"/>
        </w:rPr>
        <w:t>~</w:t>
      </w:r>
      <w:r w:rsidR="00910787">
        <w:rPr>
          <w:rFonts w:eastAsiaTheme="minorEastAsia" w:hint="eastAsia"/>
          <w:sz w:val="20"/>
          <w:lang w:eastAsia="zh-CN"/>
        </w:rPr>
        <w:t>10</w:t>
      </w:r>
      <w:r w:rsidR="006A357D">
        <w:rPr>
          <w:rFonts w:eastAsiaTheme="minorEastAsia"/>
          <w:sz w:val="20"/>
          <w:lang w:eastAsia="zh-CN"/>
        </w:rPr>
        <w:t xml:space="preserve"> </w:t>
      </w:r>
      <w:r w:rsidR="003D253E">
        <w:rPr>
          <w:rFonts w:eastAsiaTheme="minorEastAsia"/>
          <w:sz w:val="20"/>
          <w:lang w:eastAsia="zh-CN"/>
        </w:rPr>
        <w:t>under 2 or 4 receive antennas.</w:t>
      </w:r>
    </w:p>
    <w:tbl>
      <w:tblPr>
        <w:tblStyle w:val="TableGrid"/>
        <w:tblW w:w="0" w:type="auto"/>
        <w:tblLayout w:type="fixed"/>
        <w:tblLook w:val="04A0"/>
      </w:tblPr>
      <w:tblGrid>
        <w:gridCol w:w="3227"/>
        <w:gridCol w:w="3172"/>
        <w:gridCol w:w="3172"/>
      </w:tblGrid>
      <w:tr w:rsidR="00334D83" w:rsidTr="00DA45D0">
        <w:tc>
          <w:tcPr>
            <w:tcW w:w="3227" w:type="dxa"/>
          </w:tcPr>
          <w:p w:rsidR="00334D83" w:rsidRDefault="00023E49" w:rsidP="00DA45D0">
            <w:pPr>
              <w:jc w:val="center"/>
              <w:rPr>
                <w:rFonts w:eastAsiaTheme="minorEastAsia"/>
                <w:lang w:val="en-US" w:eastAsia="zh-CN"/>
              </w:rPr>
            </w:pPr>
            <w:r>
              <w:rPr>
                <w:rFonts w:eastAsiaTheme="minorEastAsia"/>
                <w:noProof/>
                <w:lang w:val="en-US" w:eastAsia="zh-CN"/>
              </w:rPr>
              <w:drawing>
                <wp:inline distT="0" distB="0" distL="0" distR="0">
                  <wp:extent cx="1987200" cy="1261108"/>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9" cstate="print"/>
                          <a:srcRect/>
                          <a:stretch>
                            <a:fillRect/>
                          </a:stretch>
                        </pic:blipFill>
                        <pic:spPr bwMode="auto">
                          <a:xfrm>
                            <a:off x="0" y="0"/>
                            <a:ext cx="1987200" cy="1261108"/>
                          </a:xfrm>
                          <a:prstGeom prst="rect">
                            <a:avLst/>
                          </a:prstGeom>
                          <a:noFill/>
                          <a:ln w="9525">
                            <a:noFill/>
                            <a:miter lim="800000"/>
                            <a:headEnd/>
                            <a:tailEnd/>
                          </a:ln>
                        </pic:spPr>
                      </pic:pic>
                    </a:graphicData>
                  </a:graphic>
                </wp:inline>
              </w:drawing>
            </w:r>
          </w:p>
        </w:tc>
        <w:tc>
          <w:tcPr>
            <w:tcW w:w="3172" w:type="dxa"/>
          </w:tcPr>
          <w:p w:rsidR="00334D83" w:rsidRDefault="00DE5A48" w:rsidP="00DE5A48">
            <w:pPr>
              <w:jc w:val="center"/>
              <w:rPr>
                <w:rFonts w:eastAsiaTheme="minorEastAsia"/>
                <w:lang w:val="en-US" w:eastAsia="zh-CN"/>
              </w:rPr>
            </w:pPr>
            <w:r w:rsidRPr="00DE5A48">
              <w:rPr>
                <w:rFonts w:eastAsiaTheme="minorEastAsia"/>
                <w:noProof/>
                <w:lang w:val="en-US" w:eastAsia="zh-CN"/>
              </w:rPr>
              <w:drawing>
                <wp:inline distT="0" distB="0" distL="0" distR="0">
                  <wp:extent cx="1875155" cy="1191260"/>
                  <wp:effectExtent l="0" t="0" r="0" b="0"/>
                  <wp:docPr id="5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srcRect/>
                          <a:stretch>
                            <a:fillRect/>
                          </a:stretch>
                        </pic:blipFill>
                        <pic:spPr bwMode="auto">
                          <a:xfrm>
                            <a:off x="0" y="0"/>
                            <a:ext cx="1875155" cy="1191260"/>
                          </a:xfrm>
                          <a:prstGeom prst="rect">
                            <a:avLst/>
                          </a:prstGeom>
                          <a:noFill/>
                          <a:ln w="9525">
                            <a:noFill/>
                            <a:miter lim="800000"/>
                            <a:headEnd/>
                            <a:tailEnd/>
                          </a:ln>
                        </pic:spPr>
                      </pic:pic>
                    </a:graphicData>
                  </a:graphic>
                </wp:inline>
              </w:drawing>
            </w:r>
          </w:p>
        </w:tc>
        <w:tc>
          <w:tcPr>
            <w:tcW w:w="3172" w:type="dxa"/>
          </w:tcPr>
          <w:p w:rsidR="00334D83" w:rsidRDefault="00DE5A48" w:rsidP="00DE5A48">
            <w:pPr>
              <w:jc w:val="center"/>
              <w:rPr>
                <w:rFonts w:eastAsiaTheme="minorEastAsia"/>
                <w:lang w:val="en-US" w:eastAsia="zh-CN"/>
              </w:rPr>
            </w:pPr>
            <w:r w:rsidRPr="00DE5A48">
              <w:rPr>
                <w:rFonts w:eastAsiaTheme="minorEastAsia"/>
                <w:noProof/>
                <w:lang w:val="en-US" w:eastAsia="zh-CN"/>
              </w:rPr>
              <w:drawing>
                <wp:inline distT="0" distB="0" distL="0" distR="0">
                  <wp:extent cx="1873885" cy="1192530"/>
                  <wp:effectExtent l="0" t="0" r="0" b="0"/>
                  <wp:docPr id="6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srcRect/>
                          <a:stretch>
                            <a:fillRect/>
                          </a:stretch>
                        </pic:blipFill>
                        <pic:spPr bwMode="auto">
                          <a:xfrm>
                            <a:off x="0" y="0"/>
                            <a:ext cx="1873885" cy="1192530"/>
                          </a:xfrm>
                          <a:prstGeom prst="rect">
                            <a:avLst/>
                          </a:prstGeom>
                          <a:noFill/>
                          <a:ln w="9525">
                            <a:noFill/>
                            <a:miter lim="800000"/>
                            <a:headEnd/>
                            <a:tailEnd/>
                          </a:ln>
                        </pic:spPr>
                      </pic:pic>
                    </a:graphicData>
                  </a:graphic>
                </wp:inline>
              </w:drawing>
            </w:r>
          </w:p>
        </w:tc>
      </w:tr>
      <w:tr w:rsidR="00DE5A48" w:rsidTr="00DA45D0">
        <w:tc>
          <w:tcPr>
            <w:tcW w:w="3227" w:type="dxa"/>
          </w:tcPr>
          <w:p w:rsidR="00DE5A48" w:rsidRPr="00D85690" w:rsidRDefault="00DE5A48" w:rsidP="00DA45D0">
            <w:pPr>
              <w:jc w:val="center"/>
              <w:rPr>
                <w:rFonts w:eastAsiaTheme="minorEastAsia"/>
                <w:sz w:val="20"/>
                <w:lang w:val="en-US" w:eastAsia="zh-CN"/>
              </w:rPr>
            </w:pPr>
            <w:r w:rsidRPr="00D85690">
              <w:rPr>
                <w:rFonts w:eastAsiaTheme="minorEastAsia" w:hint="eastAsia"/>
                <w:sz w:val="20"/>
                <w:lang w:val="en-US" w:eastAsia="zh-CN"/>
              </w:rPr>
              <w:t>Option 1 EPA</w:t>
            </w:r>
          </w:p>
          <w:p w:rsidR="00910787" w:rsidRPr="00D85690" w:rsidRDefault="00910787" w:rsidP="00DA45D0">
            <w:pPr>
              <w:jc w:val="center"/>
              <w:rPr>
                <w:rFonts w:eastAsiaTheme="minorEastAsia"/>
                <w:noProof/>
                <w:sz w:val="20"/>
                <w:lang w:val="en-US" w:eastAsia="zh-CN"/>
              </w:rPr>
            </w:pPr>
            <w:r w:rsidRPr="00D85690">
              <w:rPr>
                <w:rFonts w:eastAsiaTheme="minorEastAsia" w:hint="eastAsia"/>
                <w:sz w:val="20"/>
                <w:lang w:val="en-US" w:eastAsia="zh-CN"/>
              </w:rPr>
              <w:t>[7</w:t>
            </w:r>
            <w:r w:rsidRPr="00D85690">
              <w:rPr>
                <w:rFonts w:eastAsiaTheme="minorEastAsia" w:hint="eastAsia"/>
                <w:sz w:val="20"/>
                <w:lang w:val="en-US" w:eastAsia="zh-CN"/>
              </w:rPr>
              <w:t>，</w:t>
            </w:r>
            <w:r w:rsidRPr="00D85690">
              <w:rPr>
                <w:rFonts w:eastAsiaTheme="minorEastAsia" w:hint="eastAsia"/>
                <w:sz w:val="20"/>
                <w:lang w:val="en-US" w:eastAsia="zh-CN"/>
              </w:rPr>
              <w:t>78]</w:t>
            </w:r>
          </w:p>
        </w:tc>
        <w:tc>
          <w:tcPr>
            <w:tcW w:w="3172" w:type="dxa"/>
          </w:tcPr>
          <w:p w:rsidR="00DE5A48" w:rsidRPr="00D85690" w:rsidRDefault="00DE5A48" w:rsidP="00DE5A48">
            <w:pPr>
              <w:jc w:val="center"/>
              <w:rPr>
                <w:rFonts w:eastAsiaTheme="minorEastAsia"/>
                <w:sz w:val="20"/>
                <w:lang w:val="en-US" w:eastAsia="zh-CN"/>
              </w:rPr>
            </w:pPr>
            <w:r w:rsidRPr="00D85690">
              <w:rPr>
                <w:rFonts w:eastAsiaTheme="minorEastAsia" w:hint="eastAsia"/>
                <w:sz w:val="20"/>
                <w:lang w:val="en-US" w:eastAsia="zh-CN"/>
              </w:rPr>
              <w:t>Option 2 EPA</w:t>
            </w:r>
          </w:p>
          <w:p w:rsidR="00910787" w:rsidRPr="00D85690" w:rsidRDefault="00910787" w:rsidP="00DE5A48">
            <w:pPr>
              <w:jc w:val="center"/>
              <w:rPr>
                <w:rStyle w:val="CommentReference"/>
                <w:sz w:val="20"/>
                <w:szCs w:val="20"/>
              </w:rPr>
            </w:pPr>
            <w:r w:rsidRPr="00D85690">
              <w:rPr>
                <w:rFonts w:eastAsiaTheme="minorEastAsia" w:hint="eastAsia"/>
                <w:sz w:val="20"/>
                <w:lang w:val="en-US" w:eastAsia="zh-CN"/>
              </w:rPr>
              <w:t>[8.5</w:t>
            </w:r>
            <w:r w:rsidRPr="00D85690">
              <w:rPr>
                <w:rFonts w:eastAsiaTheme="minorEastAsia" w:hint="eastAsia"/>
                <w:sz w:val="20"/>
                <w:lang w:val="en-US" w:eastAsia="zh-CN"/>
              </w:rPr>
              <w:t>，</w:t>
            </w:r>
            <w:r w:rsidRPr="00D85690">
              <w:rPr>
                <w:rFonts w:eastAsiaTheme="minorEastAsia" w:hint="eastAsia"/>
                <w:sz w:val="20"/>
                <w:lang w:val="en-US" w:eastAsia="zh-CN"/>
              </w:rPr>
              <w:t>40]</w:t>
            </w:r>
          </w:p>
        </w:tc>
        <w:tc>
          <w:tcPr>
            <w:tcW w:w="3172" w:type="dxa"/>
          </w:tcPr>
          <w:p w:rsidR="00DE5A48" w:rsidRPr="00D85690" w:rsidRDefault="00DE5A48" w:rsidP="00DE5A48">
            <w:pPr>
              <w:jc w:val="center"/>
              <w:rPr>
                <w:rFonts w:eastAsiaTheme="minorEastAsia"/>
                <w:sz w:val="20"/>
                <w:lang w:val="en-US" w:eastAsia="zh-CN"/>
              </w:rPr>
            </w:pPr>
            <w:r w:rsidRPr="00D85690">
              <w:rPr>
                <w:rFonts w:eastAsiaTheme="minorEastAsia" w:hint="eastAsia"/>
                <w:sz w:val="20"/>
                <w:lang w:val="en-US" w:eastAsia="zh-CN"/>
              </w:rPr>
              <w:t>Option 3 EPA</w:t>
            </w:r>
          </w:p>
          <w:p w:rsidR="00910787" w:rsidRPr="00D85690" w:rsidRDefault="00910787" w:rsidP="00DE5A48">
            <w:pPr>
              <w:jc w:val="center"/>
              <w:rPr>
                <w:rStyle w:val="CommentReference"/>
                <w:sz w:val="20"/>
                <w:szCs w:val="20"/>
              </w:rPr>
            </w:pPr>
            <w:r w:rsidRPr="00D85690">
              <w:rPr>
                <w:rFonts w:eastAsiaTheme="minorEastAsia" w:hint="eastAsia"/>
                <w:sz w:val="20"/>
                <w:lang w:val="en-US" w:eastAsia="zh-CN"/>
              </w:rPr>
              <w:t>[0.5</w:t>
            </w:r>
            <w:r w:rsidRPr="00D85690">
              <w:rPr>
                <w:rFonts w:eastAsiaTheme="minorEastAsia" w:hint="eastAsia"/>
                <w:sz w:val="20"/>
                <w:lang w:val="en-US" w:eastAsia="zh-CN"/>
              </w:rPr>
              <w:t>，</w:t>
            </w:r>
            <w:r w:rsidRPr="00D85690">
              <w:rPr>
                <w:rFonts w:eastAsiaTheme="minorEastAsia" w:hint="eastAsia"/>
                <w:sz w:val="20"/>
                <w:lang w:val="en-US" w:eastAsia="zh-CN"/>
              </w:rPr>
              <w:t>13]</w:t>
            </w:r>
          </w:p>
        </w:tc>
      </w:tr>
    </w:tbl>
    <w:p w:rsidR="00E264DE" w:rsidRDefault="003D253E" w:rsidP="00803748">
      <w:pPr>
        <w:pStyle w:val="Caption"/>
        <w:jc w:val="center"/>
        <w:rPr>
          <w:rFonts w:eastAsiaTheme="minorEastAsia"/>
          <w:lang w:eastAsia="zh-CN"/>
        </w:rPr>
      </w:pPr>
      <w:proofErr w:type="gramStart"/>
      <w:r w:rsidRPr="003D253E">
        <w:rPr>
          <w:b w:val="0"/>
          <w:sz w:val="20"/>
        </w:rPr>
        <w:t>Figure.</w:t>
      </w:r>
      <w:proofErr w:type="gramEnd"/>
      <w:r w:rsidR="003C3D59" w:rsidRPr="003D253E">
        <w:rPr>
          <w:b w:val="0"/>
          <w:sz w:val="20"/>
        </w:rPr>
        <w:fldChar w:fldCharType="begin"/>
      </w:r>
      <w:r w:rsidRPr="003D253E">
        <w:rPr>
          <w:b w:val="0"/>
          <w:sz w:val="20"/>
        </w:rPr>
        <w:instrText xml:space="preserve"> SEQ Figure. \* ARABIC </w:instrText>
      </w:r>
      <w:r w:rsidR="003C3D59" w:rsidRPr="003D253E">
        <w:rPr>
          <w:b w:val="0"/>
          <w:sz w:val="20"/>
        </w:rPr>
        <w:fldChar w:fldCharType="separate"/>
      </w:r>
      <w:r w:rsidRPr="003D253E">
        <w:rPr>
          <w:b w:val="0"/>
          <w:noProof/>
          <w:sz w:val="20"/>
        </w:rPr>
        <w:t>5</w:t>
      </w:r>
      <w:r w:rsidR="003C3D59" w:rsidRPr="003D253E">
        <w:rPr>
          <w:b w:val="0"/>
          <w:sz w:val="20"/>
        </w:rPr>
        <w:fldChar w:fldCharType="end"/>
      </w:r>
      <w:r w:rsidR="00D302BA">
        <w:rPr>
          <w:rFonts w:eastAsiaTheme="minorEastAsia" w:hint="eastAsia"/>
          <w:lang w:eastAsia="zh-CN"/>
        </w:rPr>
        <w:t xml:space="preserve"> </w:t>
      </w:r>
      <w:r w:rsidR="00EC15E6">
        <w:rPr>
          <w:rFonts w:eastAsiaTheme="minorEastAsia"/>
          <w:b w:val="0"/>
          <w:sz w:val="20"/>
          <w:lang w:eastAsia="zh-CN"/>
        </w:rPr>
        <w:t>Complexity of EPA</w:t>
      </w:r>
      <w:r w:rsidR="00EC15E6" w:rsidRPr="005B2F55">
        <w:rPr>
          <w:rFonts w:eastAsiaTheme="minorEastAsia" w:hint="eastAsia"/>
          <w:b w:val="0"/>
          <w:sz w:val="20"/>
          <w:lang w:eastAsia="zh-CN"/>
        </w:rPr>
        <w:t xml:space="preserve"> </w:t>
      </w:r>
      <w:r w:rsidR="00EC15E6">
        <w:rPr>
          <w:rFonts w:eastAsiaTheme="minorEastAsia"/>
          <w:b w:val="0"/>
          <w:sz w:val="20"/>
          <w:lang w:eastAsia="zh-CN"/>
        </w:rPr>
        <w:t>and</w:t>
      </w:r>
      <w:r w:rsidR="00EC15E6" w:rsidRPr="005B2F55">
        <w:rPr>
          <w:rFonts w:eastAsiaTheme="minorEastAsia" w:hint="eastAsia"/>
          <w:b w:val="0"/>
          <w:sz w:val="20"/>
          <w:lang w:eastAsia="zh-CN"/>
        </w:rPr>
        <w:t xml:space="preserve"> MMSE </w:t>
      </w:r>
      <w:proofErr w:type="gramStart"/>
      <w:r w:rsidR="00EC15E6" w:rsidRPr="005B2F55">
        <w:rPr>
          <w:rFonts w:eastAsiaTheme="minorEastAsia" w:hint="eastAsia"/>
          <w:b w:val="0"/>
          <w:sz w:val="20"/>
          <w:lang w:eastAsia="zh-CN"/>
        </w:rPr>
        <w:t xml:space="preserve">IRC </w:t>
      </w:r>
      <w:r w:rsidR="00EC15E6">
        <w:rPr>
          <w:rFonts w:eastAsiaTheme="minorEastAsia"/>
          <w:b w:val="0"/>
          <w:sz w:val="20"/>
          <w:lang w:eastAsia="zh-CN"/>
        </w:rPr>
        <w:t xml:space="preserve"> for</w:t>
      </w:r>
      <w:proofErr w:type="gramEnd"/>
      <w:r w:rsidR="00EC15E6">
        <w:rPr>
          <w:rFonts w:eastAsiaTheme="minorEastAsia"/>
          <w:b w:val="0"/>
          <w:sz w:val="20"/>
          <w:lang w:eastAsia="zh-CN"/>
        </w:rPr>
        <w:t xml:space="preserve"> </w:t>
      </w:r>
      <w:r w:rsidR="00EC15E6" w:rsidRPr="005B2F55">
        <w:rPr>
          <w:rFonts w:eastAsiaTheme="minorEastAsia" w:hint="eastAsia"/>
          <w:b w:val="0"/>
          <w:sz w:val="20"/>
          <w:lang w:eastAsia="zh-CN"/>
        </w:rPr>
        <w:t>2Rx</w:t>
      </w:r>
      <w:r w:rsidR="00EC15E6">
        <w:rPr>
          <w:rFonts w:eastAsiaTheme="minorEastAsia"/>
          <w:b w:val="0"/>
          <w:sz w:val="20"/>
          <w:lang w:eastAsia="zh-CN"/>
        </w:rPr>
        <w:t>, under different options.</w:t>
      </w:r>
    </w:p>
    <w:p w:rsidR="009F55FB" w:rsidRDefault="009F55FB" w:rsidP="00917E30">
      <w:pPr>
        <w:snapToGrid w:val="0"/>
        <w:spacing w:after="0"/>
        <w:jc w:val="left"/>
        <w:rPr>
          <w:rFonts w:eastAsiaTheme="minorEastAsia"/>
          <w:sz w:val="20"/>
          <w:lang w:val="en-US" w:eastAsia="zh-CN"/>
        </w:rPr>
      </w:pPr>
    </w:p>
    <w:tbl>
      <w:tblPr>
        <w:tblStyle w:val="TableGrid"/>
        <w:tblW w:w="0" w:type="auto"/>
        <w:tblLayout w:type="fixed"/>
        <w:tblLook w:val="04A0"/>
      </w:tblPr>
      <w:tblGrid>
        <w:gridCol w:w="3227"/>
        <w:gridCol w:w="3172"/>
        <w:gridCol w:w="3172"/>
      </w:tblGrid>
      <w:tr w:rsidR="00627362" w:rsidTr="00DA45D0">
        <w:tc>
          <w:tcPr>
            <w:tcW w:w="3227" w:type="dxa"/>
          </w:tcPr>
          <w:p w:rsidR="00627362" w:rsidRDefault="005A27FF" w:rsidP="00DA45D0">
            <w:pPr>
              <w:jc w:val="center"/>
              <w:rPr>
                <w:rFonts w:eastAsiaTheme="minorEastAsia"/>
                <w:lang w:val="en-US" w:eastAsia="zh-CN"/>
              </w:rPr>
            </w:pPr>
            <w:r>
              <w:rPr>
                <w:rFonts w:eastAsiaTheme="minorEastAsia"/>
                <w:noProof/>
                <w:lang w:val="en-US" w:eastAsia="zh-CN"/>
              </w:rPr>
              <w:drawing>
                <wp:inline distT="0" distB="0" distL="0" distR="0">
                  <wp:extent cx="1909445" cy="121475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srcRect/>
                          <a:stretch>
                            <a:fillRect/>
                          </a:stretch>
                        </pic:blipFill>
                        <pic:spPr bwMode="auto">
                          <a:xfrm>
                            <a:off x="0" y="0"/>
                            <a:ext cx="1909445" cy="1214755"/>
                          </a:xfrm>
                          <a:prstGeom prst="rect">
                            <a:avLst/>
                          </a:prstGeom>
                          <a:noFill/>
                          <a:ln w="9525">
                            <a:noFill/>
                            <a:miter lim="800000"/>
                            <a:headEnd/>
                            <a:tailEnd/>
                          </a:ln>
                        </pic:spPr>
                      </pic:pic>
                    </a:graphicData>
                  </a:graphic>
                </wp:inline>
              </w:drawing>
            </w:r>
          </w:p>
        </w:tc>
        <w:tc>
          <w:tcPr>
            <w:tcW w:w="3172" w:type="dxa"/>
          </w:tcPr>
          <w:p w:rsidR="00627362" w:rsidRDefault="00DE5A48" w:rsidP="00DA45D0">
            <w:pPr>
              <w:jc w:val="center"/>
              <w:rPr>
                <w:rFonts w:eastAsiaTheme="minorEastAsia"/>
                <w:lang w:val="en-US" w:eastAsia="zh-CN"/>
              </w:rPr>
            </w:pPr>
            <w:r w:rsidRPr="00DE5A48">
              <w:rPr>
                <w:rFonts w:eastAsiaTheme="minorEastAsia"/>
                <w:noProof/>
                <w:lang w:val="en-US" w:eastAsia="zh-CN"/>
              </w:rPr>
              <w:drawing>
                <wp:inline distT="0" distB="0" distL="0" distR="0">
                  <wp:extent cx="1873885" cy="1192530"/>
                  <wp:effectExtent l="0" t="0" r="0" b="0"/>
                  <wp:docPr id="6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srcRect/>
                          <a:stretch>
                            <a:fillRect/>
                          </a:stretch>
                        </pic:blipFill>
                        <pic:spPr bwMode="auto">
                          <a:xfrm>
                            <a:off x="0" y="0"/>
                            <a:ext cx="1873885" cy="1192530"/>
                          </a:xfrm>
                          <a:prstGeom prst="rect">
                            <a:avLst/>
                          </a:prstGeom>
                          <a:noFill/>
                          <a:ln w="9525">
                            <a:noFill/>
                            <a:miter lim="800000"/>
                            <a:headEnd/>
                            <a:tailEnd/>
                          </a:ln>
                        </pic:spPr>
                      </pic:pic>
                    </a:graphicData>
                  </a:graphic>
                </wp:inline>
              </w:drawing>
            </w:r>
          </w:p>
        </w:tc>
        <w:tc>
          <w:tcPr>
            <w:tcW w:w="3172" w:type="dxa"/>
          </w:tcPr>
          <w:p w:rsidR="00627362" w:rsidRDefault="00DE5A48" w:rsidP="00DA45D0">
            <w:pPr>
              <w:jc w:val="center"/>
              <w:rPr>
                <w:rFonts w:eastAsiaTheme="minorEastAsia"/>
                <w:lang w:val="en-US" w:eastAsia="zh-CN"/>
              </w:rPr>
            </w:pPr>
            <w:r w:rsidRPr="00DE5A48">
              <w:rPr>
                <w:rFonts w:eastAsiaTheme="minorEastAsia"/>
                <w:noProof/>
                <w:lang w:val="en-US" w:eastAsia="zh-CN"/>
              </w:rPr>
              <w:drawing>
                <wp:inline distT="0" distB="0" distL="0" distR="0">
                  <wp:extent cx="1873885" cy="1192530"/>
                  <wp:effectExtent l="0" t="0" r="0" b="0"/>
                  <wp:docPr id="6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srcRect/>
                          <a:stretch>
                            <a:fillRect/>
                          </a:stretch>
                        </pic:blipFill>
                        <pic:spPr bwMode="auto">
                          <a:xfrm>
                            <a:off x="0" y="0"/>
                            <a:ext cx="1873885" cy="1192530"/>
                          </a:xfrm>
                          <a:prstGeom prst="rect">
                            <a:avLst/>
                          </a:prstGeom>
                          <a:noFill/>
                          <a:ln w="9525">
                            <a:noFill/>
                            <a:miter lim="800000"/>
                            <a:headEnd/>
                            <a:tailEnd/>
                          </a:ln>
                        </pic:spPr>
                      </pic:pic>
                    </a:graphicData>
                  </a:graphic>
                </wp:inline>
              </w:drawing>
            </w:r>
          </w:p>
        </w:tc>
      </w:tr>
      <w:tr w:rsidR="00DE5A48" w:rsidTr="00DE5A48">
        <w:tc>
          <w:tcPr>
            <w:tcW w:w="3227" w:type="dxa"/>
          </w:tcPr>
          <w:p w:rsidR="00DE5A48" w:rsidRPr="006A357D" w:rsidRDefault="00DE5A48" w:rsidP="00D85690">
            <w:pPr>
              <w:jc w:val="center"/>
              <w:rPr>
                <w:rFonts w:eastAsiaTheme="minorEastAsia"/>
                <w:sz w:val="20"/>
                <w:lang w:val="en-US" w:eastAsia="zh-CN"/>
              </w:rPr>
            </w:pPr>
            <w:r w:rsidRPr="006A357D">
              <w:rPr>
                <w:rFonts w:eastAsiaTheme="minorEastAsia" w:hint="eastAsia"/>
                <w:sz w:val="20"/>
                <w:lang w:val="en-US" w:eastAsia="zh-CN"/>
              </w:rPr>
              <w:t>Option 1 EPA</w:t>
            </w:r>
          </w:p>
          <w:p w:rsidR="00910787" w:rsidRPr="006A357D" w:rsidRDefault="00910787" w:rsidP="00D85690">
            <w:pPr>
              <w:jc w:val="center"/>
              <w:rPr>
                <w:rFonts w:eastAsiaTheme="minorEastAsia"/>
                <w:sz w:val="20"/>
                <w:lang w:val="en-US" w:eastAsia="zh-CN"/>
              </w:rPr>
            </w:pPr>
            <w:r w:rsidRPr="006A357D">
              <w:rPr>
                <w:rFonts w:eastAsiaTheme="minorEastAsia" w:hint="eastAsia"/>
                <w:sz w:val="20"/>
                <w:lang w:val="en-US" w:eastAsia="zh-CN"/>
              </w:rPr>
              <w:t>[1.5</w:t>
            </w:r>
            <w:r w:rsidRPr="006A357D">
              <w:rPr>
                <w:rFonts w:eastAsiaTheme="minorEastAsia" w:hint="eastAsia"/>
                <w:sz w:val="20"/>
                <w:lang w:val="en-US" w:eastAsia="zh-CN"/>
              </w:rPr>
              <w:t>，</w:t>
            </w:r>
            <w:r w:rsidRPr="006A357D">
              <w:rPr>
                <w:rFonts w:eastAsiaTheme="minorEastAsia" w:hint="eastAsia"/>
                <w:sz w:val="20"/>
                <w:lang w:val="en-US" w:eastAsia="zh-CN"/>
              </w:rPr>
              <w:t>28]</w:t>
            </w:r>
          </w:p>
        </w:tc>
        <w:tc>
          <w:tcPr>
            <w:tcW w:w="3172" w:type="dxa"/>
          </w:tcPr>
          <w:p w:rsidR="00DE5A48" w:rsidRPr="006A357D" w:rsidRDefault="00DE5A48" w:rsidP="00D85690">
            <w:pPr>
              <w:jc w:val="center"/>
              <w:rPr>
                <w:rFonts w:eastAsiaTheme="minorEastAsia"/>
                <w:sz w:val="20"/>
                <w:lang w:val="en-US" w:eastAsia="zh-CN"/>
              </w:rPr>
            </w:pPr>
            <w:r w:rsidRPr="006A357D">
              <w:rPr>
                <w:rFonts w:eastAsiaTheme="minorEastAsia" w:hint="eastAsia"/>
                <w:sz w:val="20"/>
                <w:lang w:val="en-US" w:eastAsia="zh-CN"/>
              </w:rPr>
              <w:t>Option 2 EPA</w:t>
            </w:r>
          </w:p>
          <w:p w:rsidR="00910787" w:rsidRPr="006A357D" w:rsidRDefault="00910787" w:rsidP="00D85690">
            <w:pPr>
              <w:jc w:val="center"/>
              <w:rPr>
                <w:rFonts w:eastAsiaTheme="minorEastAsia"/>
                <w:sz w:val="20"/>
                <w:lang w:val="en-US" w:eastAsia="zh-CN"/>
              </w:rPr>
            </w:pPr>
            <w:r w:rsidRPr="006A357D">
              <w:rPr>
                <w:rFonts w:eastAsiaTheme="minorEastAsia" w:hint="eastAsia"/>
                <w:sz w:val="20"/>
                <w:lang w:val="en-US" w:eastAsia="zh-CN"/>
              </w:rPr>
              <w:t>[2</w:t>
            </w:r>
            <w:r w:rsidRPr="006A357D">
              <w:rPr>
                <w:rFonts w:eastAsiaTheme="minorEastAsia" w:hint="eastAsia"/>
                <w:sz w:val="20"/>
                <w:lang w:val="en-US" w:eastAsia="zh-CN"/>
              </w:rPr>
              <w:t>，</w:t>
            </w:r>
            <w:r w:rsidRPr="006A357D">
              <w:rPr>
                <w:rFonts w:eastAsiaTheme="minorEastAsia" w:hint="eastAsia"/>
                <w:sz w:val="20"/>
                <w:lang w:val="en-US" w:eastAsia="zh-CN"/>
              </w:rPr>
              <w:t>22]</w:t>
            </w:r>
          </w:p>
        </w:tc>
        <w:tc>
          <w:tcPr>
            <w:tcW w:w="3172" w:type="dxa"/>
          </w:tcPr>
          <w:p w:rsidR="00DE5A48" w:rsidRPr="006A357D" w:rsidRDefault="00DE5A48" w:rsidP="00D85690">
            <w:pPr>
              <w:jc w:val="center"/>
              <w:rPr>
                <w:rFonts w:eastAsiaTheme="minorEastAsia"/>
                <w:sz w:val="20"/>
                <w:lang w:val="en-US" w:eastAsia="zh-CN"/>
              </w:rPr>
            </w:pPr>
            <w:r w:rsidRPr="006A357D">
              <w:rPr>
                <w:rFonts w:eastAsiaTheme="minorEastAsia" w:hint="eastAsia"/>
                <w:sz w:val="20"/>
                <w:lang w:val="en-US" w:eastAsia="zh-CN"/>
              </w:rPr>
              <w:t>Option 3 EPA</w:t>
            </w:r>
          </w:p>
          <w:p w:rsidR="00910787" w:rsidRPr="006A357D" w:rsidRDefault="00910787" w:rsidP="00D85690">
            <w:pPr>
              <w:jc w:val="center"/>
              <w:rPr>
                <w:rFonts w:eastAsiaTheme="minorEastAsia"/>
                <w:sz w:val="20"/>
                <w:lang w:val="en-US" w:eastAsia="zh-CN"/>
              </w:rPr>
            </w:pPr>
            <w:r w:rsidRPr="006A357D">
              <w:rPr>
                <w:rFonts w:eastAsiaTheme="minorEastAsia" w:hint="eastAsia"/>
                <w:sz w:val="20"/>
                <w:lang w:val="en-US" w:eastAsia="zh-CN"/>
              </w:rPr>
              <w:t>[0.5</w:t>
            </w:r>
            <w:r w:rsidRPr="006A357D">
              <w:rPr>
                <w:rFonts w:eastAsiaTheme="minorEastAsia" w:hint="eastAsia"/>
                <w:sz w:val="20"/>
                <w:lang w:val="en-US" w:eastAsia="zh-CN"/>
              </w:rPr>
              <w:t>，</w:t>
            </w:r>
            <w:r w:rsidRPr="006A357D">
              <w:rPr>
                <w:rFonts w:eastAsiaTheme="minorEastAsia" w:hint="eastAsia"/>
                <w:sz w:val="20"/>
                <w:lang w:val="en-US" w:eastAsia="zh-CN"/>
              </w:rPr>
              <w:t>10]</w:t>
            </w:r>
          </w:p>
        </w:tc>
      </w:tr>
    </w:tbl>
    <w:p w:rsidR="003F242C" w:rsidRPr="00E264DE" w:rsidRDefault="003D253E" w:rsidP="003F242C">
      <w:pPr>
        <w:pStyle w:val="Caption"/>
        <w:jc w:val="center"/>
        <w:rPr>
          <w:rFonts w:eastAsiaTheme="minorEastAsia"/>
          <w:lang w:eastAsia="zh-CN"/>
        </w:rPr>
      </w:pPr>
      <w:proofErr w:type="gramStart"/>
      <w:r w:rsidRPr="003D253E">
        <w:rPr>
          <w:b w:val="0"/>
          <w:sz w:val="20"/>
        </w:rPr>
        <w:t>Figure.</w:t>
      </w:r>
      <w:proofErr w:type="gramEnd"/>
      <w:r w:rsidR="003C3D59" w:rsidRPr="003D253E">
        <w:rPr>
          <w:b w:val="0"/>
          <w:sz w:val="20"/>
        </w:rPr>
        <w:fldChar w:fldCharType="begin"/>
      </w:r>
      <w:r w:rsidRPr="003D253E">
        <w:rPr>
          <w:b w:val="0"/>
          <w:sz w:val="20"/>
        </w:rPr>
        <w:instrText xml:space="preserve"> SEQ Figure. \* ARABIC </w:instrText>
      </w:r>
      <w:r w:rsidR="003C3D59" w:rsidRPr="003D253E">
        <w:rPr>
          <w:b w:val="0"/>
          <w:sz w:val="20"/>
        </w:rPr>
        <w:fldChar w:fldCharType="separate"/>
      </w:r>
      <w:r w:rsidRPr="003D253E">
        <w:rPr>
          <w:b w:val="0"/>
          <w:noProof/>
          <w:sz w:val="20"/>
        </w:rPr>
        <w:t>6</w:t>
      </w:r>
      <w:r w:rsidR="003C3D59" w:rsidRPr="003D253E">
        <w:rPr>
          <w:b w:val="0"/>
          <w:sz w:val="20"/>
        </w:rPr>
        <w:fldChar w:fldCharType="end"/>
      </w:r>
      <w:r w:rsidR="003F242C">
        <w:rPr>
          <w:rFonts w:eastAsiaTheme="minorEastAsia" w:hint="eastAsia"/>
          <w:lang w:eastAsia="zh-CN"/>
        </w:rPr>
        <w:t xml:space="preserve"> </w:t>
      </w:r>
      <w:r w:rsidR="00EC15E6">
        <w:rPr>
          <w:rFonts w:eastAsiaTheme="minorEastAsia"/>
          <w:b w:val="0"/>
          <w:sz w:val="20"/>
          <w:lang w:eastAsia="zh-CN"/>
        </w:rPr>
        <w:t>Complexity of EPA</w:t>
      </w:r>
      <w:r w:rsidR="00EC15E6" w:rsidRPr="005B2F55">
        <w:rPr>
          <w:rFonts w:eastAsiaTheme="minorEastAsia" w:hint="eastAsia"/>
          <w:b w:val="0"/>
          <w:sz w:val="20"/>
          <w:lang w:eastAsia="zh-CN"/>
        </w:rPr>
        <w:t xml:space="preserve"> </w:t>
      </w:r>
      <w:r w:rsidR="00EC15E6">
        <w:rPr>
          <w:rFonts w:eastAsiaTheme="minorEastAsia"/>
          <w:b w:val="0"/>
          <w:sz w:val="20"/>
          <w:lang w:eastAsia="zh-CN"/>
        </w:rPr>
        <w:t>and</w:t>
      </w:r>
      <w:r w:rsidR="006A357D">
        <w:rPr>
          <w:rFonts w:eastAsiaTheme="minorEastAsia" w:hint="eastAsia"/>
          <w:b w:val="0"/>
          <w:sz w:val="20"/>
          <w:lang w:eastAsia="zh-CN"/>
        </w:rPr>
        <w:t xml:space="preserve"> MMSE IRC</w:t>
      </w:r>
      <w:r w:rsidR="00EC15E6">
        <w:rPr>
          <w:rFonts w:eastAsiaTheme="minorEastAsia"/>
          <w:b w:val="0"/>
          <w:sz w:val="20"/>
          <w:lang w:eastAsia="zh-CN"/>
        </w:rPr>
        <w:t xml:space="preserve"> for 4</w:t>
      </w:r>
      <w:r w:rsidR="00EC15E6" w:rsidRPr="005B2F55">
        <w:rPr>
          <w:rFonts w:eastAsiaTheme="minorEastAsia" w:hint="eastAsia"/>
          <w:b w:val="0"/>
          <w:sz w:val="20"/>
          <w:lang w:eastAsia="zh-CN"/>
        </w:rPr>
        <w:t>Rx</w:t>
      </w:r>
      <w:r w:rsidR="00EC15E6">
        <w:rPr>
          <w:rFonts w:eastAsiaTheme="minorEastAsia"/>
          <w:b w:val="0"/>
          <w:sz w:val="20"/>
          <w:lang w:eastAsia="zh-CN"/>
        </w:rPr>
        <w:t>, under different options</w:t>
      </w:r>
    </w:p>
    <w:p w:rsidR="00C82AD6" w:rsidRPr="003D3969" w:rsidRDefault="00917E30" w:rsidP="003D3969">
      <w:pPr>
        <w:pStyle w:val="Heading2"/>
      </w:pPr>
      <w:r>
        <w:rPr>
          <w:rFonts w:eastAsiaTheme="minorEastAsia" w:hint="eastAsia"/>
        </w:rPr>
        <w:lastRenderedPageBreak/>
        <w:t>Decoding</w:t>
      </w:r>
      <w:r w:rsidR="008B50B6">
        <w:rPr>
          <w:rFonts w:eastAsiaTheme="minorEastAsia" w:hint="eastAsia"/>
        </w:rPr>
        <w:t xml:space="preserve"> Complexity</w:t>
      </w:r>
    </w:p>
    <w:p w:rsidR="0099308F" w:rsidRPr="006A357D" w:rsidRDefault="005F2008">
      <w:pPr>
        <w:snapToGrid w:val="0"/>
        <w:spacing w:after="20"/>
        <w:rPr>
          <w:rFonts w:eastAsiaTheme="minorEastAsia"/>
          <w:sz w:val="20"/>
          <w:lang w:val="en-US" w:eastAsia="zh-CN"/>
        </w:rPr>
      </w:pPr>
      <w:r w:rsidRPr="006A357D">
        <w:rPr>
          <w:rFonts w:eastAsiaTheme="minorEastAsia" w:hint="eastAsia"/>
          <w:sz w:val="20"/>
          <w:lang w:val="en-US" w:eastAsia="zh-CN"/>
        </w:rPr>
        <w:t>The decod</w:t>
      </w:r>
      <w:r w:rsidR="004451FA" w:rsidRPr="006A357D">
        <w:rPr>
          <w:rFonts w:eastAsiaTheme="minorEastAsia" w:hint="eastAsia"/>
          <w:sz w:val="20"/>
          <w:lang w:val="en-US" w:eastAsia="zh-CN"/>
        </w:rPr>
        <w:t>ing</w:t>
      </w:r>
      <w:r w:rsidRPr="006A357D">
        <w:rPr>
          <w:rFonts w:eastAsiaTheme="minorEastAsia" w:hint="eastAsia"/>
          <w:sz w:val="20"/>
          <w:lang w:val="en-US" w:eastAsia="zh-CN"/>
        </w:rPr>
        <w:t xml:space="preserve"> complexity </w:t>
      </w:r>
      <w:r w:rsidR="00612856" w:rsidRPr="006A357D">
        <w:rPr>
          <w:rFonts w:eastAsiaTheme="minorEastAsia" w:hint="eastAsia"/>
          <w:sz w:val="20"/>
          <w:lang w:val="en-US" w:eastAsia="zh-CN"/>
        </w:rPr>
        <w:t>can</w:t>
      </w:r>
      <w:r w:rsidRPr="006A357D">
        <w:rPr>
          <w:rFonts w:eastAsiaTheme="minorEastAsia" w:hint="eastAsia"/>
          <w:sz w:val="20"/>
          <w:lang w:val="en-US" w:eastAsia="zh-CN"/>
        </w:rPr>
        <w:t xml:space="preserve"> be quantified by the n</w:t>
      </w:r>
      <w:r w:rsidRPr="006A357D">
        <w:rPr>
          <w:rFonts w:eastAsiaTheme="minorEastAsia"/>
          <w:sz w:val="20"/>
          <w:lang w:val="en-US" w:eastAsia="zh-CN"/>
        </w:rPr>
        <w:t xml:space="preserve">umber of </w:t>
      </w:r>
      <w:r w:rsidR="00CD02D3" w:rsidRPr="006A357D">
        <w:rPr>
          <w:rFonts w:eastAsiaTheme="minorEastAsia"/>
          <w:sz w:val="20"/>
          <w:lang w:val="en-US" w:eastAsia="zh-CN"/>
        </w:rPr>
        <w:t xml:space="preserve">decoding attempts </w:t>
      </w:r>
      <w:proofErr w:type="gramStart"/>
      <w:r w:rsidR="00CD02D3" w:rsidRPr="006A357D">
        <w:rPr>
          <w:rFonts w:eastAsiaTheme="minorEastAsia"/>
          <w:sz w:val="20"/>
          <w:lang w:val="en-US" w:eastAsia="zh-CN"/>
        </w:rPr>
        <w:t xml:space="preserve">for </w:t>
      </w:r>
      <m:oMath>
        <w:proofErr w:type="gramEnd"/>
        <m:sSub>
          <m:sSubPr>
            <m:ctrlPr>
              <w:rPr>
                <w:rFonts w:ascii="Cambria Math" w:hAnsi="Cambria Math"/>
                <w:i/>
                <w:sz w:val="20"/>
              </w:rPr>
            </m:ctrlPr>
          </m:sSubPr>
          <m:e>
            <m:r>
              <m:rPr>
                <m:sty m:val="p"/>
              </m:rPr>
              <w:rPr>
                <w:rFonts w:ascii="Cambria Math"/>
                <w:sz w:val="20"/>
              </w:rPr>
              <m:t>N</m:t>
            </m:r>
          </m:e>
          <m:sub>
            <m:r>
              <m:rPr>
                <m:sty m:val="p"/>
              </m:rPr>
              <w:rPr>
                <w:rFonts w:ascii="Cambria Math"/>
                <w:sz w:val="20"/>
              </w:rPr>
              <m:t>UE</m:t>
            </m:r>
          </m:sub>
        </m:sSub>
      </m:oMath>
      <w:r w:rsidR="004345AB" w:rsidRPr="006A357D">
        <w:rPr>
          <w:rFonts w:eastAsiaTheme="minorEastAsia" w:hint="eastAsia"/>
          <w:sz w:val="20"/>
          <w:lang w:val="en-US" w:eastAsia="zh-CN"/>
        </w:rPr>
        <w:t>, i.e.,</w:t>
      </w:r>
      <m:oMath>
        <m:r>
          <w:rPr>
            <w:rFonts w:ascii="Cambria Math" w:hAnsi="Cambria Math"/>
            <w:sz w:val="20"/>
          </w:rPr>
          <m:t xml:space="preserve"> </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IC</m:t>
            </m:r>
          </m:sup>
        </m:sSubSup>
      </m:oMath>
      <w:r w:rsidR="008A7555" w:rsidRPr="006A357D">
        <w:rPr>
          <w:rFonts w:eastAsiaTheme="minorEastAsia" w:hint="eastAsia"/>
          <w:sz w:val="20"/>
          <w:lang w:val="en-US" w:eastAsia="zh-CN"/>
        </w:rPr>
        <w:t xml:space="preserve"> </w:t>
      </w:r>
      <w:r w:rsidR="006C4D75" w:rsidRPr="006A357D">
        <w:rPr>
          <w:rFonts w:eastAsiaTheme="minorEastAsia" w:hint="eastAsia"/>
          <w:sz w:val="20"/>
          <w:lang w:val="en-US" w:eastAsia="zh-CN"/>
        </w:rPr>
        <w:t>for the MMSE hard</w:t>
      </w:r>
      <w:r w:rsidR="008A7555" w:rsidRPr="006A357D">
        <w:rPr>
          <w:rFonts w:eastAsiaTheme="minorEastAsia" w:hint="eastAsia"/>
          <w:sz w:val="20"/>
          <w:lang w:val="en-US" w:eastAsia="zh-CN"/>
        </w:rPr>
        <w:t>-</w:t>
      </w:r>
      <w:r w:rsidR="006C4D75" w:rsidRPr="006A357D">
        <w:rPr>
          <w:rFonts w:eastAsiaTheme="minorEastAsia" w:hint="eastAsia"/>
          <w:sz w:val="20"/>
          <w:lang w:val="en-US" w:eastAsia="zh-CN"/>
        </w:rPr>
        <w:t>IC receivers. While for the soft IC receiver, th</w:t>
      </w:r>
      <w:r w:rsidR="002D562F" w:rsidRPr="006A357D">
        <w:rPr>
          <w:rFonts w:eastAsiaTheme="minorEastAsia" w:hint="eastAsia"/>
          <w:sz w:val="20"/>
          <w:lang w:val="en-US" w:eastAsia="zh-CN"/>
        </w:rPr>
        <w:t>is quantification can be done via</w:t>
      </w:r>
      <w:r w:rsidR="00612856" w:rsidRPr="006A357D">
        <w:rPr>
          <w:rFonts w:eastAsiaTheme="minorEastAsia" w:hint="eastAsia"/>
          <w:sz w:val="20"/>
          <w:lang w:val="en-US" w:eastAsia="zh-CN"/>
        </w:rPr>
        <w:t xml:space="preserve"> </w:t>
      </w:r>
      <w:r w:rsidR="00CD02D3" w:rsidRPr="006A357D">
        <w:rPr>
          <w:rFonts w:eastAsiaTheme="minorEastAsia"/>
          <w:sz w:val="20"/>
          <w:lang w:val="en-US" w:eastAsia="zh-CN"/>
        </w:rPr>
        <w:t xml:space="preserve">the </w:t>
      </w:r>
      <w:r w:rsidR="00612856" w:rsidRPr="006A357D">
        <w:rPr>
          <w:rFonts w:eastAsiaTheme="minorEastAsia" w:hint="eastAsia"/>
          <w:sz w:val="20"/>
          <w:lang w:val="en-US" w:eastAsia="zh-CN"/>
        </w:rPr>
        <w:t>number of</w:t>
      </w:r>
      <w:r w:rsidR="002D562F" w:rsidRPr="006A357D">
        <w:rPr>
          <w:rFonts w:eastAsiaTheme="minorEastAsia" w:hint="eastAsia"/>
          <w:sz w:val="20"/>
          <w:lang w:val="en-US" w:eastAsia="zh-CN"/>
        </w:rPr>
        <w:t xml:space="preserve"> </w:t>
      </w:r>
      <w:r w:rsidR="00241E47" w:rsidRPr="006A357D">
        <w:rPr>
          <w:rFonts w:eastAsiaTheme="minorEastAsia" w:hint="eastAsia"/>
          <w:sz w:val="20"/>
          <w:lang w:val="en-US" w:eastAsia="zh-CN"/>
        </w:rPr>
        <w:t>outer iteration</w:t>
      </w:r>
      <w:r w:rsidR="00343AB5" w:rsidRPr="006A357D">
        <w:rPr>
          <w:rFonts w:eastAsiaTheme="minorEastAsia" w:hint="eastAsia"/>
          <w:sz w:val="20"/>
          <w:lang w:val="en-US" w:eastAsia="zh-CN"/>
        </w:rPr>
        <w:t>s</w:t>
      </w:r>
      <w:r w:rsidR="00385F01" w:rsidRPr="006A357D">
        <w:rPr>
          <w:rFonts w:eastAsiaTheme="minorEastAsia" w:hint="eastAsia"/>
          <w:sz w:val="20"/>
          <w:lang w:val="en-US" w:eastAsia="zh-CN"/>
        </w:rPr>
        <w:t>.</w:t>
      </w:r>
      <w:r w:rsidR="00B072A8" w:rsidRPr="006A357D">
        <w:rPr>
          <w:rFonts w:eastAsiaTheme="minorEastAsia" w:hint="eastAsia"/>
          <w:sz w:val="20"/>
          <w:lang w:val="en-US" w:eastAsia="zh-CN"/>
        </w:rPr>
        <w:t xml:space="preserve"> </w:t>
      </w:r>
      <w:r w:rsidR="003D204C" w:rsidRPr="006A357D">
        <w:rPr>
          <w:rFonts w:eastAsiaTheme="minorEastAsia" w:hint="eastAsia"/>
          <w:sz w:val="20"/>
          <w:lang w:val="en-US" w:eastAsia="zh-CN"/>
        </w:rPr>
        <w:t xml:space="preserve"> </w:t>
      </w:r>
    </w:p>
    <w:tbl>
      <w:tblPr>
        <w:tblStyle w:val="TableGrid"/>
        <w:tblW w:w="0" w:type="auto"/>
        <w:tblLook w:val="04A0"/>
      </w:tblPr>
      <w:tblGrid>
        <w:gridCol w:w="3369"/>
        <w:gridCol w:w="1416"/>
        <w:gridCol w:w="2393"/>
        <w:gridCol w:w="2393"/>
      </w:tblGrid>
      <w:tr w:rsidR="0099308F" w:rsidRPr="006A357D" w:rsidTr="00343AB5">
        <w:trPr>
          <w:trHeight w:val="772"/>
        </w:trPr>
        <w:tc>
          <w:tcPr>
            <w:tcW w:w="3369" w:type="dxa"/>
            <w:tcBorders>
              <w:tl2br w:val="single" w:sz="4" w:space="0" w:color="auto"/>
            </w:tcBorders>
          </w:tcPr>
          <w:p w:rsidR="0099308F" w:rsidRPr="006A357D" w:rsidRDefault="00247534" w:rsidP="007D1D9C">
            <w:pPr>
              <w:snapToGrid w:val="0"/>
              <w:spacing w:after="20"/>
              <w:jc w:val="right"/>
              <w:rPr>
                <w:rFonts w:eastAsiaTheme="minorEastAsia"/>
                <w:sz w:val="20"/>
                <w:lang w:val="en-US" w:eastAsia="zh-CN"/>
              </w:rPr>
            </w:pPr>
            <w:r w:rsidRPr="006A357D">
              <w:rPr>
                <w:rFonts w:eastAsiaTheme="minorEastAsia" w:hint="eastAsia"/>
                <w:sz w:val="20"/>
                <w:lang w:val="en-US" w:eastAsia="zh-CN"/>
              </w:rPr>
              <w:t>Rx Type</w:t>
            </w:r>
            <w:r w:rsidR="00343AB5" w:rsidRPr="006A357D">
              <w:rPr>
                <w:rFonts w:eastAsiaTheme="minorEastAsia" w:hint="eastAsia"/>
                <w:sz w:val="20"/>
                <w:lang w:val="en-US" w:eastAsia="zh-CN"/>
              </w:rPr>
              <w:t>s</w:t>
            </w:r>
          </w:p>
          <w:p w:rsidR="00343AB5" w:rsidRPr="006A357D" w:rsidRDefault="00343AB5">
            <w:pPr>
              <w:snapToGrid w:val="0"/>
              <w:spacing w:after="20"/>
              <w:rPr>
                <w:rFonts w:eastAsiaTheme="minorEastAsia"/>
                <w:sz w:val="20"/>
                <w:lang w:val="en-US" w:eastAsia="zh-CN"/>
              </w:rPr>
            </w:pPr>
          </w:p>
          <w:p w:rsidR="0099308F" w:rsidRPr="006A357D" w:rsidRDefault="00247534">
            <w:pPr>
              <w:snapToGrid w:val="0"/>
              <w:spacing w:after="20"/>
              <w:rPr>
                <w:rFonts w:eastAsiaTheme="minorEastAsia"/>
                <w:sz w:val="20"/>
                <w:lang w:val="en-US" w:eastAsia="zh-CN"/>
              </w:rPr>
            </w:pPr>
            <w:r w:rsidRPr="006A357D">
              <w:rPr>
                <w:rFonts w:eastAsiaTheme="minorEastAsia" w:hint="eastAsia"/>
                <w:sz w:val="20"/>
                <w:lang w:val="en-US" w:eastAsia="zh-CN"/>
              </w:rPr>
              <w:t>Decoding Complexity</w:t>
            </w:r>
          </w:p>
        </w:tc>
        <w:tc>
          <w:tcPr>
            <w:tcW w:w="1416" w:type="dxa"/>
          </w:tcPr>
          <w:p w:rsidR="0099308F" w:rsidRPr="006A357D" w:rsidRDefault="0034242F">
            <w:pPr>
              <w:snapToGrid w:val="0"/>
              <w:spacing w:after="20"/>
              <w:rPr>
                <w:rFonts w:eastAsiaTheme="minorEastAsia"/>
                <w:sz w:val="20"/>
                <w:lang w:val="en-US" w:eastAsia="zh-CN"/>
              </w:rPr>
            </w:pPr>
            <w:r w:rsidRPr="006A357D">
              <w:rPr>
                <w:rFonts w:eastAsiaTheme="minorEastAsia" w:hint="eastAsia"/>
                <w:sz w:val="20"/>
                <w:lang w:val="en-US" w:eastAsia="zh-CN"/>
              </w:rPr>
              <w:t>MMSE-IRC</w:t>
            </w:r>
            <w:r w:rsidR="00343AB5" w:rsidRPr="006A357D">
              <w:rPr>
                <w:rFonts w:eastAsiaTheme="minorEastAsia" w:hint="eastAsia"/>
                <w:sz w:val="20"/>
                <w:lang w:val="en-US" w:eastAsia="zh-CN"/>
              </w:rPr>
              <w:t>/hard</w:t>
            </w:r>
            <w:r w:rsidR="002A2CC1" w:rsidRPr="006A357D">
              <w:rPr>
                <w:rFonts w:eastAsiaTheme="minorEastAsia" w:hint="eastAsia"/>
                <w:sz w:val="20"/>
                <w:lang w:val="en-US" w:eastAsia="zh-CN"/>
              </w:rPr>
              <w:t>-</w:t>
            </w:r>
            <w:r w:rsidR="00343AB5" w:rsidRPr="006A357D">
              <w:rPr>
                <w:rFonts w:eastAsiaTheme="minorEastAsia" w:hint="eastAsia"/>
                <w:sz w:val="20"/>
                <w:lang w:val="en-US" w:eastAsia="zh-CN"/>
              </w:rPr>
              <w:t>IC</w:t>
            </w:r>
          </w:p>
        </w:tc>
        <w:tc>
          <w:tcPr>
            <w:tcW w:w="2393" w:type="dxa"/>
          </w:tcPr>
          <w:p w:rsidR="0099308F" w:rsidRPr="006A357D" w:rsidRDefault="00343AB5">
            <w:pPr>
              <w:snapToGrid w:val="0"/>
              <w:spacing w:after="20"/>
              <w:rPr>
                <w:rFonts w:eastAsiaTheme="minorEastAsia"/>
                <w:sz w:val="20"/>
                <w:lang w:val="en-US" w:eastAsia="zh-CN"/>
              </w:rPr>
            </w:pPr>
            <w:r w:rsidRPr="006A357D">
              <w:rPr>
                <w:rFonts w:eastAsiaTheme="minorEastAsia" w:hint="eastAsia"/>
                <w:sz w:val="20"/>
                <w:lang w:val="en-US" w:eastAsia="zh-CN"/>
              </w:rPr>
              <w:t>EPA SISO</w:t>
            </w:r>
          </w:p>
        </w:tc>
        <w:tc>
          <w:tcPr>
            <w:tcW w:w="2393" w:type="dxa"/>
          </w:tcPr>
          <w:p w:rsidR="0099308F" w:rsidRPr="006A357D" w:rsidRDefault="00343AB5">
            <w:pPr>
              <w:snapToGrid w:val="0"/>
              <w:spacing w:after="20"/>
              <w:rPr>
                <w:rFonts w:eastAsiaTheme="minorEastAsia"/>
                <w:sz w:val="20"/>
                <w:lang w:val="en-US" w:eastAsia="zh-CN"/>
              </w:rPr>
            </w:pPr>
            <w:r w:rsidRPr="006A357D">
              <w:rPr>
                <w:rFonts w:eastAsiaTheme="minorEastAsia" w:hint="eastAsia"/>
                <w:sz w:val="20"/>
                <w:lang w:val="en-US" w:eastAsia="zh-CN"/>
              </w:rPr>
              <w:t>ESE SISO</w:t>
            </w:r>
          </w:p>
        </w:tc>
      </w:tr>
      <w:tr w:rsidR="0099308F" w:rsidRPr="006A357D" w:rsidTr="00343AB5">
        <w:trPr>
          <w:trHeight w:val="559"/>
        </w:trPr>
        <w:tc>
          <w:tcPr>
            <w:tcW w:w="3369" w:type="dxa"/>
          </w:tcPr>
          <w:p w:rsidR="0099308F" w:rsidRPr="006A357D" w:rsidRDefault="00FD7772">
            <w:pPr>
              <w:snapToGrid w:val="0"/>
              <w:spacing w:after="20"/>
              <w:rPr>
                <w:rFonts w:eastAsiaTheme="minorEastAsia"/>
                <w:sz w:val="20"/>
                <w:lang w:val="en-US" w:eastAsia="zh-CN"/>
              </w:rPr>
            </w:pPr>
            <w:r w:rsidRPr="006A357D">
              <w:rPr>
                <w:rFonts w:eastAsiaTheme="minorEastAsia" w:hint="eastAsia"/>
                <w:sz w:val="20"/>
                <w:lang w:val="en-US" w:eastAsia="zh-CN"/>
              </w:rPr>
              <w:t>Total n</w:t>
            </w:r>
            <w:r w:rsidR="00640D32" w:rsidRPr="006A357D">
              <w:rPr>
                <w:rFonts w:eastAsiaTheme="minorEastAsia" w:hint="eastAsia"/>
                <w:sz w:val="20"/>
                <w:lang w:val="en-US" w:eastAsia="zh-CN"/>
              </w:rPr>
              <w:t>umber of Usages</w:t>
            </w:r>
          </w:p>
        </w:tc>
        <w:tc>
          <w:tcPr>
            <w:tcW w:w="1416" w:type="dxa"/>
          </w:tcPr>
          <w:p w:rsidR="0099308F" w:rsidRPr="006A357D" w:rsidRDefault="003C3D59">
            <w:pPr>
              <w:snapToGrid w:val="0"/>
              <w:spacing w:after="20"/>
              <w:rPr>
                <w:rFonts w:eastAsiaTheme="minorEastAsia"/>
                <w:sz w:val="20"/>
                <w:lang w:val="en-US" w:eastAsia="zh-CN"/>
              </w:rPr>
            </w:pPr>
            <m:oMathPara>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IC</m:t>
                    </m:r>
                  </m:sup>
                </m:sSubSup>
              </m:oMath>
            </m:oMathPara>
          </w:p>
        </w:tc>
        <w:tc>
          <w:tcPr>
            <w:tcW w:w="2393" w:type="dxa"/>
          </w:tcPr>
          <w:p w:rsidR="0099308F" w:rsidRPr="006A357D" w:rsidRDefault="003C3D59" w:rsidP="00E72CD7">
            <w:pPr>
              <w:snapToGrid w:val="0"/>
              <w:spacing w:after="20"/>
              <w:rPr>
                <w:rFonts w:eastAsiaTheme="minorEastAsia"/>
                <w:sz w:val="20"/>
                <w:lang w:val="en-US" w:eastAsia="zh-CN"/>
              </w:rPr>
            </w:pPr>
            <m:oMathPara>
              <m:oMath>
                <m:sSub>
                  <m:sSubPr>
                    <m:ctrlPr>
                      <w:rPr>
                        <w:rFonts w:ascii="Cambria Math" w:hAnsi="Cambria Math"/>
                        <w:sz w:val="20"/>
                      </w:rPr>
                    </m:ctrlPr>
                  </m:sSubPr>
                  <m:e>
                    <m:sSubSup>
                      <m:sSubSupPr>
                        <m:ctrlPr>
                          <w:rPr>
                            <w:rFonts w:ascii="Cambria Math" w:hAnsi="Cambria Math"/>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hAnsi="Cambria Math"/>
                        <w:sz w:val="20"/>
                      </w:rPr>
                      <m:t>∙</m:t>
                    </m:r>
                    <m:r>
                      <w:rPr>
                        <w:rFonts w:ascii="Cambria Math"/>
                        <w:sz w:val="20"/>
                      </w:rPr>
                      <m:t>N</m:t>
                    </m:r>
                  </m:e>
                  <m:sub>
                    <m:r>
                      <w:rPr>
                        <w:rFonts w:ascii="Cambria Math"/>
                        <w:sz w:val="20"/>
                      </w:rPr>
                      <m:t>UE</m:t>
                    </m:r>
                  </m:sub>
                </m:sSub>
              </m:oMath>
            </m:oMathPara>
          </w:p>
        </w:tc>
        <w:tc>
          <w:tcPr>
            <w:tcW w:w="2393" w:type="dxa"/>
          </w:tcPr>
          <w:p w:rsidR="0099308F" w:rsidRPr="006A357D" w:rsidRDefault="003C3D59">
            <w:pPr>
              <w:snapToGrid w:val="0"/>
              <w:spacing w:after="20"/>
              <w:rPr>
                <w:rFonts w:eastAsiaTheme="minorEastAsia"/>
                <w:sz w:val="20"/>
                <w:lang w:val="en-US" w:eastAsia="zh-CN"/>
              </w:rPr>
            </w:pPr>
            <m:oMathPara>
              <m:oMath>
                <m:sSub>
                  <m:sSubPr>
                    <m:ctrlPr>
                      <w:rPr>
                        <w:rFonts w:ascii="Cambria Math" w:hAnsi="Cambria Math"/>
                        <w:sz w:val="20"/>
                      </w:rPr>
                    </m:ctrlPr>
                  </m:sSubPr>
                  <m:e>
                    <m:sSubSup>
                      <m:sSubSupPr>
                        <m:ctrlPr>
                          <w:rPr>
                            <w:rFonts w:ascii="Cambria Math" w:hAnsi="Cambria Math"/>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hAnsi="Cambria Math"/>
                        <w:sz w:val="20"/>
                      </w:rPr>
                      <m:t>∙</m:t>
                    </m:r>
                    <m:r>
                      <w:rPr>
                        <w:rFonts w:ascii="Cambria Math"/>
                        <w:sz w:val="20"/>
                      </w:rPr>
                      <m:t>N</m:t>
                    </m:r>
                  </m:e>
                  <m:sub>
                    <m:r>
                      <w:rPr>
                        <w:rFonts w:ascii="Cambria Math"/>
                        <w:sz w:val="20"/>
                      </w:rPr>
                      <m:t>UE</m:t>
                    </m:r>
                  </m:sub>
                </m:sSub>
              </m:oMath>
            </m:oMathPara>
          </w:p>
        </w:tc>
      </w:tr>
    </w:tbl>
    <w:p w:rsidR="00FD7772" w:rsidRPr="006A357D" w:rsidRDefault="003B4906">
      <w:pPr>
        <w:snapToGrid w:val="0"/>
        <w:spacing w:after="20"/>
        <w:rPr>
          <w:rFonts w:eastAsiaTheme="minorEastAsia"/>
          <w:sz w:val="20"/>
          <w:lang w:val="en-US" w:eastAsia="zh-CN"/>
        </w:rPr>
      </w:pPr>
      <w:r w:rsidRPr="006A357D">
        <w:rPr>
          <w:rFonts w:eastAsiaTheme="minorEastAsia" w:hint="eastAsia"/>
          <w:sz w:val="20"/>
          <w:lang w:val="en-US" w:eastAsia="zh-CN"/>
        </w:rPr>
        <w:t xml:space="preserve"> </w:t>
      </w:r>
    </w:p>
    <w:p w:rsidR="00FD7772" w:rsidRPr="006A357D" w:rsidRDefault="00B072A8">
      <w:pPr>
        <w:snapToGrid w:val="0"/>
        <w:spacing w:after="20"/>
        <w:rPr>
          <w:rFonts w:eastAsiaTheme="minorEastAsia"/>
          <w:sz w:val="20"/>
          <w:lang w:val="en-US" w:eastAsia="zh-CN"/>
        </w:rPr>
      </w:pPr>
      <w:r w:rsidRPr="006A357D">
        <w:rPr>
          <w:rFonts w:eastAsiaTheme="minorEastAsia" w:hint="eastAsia"/>
          <w:sz w:val="20"/>
          <w:lang w:val="en-US" w:eastAsia="zh-CN"/>
        </w:rPr>
        <w:t>Depending on</w:t>
      </w:r>
      <w:r w:rsidR="00612856" w:rsidRPr="006A357D">
        <w:rPr>
          <w:rFonts w:eastAsiaTheme="minorEastAsia" w:hint="eastAsia"/>
          <w:sz w:val="20"/>
          <w:lang w:val="en-US" w:eastAsia="zh-CN"/>
        </w:rPr>
        <w:t xml:space="preserve"> whether </w:t>
      </w:r>
      <w:r w:rsidRPr="006A357D">
        <w:rPr>
          <w:rFonts w:eastAsiaTheme="minorEastAsia" w:hint="eastAsia"/>
          <w:sz w:val="20"/>
          <w:lang w:val="en-US" w:eastAsia="zh-CN"/>
        </w:rPr>
        <w:t xml:space="preserve">parallel or serial interference cancellation is employed, the </w:t>
      </w:r>
      <w:r w:rsidR="00D24436" w:rsidRPr="006A357D">
        <w:rPr>
          <w:rFonts w:eastAsiaTheme="minorEastAsia" w:hint="eastAsia"/>
          <w:sz w:val="20"/>
          <w:lang w:val="en-US" w:eastAsia="zh-CN"/>
        </w:rPr>
        <w:t>number of outer iterations</w:t>
      </w:r>
      <w:r w:rsidRPr="006A357D">
        <w:rPr>
          <w:rFonts w:eastAsiaTheme="minorEastAsia" w:hint="eastAsia"/>
          <w:sz w:val="20"/>
          <w:lang w:val="en-US" w:eastAsia="zh-CN"/>
        </w:rPr>
        <w:t xml:space="preserve"> may vary</w:t>
      </w:r>
      <w:r w:rsidR="00612856" w:rsidRPr="006A357D">
        <w:rPr>
          <w:rFonts w:eastAsiaTheme="minorEastAsia" w:hint="eastAsia"/>
          <w:sz w:val="20"/>
          <w:lang w:val="en-US" w:eastAsia="zh-CN"/>
        </w:rPr>
        <w:t xml:space="preserve"> for MMSE hard-IC receiver and is </w:t>
      </w:r>
      <w:r w:rsidR="00CD02D3" w:rsidRPr="006A357D">
        <w:rPr>
          <w:rFonts w:eastAsiaTheme="minorEastAsia"/>
          <w:sz w:val="20"/>
          <w:lang w:val="en-US" w:eastAsia="zh-CN"/>
        </w:rPr>
        <w:t>agreed</w:t>
      </w:r>
      <w:r w:rsidR="00CD02D3" w:rsidRPr="006A357D">
        <w:rPr>
          <w:rFonts w:eastAsiaTheme="minorEastAsia" w:hint="eastAsia"/>
          <w:sz w:val="20"/>
          <w:lang w:val="en-US" w:eastAsia="zh-CN"/>
        </w:rPr>
        <w:t xml:space="preserve"> </w:t>
      </w:r>
      <w:r w:rsidR="00612856" w:rsidRPr="006A357D">
        <w:rPr>
          <w:rFonts w:eastAsiaTheme="minorEastAsia" w:hint="eastAsia"/>
          <w:sz w:val="20"/>
          <w:lang w:val="en-US" w:eastAsia="zh-CN"/>
        </w:rPr>
        <w:t>within [1.5, 3] from the table of example values for calculation</w:t>
      </w:r>
      <w:r w:rsidRPr="006A357D">
        <w:rPr>
          <w:rFonts w:eastAsiaTheme="minorEastAsia" w:hint="eastAsia"/>
          <w:sz w:val="20"/>
          <w:lang w:val="en-US" w:eastAsia="zh-CN"/>
        </w:rPr>
        <w:t xml:space="preserve">. </w:t>
      </w:r>
      <w:r w:rsidR="00AB0041" w:rsidRPr="006A357D">
        <w:rPr>
          <w:rFonts w:eastAsiaTheme="minorEastAsia" w:hint="eastAsia"/>
          <w:sz w:val="20"/>
          <w:lang w:val="en-US" w:eastAsia="zh-CN"/>
        </w:rPr>
        <w:t xml:space="preserve">Meanwhile, </w:t>
      </w:r>
      <w:r w:rsidRPr="006A357D">
        <w:rPr>
          <w:rFonts w:eastAsiaTheme="minorEastAsia" w:hint="eastAsia"/>
          <w:sz w:val="20"/>
          <w:lang w:val="en-US" w:eastAsia="zh-CN"/>
        </w:rPr>
        <w:t xml:space="preserve">the number of outer iterations is </w:t>
      </w:r>
      <w:r w:rsidR="00CD02D3" w:rsidRPr="006A357D">
        <w:rPr>
          <w:rFonts w:eastAsiaTheme="minorEastAsia"/>
          <w:sz w:val="20"/>
          <w:lang w:val="en-US" w:eastAsia="zh-CN"/>
        </w:rPr>
        <w:t>as agreed to be</w:t>
      </w:r>
      <w:r w:rsidRPr="006A357D">
        <w:rPr>
          <w:rFonts w:eastAsiaTheme="minorEastAsia" w:hint="eastAsia"/>
          <w:sz w:val="20"/>
          <w:lang w:val="en-US" w:eastAsia="zh-CN"/>
        </w:rPr>
        <w:t xml:space="preserve"> 3 and 5 respectively for EPA</w:t>
      </w:r>
      <w:r w:rsidR="00AB0041" w:rsidRPr="006A357D">
        <w:rPr>
          <w:rFonts w:eastAsiaTheme="minorEastAsia" w:hint="eastAsia"/>
          <w:sz w:val="20"/>
          <w:lang w:val="en-US" w:eastAsia="zh-CN"/>
        </w:rPr>
        <w:t>-SISO</w:t>
      </w:r>
      <w:r w:rsidRPr="006A357D">
        <w:rPr>
          <w:rFonts w:eastAsiaTheme="minorEastAsia" w:hint="eastAsia"/>
          <w:sz w:val="20"/>
          <w:lang w:val="en-US" w:eastAsia="zh-CN"/>
        </w:rPr>
        <w:t xml:space="preserve"> and ESE</w:t>
      </w:r>
      <w:r w:rsidR="00AB0041" w:rsidRPr="006A357D">
        <w:rPr>
          <w:rFonts w:eastAsiaTheme="minorEastAsia" w:hint="eastAsia"/>
          <w:sz w:val="20"/>
          <w:lang w:val="en-US" w:eastAsia="zh-CN"/>
        </w:rPr>
        <w:t>-SISO</w:t>
      </w:r>
      <w:r w:rsidRPr="006A357D">
        <w:rPr>
          <w:rFonts w:eastAsiaTheme="minorEastAsia" w:hint="eastAsia"/>
          <w:sz w:val="20"/>
          <w:lang w:val="en-US" w:eastAsia="zh-CN"/>
        </w:rPr>
        <w:t>.</w:t>
      </w:r>
      <w:r w:rsidR="00D24436" w:rsidRPr="006A357D">
        <w:rPr>
          <w:rFonts w:eastAsiaTheme="minorEastAsia" w:hint="eastAsia"/>
          <w:sz w:val="20"/>
          <w:lang w:val="en-US" w:eastAsia="zh-CN"/>
        </w:rPr>
        <w:t xml:space="preserve"> The decoding complexity ratio </w:t>
      </w:r>
      <w:r w:rsidR="002A2CC1" w:rsidRPr="006A357D">
        <w:rPr>
          <w:rFonts w:eastAsiaTheme="minorEastAsia" w:hint="eastAsia"/>
          <w:sz w:val="20"/>
          <w:lang w:val="en-US" w:eastAsia="zh-CN"/>
        </w:rPr>
        <w:t>is</w:t>
      </w:r>
      <w:r w:rsidR="00D24436" w:rsidRPr="006A357D">
        <w:rPr>
          <w:rFonts w:eastAsiaTheme="minorEastAsia" w:hint="eastAsia"/>
          <w:sz w:val="20"/>
          <w:lang w:val="en-US" w:eastAsia="zh-CN"/>
        </w:rPr>
        <w:t xml:space="preserve"> reported accordingly as below,</w:t>
      </w:r>
    </w:p>
    <w:p w:rsidR="00343AB5" w:rsidRPr="006A357D" w:rsidRDefault="00B072A8">
      <w:pPr>
        <w:snapToGrid w:val="0"/>
        <w:spacing w:after="20"/>
        <w:rPr>
          <w:rFonts w:eastAsiaTheme="minorEastAsia"/>
          <w:sz w:val="20"/>
          <w:lang w:val="en-US" w:eastAsia="zh-CN"/>
        </w:rPr>
      </w:pPr>
      <w:r w:rsidRPr="006A357D">
        <w:rPr>
          <w:rFonts w:eastAsiaTheme="minorEastAsia" w:hint="eastAsia"/>
          <w:sz w:val="20"/>
          <w:lang w:val="en-US" w:eastAsia="zh-CN"/>
        </w:rPr>
        <w:t xml:space="preserve"> </w:t>
      </w:r>
    </w:p>
    <w:tbl>
      <w:tblPr>
        <w:tblStyle w:val="TableGrid"/>
        <w:tblW w:w="0" w:type="auto"/>
        <w:tblLook w:val="04A0"/>
      </w:tblPr>
      <w:tblGrid>
        <w:gridCol w:w="2936"/>
        <w:gridCol w:w="1425"/>
        <w:gridCol w:w="1701"/>
        <w:gridCol w:w="1559"/>
        <w:gridCol w:w="1950"/>
      </w:tblGrid>
      <w:tr w:rsidR="002A2CC1" w:rsidRPr="006A357D" w:rsidTr="00267D29">
        <w:trPr>
          <w:trHeight w:val="772"/>
        </w:trPr>
        <w:tc>
          <w:tcPr>
            <w:tcW w:w="2936" w:type="dxa"/>
            <w:tcBorders>
              <w:tl2br w:val="single" w:sz="4" w:space="0" w:color="auto"/>
            </w:tcBorders>
          </w:tcPr>
          <w:p w:rsidR="002A2CC1" w:rsidRPr="006A357D" w:rsidRDefault="002A2CC1" w:rsidP="000D650A">
            <w:pPr>
              <w:snapToGrid w:val="0"/>
              <w:spacing w:after="20"/>
              <w:jc w:val="right"/>
              <w:rPr>
                <w:rFonts w:eastAsiaTheme="minorEastAsia"/>
                <w:sz w:val="20"/>
                <w:lang w:val="en-US" w:eastAsia="zh-CN"/>
              </w:rPr>
            </w:pPr>
            <w:r w:rsidRPr="006A357D">
              <w:rPr>
                <w:rFonts w:eastAsiaTheme="minorEastAsia" w:hint="eastAsia"/>
                <w:sz w:val="20"/>
                <w:lang w:val="en-US" w:eastAsia="zh-CN"/>
              </w:rPr>
              <w:t>Rx Types</w:t>
            </w:r>
          </w:p>
          <w:p w:rsidR="002A2CC1" w:rsidRPr="006A357D" w:rsidRDefault="002A2CC1" w:rsidP="000D650A">
            <w:pPr>
              <w:snapToGrid w:val="0"/>
              <w:spacing w:after="20"/>
              <w:rPr>
                <w:rFonts w:eastAsiaTheme="minorEastAsia"/>
                <w:sz w:val="20"/>
                <w:lang w:val="en-US" w:eastAsia="zh-CN"/>
              </w:rPr>
            </w:pPr>
          </w:p>
          <w:p w:rsidR="002A2CC1" w:rsidRPr="006A357D" w:rsidRDefault="002A2CC1" w:rsidP="000D650A">
            <w:pPr>
              <w:snapToGrid w:val="0"/>
              <w:spacing w:after="20"/>
              <w:rPr>
                <w:rFonts w:eastAsiaTheme="minorEastAsia"/>
                <w:sz w:val="20"/>
                <w:lang w:val="en-US" w:eastAsia="zh-CN"/>
              </w:rPr>
            </w:pPr>
            <w:r w:rsidRPr="006A357D">
              <w:rPr>
                <w:rFonts w:eastAsiaTheme="minorEastAsia" w:hint="eastAsia"/>
                <w:sz w:val="20"/>
                <w:lang w:val="en-US" w:eastAsia="zh-CN"/>
              </w:rPr>
              <w:t>Decoding Complexity</w:t>
            </w:r>
          </w:p>
        </w:tc>
        <w:tc>
          <w:tcPr>
            <w:tcW w:w="1425" w:type="dxa"/>
          </w:tcPr>
          <w:p w:rsidR="002A2CC1" w:rsidRPr="006A357D" w:rsidRDefault="002A2CC1" w:rsidP="00B072A8">
            <w:pPr>
              <w:snapToGrid w:val="0"/>
              <w:spacing w:after="20"/>
              <w:rPr>
                <w:rFonts w:eastAsiaTheme="minorEastAsia"/>
                <w:sz w:val="20"/>
                <w:lang w:val="en-US" w:eastAsia="zh-CN"/>
              </w:rPr>
            </w:pPr>
            <w:r w:rsidRPr="006A357D">
              <w:rPr>
                <w:rFonts w:eastAsiaTheme="minorEastAsia" w:hint="eastAsia"/>
                <w:sz w:val="20"/>
                <w:lang w:val="en-US" w:eastAsia="zh-CN"/>
              </w:rPr>
              <w:t xml:space="preserve">MMSE IRC </w:t>
            </w:r>
          </w:p>
        </w:tc>
        <w:tc>
          <w:tcPr>
            <w:tcW w:w="1701" w:type="dxa"/>
          </w:tcPr>
          <w:p w:rsidR="002A2CC1" w:rsidRPr="006A357D" w:rsidRDefault="002A2CC1" w:rsidP="00B072A8">
            <w:pPr>
              <w:snapToGrid w:val="0"/>
              <w:spacing w:after="20"/>
              <w:rPr>
                <w:rFonts w:eastAsiaTheme="minorEastAsia"/>
                <w:sz w:val="20"/>
                <w:lang w:val="en-US" w:eastAsia="zh-CN"/>
              </w:rPr>
            </w:pPr>
            <w:r w:rsidRPr="006A357D">
              <w:rPr>
                <w:rFonts w:eastAsiaTheme="minorEastAsia" w:hint="eastAsia"/>
                <w:sz w:val="20"/>
                <w:lang w:val="en-US" w:eastAsia="zh-CN"/>
              </w:rPr>
              <w:t>MMSE hard-IC</w:t>
            </w:r>
          </w:p>
        </w:tc>
        <w:tc>
          <w:tcPr>
            <w:tcW w:w="1559" w:type="dxa"/>
          </w:tcPr>
          <w:p w:rsidR="002A2CC1" w:rsidRPr="006A357D" w:rsidRDefault="002A2CC1" w:rsidP="000D650A">
            <w:pPr>
              <w:snapToGrid w:val="0"/>
              <w:spacing w:after="20"/>
              <w:rPr>
                <w:rFonts w:eastAsiaTheme="minorEastAsia"/>
                <w:sz w:val="20"/>
                <w:lang w:val="en-US" w:eastAsia="zh-CN"/>
              </w:rPr>
            </w:pPr>
            <w:r w:rsidRPr="006A357D">
              <w:rPr>
                <w:rFonts w:eastAsiaTheme="minorEastAsia" w:hint="eastAsia"/>
                <w:sz w:val="20"/>
                <w:lang w:val="en-US" w:eastAsia="zh-CN"/>
              </w:rPr>
              <w:t>EPA SISO</w:t>
            </w:r>
          </w:p>
        </w:tc>
        <w:tc>
          <w:tcPr>
            <w:tcW w:w="1950" w:type="dxa"/>
          </w:tcPr>
          <w:p w:rsidR="002A2CC1" w:rsidRPr="006A357D" w:rsidRDefault="002A2CC1" w:rsidP="000D650A">
            <w:pPr>
              <w:snapToGrid w:val="0"/>
              <w:spacing w:after="20"/>
              <w:rPr>
                <w:rFonts w:eastAsiaTheme="minorEastAsia"/>
                <w:sz w:val="20"/>
                <w:lang w:val="en-US" w:eastAsia="zh-CN"/>
              </w:rPr>
            </w:pPr>
            <w:r w:rsidRPr="006A357D">
              <w:rPr>
                <w:rFonts w:eastAsiaTheme="minorEastAsia" w:hint="eastAsia"/>
                <w:sz w:val="20"/>
                <w:lang w:val="en-US" w:eastAsia="zh-CN"/>
              </w:rPr>
              <w:t>ESE SISO</w:t>
            </w:r>
          </w:p>
        </w:tc>
      </w:tr>
      <w:tr w:rsidR="002A2CC1" w:rsidRPr="006A357D" w:rsidTr="00267D29">
        <w:trPr>
          <w:trHeight w:val="559"/>
        </w:trPr>
        <w:tc>
          <w:tcPr>
            <w:tcW w:w="2936" w:type="dxa"/>
          </w:tcPr>
          <w:p w:rsidR="002A2CC1" w:rsidRPr="006A357D" w:rsidRDefault="002A2CC1" w:rsidP="000D650A">
            <w:pPr>
              <w:snapToGrid w:val="0"/>
              <w:spacing w:after="20"/>
              <w:rPr>
                <w:rFonts w:eastAsiaTheme="minorEastAsia"/>
                <w:sz w:val="20"/>
                <w:lang w:val="en-US" w:eastAsia="zh-CN"/>
              </w:rPr>
            </w:pPr>
            <w:r w:rsidRPr="006A357D">
              <w:rPr>
                <w:rFonts w:eastAsiaTheme="minorEastAsia" w:hint="eastAsia"/>
                <w:sz w:val="20"/>
                <w:lang w:val="en-US" w:eastAsia="zh-CN"/>
              </w:rPr>
              <w:t>Ratio of number of usages</w:t>
            </w:r>
          </w:p>
        </w:tc>
        <w:tc>
          <w:tcPr>
            <w:tcW w:w="1425" w:type="dxa"/>
          </w:tcPr>
          <w:p w:rsidR="002A2CC1" w:rsidRPr="006A357D" w:rsidRDefault="002A2CC1" w:rsidP="000D650A">
            <w:pPr>
              <w:snapToGrid w:val="0"/>
              <w:spacing w:after="20"/>
              <w:rPr>
                <w:rFonts w:eastAsiaTheme="minorEastAsia"/>
                <w:sz w:val="20"/>
                <w:lang w:val="en-US" w:eastAsia="zh-CN"/>
              </w:rPr>
            </w:pPr>
            <w:r w:rsidRPr="006A357D">
              <w:rPr>
                <w:rFonts w:eastAsiaTheme="minorEastAsia" w:hint="eastAsia"/>
                <w:sz w:val="20"/>
                <w:lang w:val="en-US" w:eastAsia="zh-CN"/>
              </w:rPr>
              <w:t>1</w:t>
            </w:r>
          </w:p>
        </w:tc>
        <w:tc>
          <w:tcPr>
            <w:tcW w:w="1701" w:type="dxa"/>
          </w:tcPr>
          <w:p w:rsidR="002A2CC1" w:rsidRPr="006A357D" w:rsidRDefault="00267D29" w:rsidP="000D650A">
            <w:pPr>
              <w:snapToGrid w:val="0"/>
              <w:spacing w:after="20"/>
              <w:rPr>
                <w:rFonts w:eastAsiaTheme="minorEastAsia"/>
                <w:sz w:val="20"/>
                <w:lang w:val="en-US" w:eastAsia="zh-CN"/>
              </w:rPr>
            </w:pPr>
            <w:r w:rsidRPr="006A357D">
              <w:rPr>
                <w:rFonts w:eastAsiaTheme="minorEastAsia" w:hint="eastAsia"/>
                <w:sz w:val="20"/>
                <w:lang w:val="en-US" w:eastAsia="zh-CN"/>
              </w:rPr>
              <w:t>[</w:t>
            </w:r>
            <w:r w:rsidR="002A2CC1" w:rsidRPr="006A357D">
              <w:rPr>
                <w:rFonts w:eastAsiaTheme="minorEastAsia" w:hint="eastAsia"/>
                <w:sz w:val="20"/>
                <w:lang w:val="en-US" w:eastAsia="zh-CN"/>
              </w:rPr>
              <w:t>1.5</w:t>
            </w:r>
            <w:r w:rsidRPr="006A357D">
              <w:rPr>
                <w:rFonts w:eastAsiaTheme="minorEastAsia" w:hint="eastAsia"/>
                <w:sz w:val="20"/>
                <w:lang w:val="en-US" w:eastAsia="zh-CN"/>
              </w:rPr>
              <w:t>,</w:t>
            </w:r>
            <w:r w:rsidR="00AC2047">
              <w:rPr>
                <w:rFonts w:eastAsiaTheme="minorEastAsia"/>
                <w:sz w:val="20"/>
                <w:lang w:val="en-US" w:eastAsia="zh-CN"/>
              </w:rPr>
              <w:t xml:space="preserve"> </w:t>
            </w:r>
            <w:r w:rsidRPr="006A357D">
              <w:rPr>
                <w:rFonts w:eastAsiaTheme="minorEastAsia" w:hint="eastAsia"/>
                <w:sz w:val="20"/>
                <w:lang w:val="en-US" w:eastAsia="zh-CN"/>
              </w:rPr>
              <w:t>3]</w:t>
            </w:r>
          </w:p>
        </w:tc>
        <w:tc>
          <w:tcPr>
            <w:tcW w:w="1559" w:type="dxa"/>
          </w:tcPr>
          <w:p w:rsidR="002A2CC1" w:rsidRPr="006A357D" w:rsidRDefault="002A2CC1" w:rsidP="000D650A">
            <w:pPr>
              <w:snapToGrid w:val="0"/>
              <w:spacing w:after="20"/>
              <w:rPr>
                <w:rFonts w:eastAsiaTheme="minorEastAsia"/>
                <w:sz w:val="20"/>
                <w:lang w:val="en-US" w:eastAsia="zh-CN"/>
              </w:rPr>
            </w:pPr>
            <w:r w:rsidRPr="006A357D">
              <w:rPr>
                <w:rFonts w:eastAsiaTheme="minorEastAsia" w:hint="eastAsia"/>
                <w:sz w:val="20"/>
                <w:lang w:val="en-US" w:eastAsia="zh-CN"/>
              </w:rPr>
              <w:t>3</w:t>
            </w:r>
          </w:p>
        </w:tc>
        <w:tc>
          <w:tcPr>
            <w:tcW w:w="1950" w:type="dxa"/>
          </w:tcPr>
          <w:p w:rsidR="002A2CC1" w:rsidRPr="006A357D" w:rsidRDefault="002A2CC1" w:rsidP="000D650A">
            <w:pPr>
              <w:snapToGrid w:val="0"/>
              <w:spacing w:after="20"/>
              <w:rPr>
                <w:rFonts w:eastAsiaTheme="minorEastAsia"/>
                <w:sz w:val="20"/>
                <w:lang w:val="en-US" w:eastAsia="zh-CN"/>
              </w:rPr>
            </w:pPr>
            <w:r w:rsidRPr="006A357D">
              <w:rPr>
                <w:rFonts w:eastAsiaTheme="minorEastAsia" w:hint="eastAsia"/>
                <w:sz w:val="20"/>
                <w:lang w:val="en-US" w:eastAsia="zh-CN"/>
              </w:rPr>
              <w:t>5</w:t>
            </w:r>
          </w:p>
        </w:tc>
      </w:tr>
    </w:tbl>
    <w:p w:rsidR="00B072A8" w:rsidRPr="006A357D" w:rsidRDefault="00B072A8">
      <w:pPr>
        <w:snapToGrid w:val="0"/>
        <w:spacing w:after="20"/>
        <w:rPr>
          <w:rFonts w:eastAsiaTheme="minorEastAsia"/>
          <w:i/>
          <w:sz w:val="20"/>
          <w:lang w:val="en-US" w:eastAsia="zh-CN"/>
        </w:rPr>
      </w:pPr>
    </w:p>
    <w:p w:rsidR="00BB06FC" w:rsidRPr="006A357D" w:rsidRDefault="00BB06FC">
      <w:pPr>
        <w:snapToGrid w:val="0"/>
        <w:jc w:val="center"/>
        <w:rPr>
          <w:rFonts w:eastAsiaTheme="minorEastAsia"/>
          <w:sz w:val="20"/>
          <w:lang w:val="en-US" w:eastAsia="zh-CN"/>
        </w:rPr>
      </w:pPr>
    </w:p>
    <w:p w:rsidR="00A3267A" w:rsidRDefault="004612D2">
      <w:pPr>
        <w:pStyle w:val="Heading1"/>
      </w:pPr>
      <w:r>
        <w:t>Conclusion</w:t>
      </w:r>
    </w:p>
    <w:p w:rsidR="00F8278F" w:rsidRDefault="003D253E">
      <w:pPr>
        <w:snapToGrid w:val="0"/>
        <w:spacing w:after="120"/>
        <w:rPr>
          <w:rFonts w:eastAsiaTheme="minorEastAsia"/>
          <w:i/>
          <w:sz w:val="20"/>
          <w:lang w:val="en-US" w:eastAsia="zh-CN"/>
        </w:rPr>
      </w:pPr>
      <w:r w:rsidRPr="003D253E">
        <w:rPr>
          <w:rFonts w:eastAsiaTheme="minorEastAsia"/>
          <w:i/>
          <w:sz w:val="20"/>
          <w:lang w:val="en-US" w:eastAsia="zh-CN"/>
        </w:rPr>
        <w:t xml:space="preserve">Observation 1 Choosing appropriate values for the number of adjacent REs to which the same demodulation weights are </w:t>
      </w:r>
      <w:proofErr w:type="gramStart"/>
      <w:r w:rsidRPr="003D253E">
        <w:rPr>
          <w:rFonts w:eastAsiaTheme="minorEastAsia"/>
          <w:i/>
          <w:sz w:val="20"/>
          <w:lang w:val="en-US" w:eastAsia="zh-CN"/>
        </w:rPr>
        <w:t>applied ,i.e</w:t>
      </w:r>
      <w:proofErr w:type="gramEnd"/>
      <w:r w:rsidRPr="003D253E">
        <w:rPr>
          <w:rFonts w:eastAsiaTheme="minorEastAsia"/>
          <w:i/>
          <w:sz w:val="20"/>
          <w:lang w:val="en-US" w:eastAsia="zh-CN"/>
        </w:rPr>
        <w:t xml:space="preserve">. </w:t>
      </w:r>
      <m:oMath>
        <m:sSubSup>
          <m:sSubSupPr>
            <m:ctrlPr>
              <w:rPr>
                <w:rFonts w:ascii="Cambria Math" w:hAnsi="Cambria Math"/>
                <w:sz w:val="20"/>
              </w:rPr>
            </m:ctrlPr>
          </m:sSubSupPr>
          <m:e>
            <m:r>
              <m:rPr>
                <m:sty m:val="p"/>
              </m:rPr>
              <w:rPr>
                <w:rFonts w:ascii="Cambria Math"/>
                <w:sz w:val="20"/>
              </w:rPr>
              <m:t>N</m:t>
            </m:r>
          </m:e>
          <m:sub>
            <m:r>
              <m:rPr>
                <m:sty m:val="p"/>
              </m:rPr>
              <w:rPr>
                <w:rFonts w:ascii="Cambria Math"/>
                <w:sz w:val="20"/>
              </w:rPr>
              <m:t>RE</m:t>
            </m:r>
          </m:sub>
          <m:sup>
            <m:r>
              <m:rPr>
                <m:sty m:val="p"/>
              </m:rPr>
              <w:rPr>
                <w:rFonts w:ascii="Cambria Math"/>
                <w:sz w:val="20"/>
              </w:rPr>
              <m:t>adj</m:t>
            </m:r>
          </m:sup>
        </m:sSubSup>
      </m:oMath>
      <w:r w:rsidRPr="003D253E">
        <w:rPr>
          <w:rFonts w:eastAsiaTheme="minorEastAsia"/>
          <w:i/>
          <w:sz w:val="20"/>
          <w:lang w:val="en-US" w:eastAsia="zh-CN"/>
        </w:rPr>
        <w:t xml:space="preserve">  can be considered to control the receiver complexity of  MMSE-IRC/hard-IC. </w:t>
      </w:r>
    </w:p>
    <w:p w:rsidR="00F8278F" w:rsidRDefault="00F8278F">
      <w:pPr>
        <w:snapToGrid w:val="0"/>
        <w:spacing w:after="120"/>
        <w:rPr>
          <w:rFonts w:eastAsiaTheme="minorEastAsia"/>
          <w:sz w:val="20"/>
          <w:lang w:eastAsia="zh-CN"/>
        </w:rPr>
      </w:pPr>
    </w:p>
    <w:p w:rsidR="00F8278F" w:rsidRDefault="003D253E">
      <w:pPr>
        <w:snapToGrid w:val="0"/>
        <w:spacing w:after="120"/>
        <w:rPr>
          <w:rFonts w:eastAsiaTheme="minorEastAsia"/>
          <w:i/>
          <w:sz w:val="20"/>
          <w:lang w:val="en-US" w:eastAsia="zh-CN"/>
        </w:rPr>
      </w:pPr>
      <w:r w:rsidRPr="003D253E">
        <w:rPr>
          <w:rFonts w:eastAsiaTheme="minorEastAsia"/>
          <w:i/>
          <w:sz w:val="20"/>
          <w:lang w:val="en-US" w:eastAsia="zh-CN"/>
        </w:rPr>
        <w:t xml:space="preserve">Observation </w:t>
      </w:r>
      <w:proofErr w:type="gramStart"/>
      <w:r w:rsidRPr="003D253E">
        <w:rPr>
          <w:rFonts w:eastAsiaTheme="minorEastAsia"/>
          <w:i/>
          <w:sz w:val="20"/>
          <w:lang w:val="en-US" w:eastAsia="zh-CN"/>
        </w:rPr>
        <w:t>2  According</w:t>
      </w:r>
      <w:proofErr w:type="gramEnd"/>
      <w:r w:rsidRPr="003D253E">
        <w:rPr>
          <w:rFonts w:eastAsiaTheme="minorEastAsia"/>
          <w:i/>
          <w:sz w:val="20"/>
          <w:lang w:val="en-US" w:eastAsia="zh-CN"/>
        </w:rPr>
        <w:t xml:space="preserve"> to the example values of parameters for computation complexity calculation, with the varying of  </w:t>
      </w:r>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m:t>
            </m:r>
          </m:sup>
        </m:sSubSup>
      </m:oMath>
      <w:r w:rsidR="000318D3" w:rsidRPr="00CD02D3">
        <w:rPr>
          <w:rFonts w:eastAsiaTheme="minorEastAsia" w:hint="eastAsia"/>
          <w:i/>
          <w:sz w:val="20"/>
          <w:lang w:eastAsia="zh-CN"/>
        </w:rPr>
        <w:t xml:space="preserve">, </w:t>
      </w:r>
      <w:r w:rsidRPr="003D253E">
        <w:rPr>
          <w:rFonts w:eastAsiaTheme="minorEastAsia"/>
          <w:i/>
          <w:sz w:val="20"/>
          <w:lang w:val="en-US" w:eastAsia="zh-CN"/>
        </w:rPr>
        <w:t xml:space="preserve"> the ratios of detector plus IC between different receivers are reported as follows,</w:t>
      </w:r>
    </w:p>
    <w:p w:rsidR="00F8278F" w:rsidRDefault="003D253E">
      <w:pPr>
        <w:pStyle w:val="ListParagraph"/>
        <w:numPr>
          <w:ilvl w:val="1"/>
          <w:numId w:val="25"/>
        </w:numPr>
        <w:snapToGrid w:val="0"/>
        <w:spacing w:after="120"/>
        <w:contextualSpacing w:val="0"/>
        <w:rPr>
          <w:rFonts w:eastAsiaTheme="minorEastAsia"/>
          <w:i/>
          <w:sz w:val="20"/>
          <w:lang w:val="en-US" w:eastAsia="zh-CN"/>
        </w:rPr>
      </w:pPr>
      <w:r w:rsidRPr="003D253E">
        <w:rPr>
          <w:rFonts w:eastAsiaTheme="minorEastAsia"/>
          <w:i/>
          <w:sz w:val="20"/>
          <w:lang w:val="en-US" w:eastAsia="zh-CN"/>
        </w:rPr>
        <w:t>MMSE hard-IC with respect to MMSE IRC :</w:t>
      </w:r>
      <w:r w:rsidR="005C0C45" w:rsidRPr="00CD02D3">
        <w:rPr>
          <w:rFonts w:eastAsiaTheme="minorEastAsia" w:hint="eastAsia"/>
          <w:sz w:val="20"/>
          <w:lang w:eastAsia="zh-CN"/>
        </w:rPr>
        <w:t xml:space="preserve"> </w:t>
      </w:r>
      <w:r w:rsidRPr="003D253E">
        <w:rPr>
          <w:rFonts w:eastAsiaTheme="minorEastAsia"/>
          <w:sz w:val="20"/>
          <w:u w:val="single"/>
          <w:lang w:eastAsia="zh-CN"/>
        </w:rPr>
        <w:t>1</w:t>
      </w:r>
      <w:r w:rsidR="00AC2047">
        <w:rPr>
          <w:rFonts w:eastAsiaTheme="minorEastAsia"/>
          <w:sz w:val="20"/>
          <w:u w:val="single"/>
          <w:lang w:eastAsia="zh-CN"/>
        </w:rPr>
        <w:t>~2.5</w:t>
      </w:r>
      <w:r w:rsidRPr="003D253E">
        <w:rPr>
          <w:rFonts w:eastAsiaTheme="minorEastAsia"/>
          <w:sz w:val="20"/>
          <w:u w:val="single"/>
          <w:lang w:eastAsia="zh-CN"/>
        </w:rPr>
        <w:t xml:space="preserve"> @ 2Rx and</w:t>
      </w:r>
      <w:r w:rsidR="00576C26">
        <w:rPr>
          <w:rFonts w:eastAsiaTheme="minorEastAsia" w:hint="eastAsia"/>
          <w:sz w:val="20"/>
          <w:u w:val="single"/>
          <w:lang w:eastAsia="zh-CN"/>
        </w:rPr>
        <w:t xml:space="preserve"> </w:t>
      </w:r>
      <w:r w:rsidRPr="003D253E">
        <w:rPr>
          <w:rFonts w:eastAsiaTheme="minorEastAsia"/>
          <w:sz w:val="20"/>
          <w:u w:val="single"/>
          <w:lang w:eastAsia="zh-CN"/>
        </w:rPr>
        <w:t>4Rx</w:t>
      </w:r>
    </w:p>
    <w:p w:rsidR="00F8278F" w:rsidRDefault="003D253E">
      <w:pPr>
        <w:pStyle w:val="ListParagraph"/>
        <w:numPr>
          <w:ilvl w:val="1"/>
          <w:numId w:val="25"/>
        </w:numPr>
        <w:snapToGrid w:val="0"/>
        <w:spacing w:after="120"/>
        <w:contextualSpacing w:val="0"/>
        <w:rPr>
          <w:rFonts w:eastAsiaTheme="minorEastAsia"/>
          <w:i/>
          <w:sz w:val="20"/>
          <w:lang w:val="en-US" w:eastAsia="zh-CN"/>
        </w:rPr>
      </w:pPr>
      <w:r w:rsidRPr="003D253E">
        <w:rPr>
          <w:rFonts w:eastAsiaTheme="minorEastAsia"/>
          <w:i/>
          <w:sz w:val="20"/>
          <w:lang w:val="en-US" w:eastAsia="zh-CN"/>
        </w:rPr>
        <w:t xml:space="preserve">ESE-SISO with respect to MMSE IRC </w:t>
      </w:r>
    </w:p>
    <w:p w:rsidR="00F8278F" w:rsidRDefault="003D253E">
      <w:pPr>
        <w:pStyle w:val="ListParagraph"/>
        <w:numPr>
          <w:ilvl w:val="2"/>
          <w:numId w:val="25"/>
        </w:numPr>
        <w:snapToGrid w:val="0"/>
        <w:spacing w:after="120"/>
        <w:contextualSpacing w:val="0"/>
        <w:rPr>
          <w:rFonts w:eastAsiaTheme="minorEastAsia"/>
          <w:sz w:val="20"/>
          <w:u w:val="single"/>
          <w:lang w:val="en-US" w:eastAsia="zh-CN"/>
        </w:rPr>
      </w:pPr>
      <w:r w:rsidRPr="003D253E">
        <w:rPr>
          <w:rFonts w:eastAsiaTheme="minorEastAsia"/>
          <w:i/>
          <w:sz w:val="20"/>
          <w:lang w:val="en-US" w:eastAsia="zh-CN"/>
        </w:rPr>
        <w:t xml:space="preserve">  ESE-SISO with respect to MMSE-IRC:</w:t>
      </w:r>
      <w:r w:rsidR="003619D7" w:rsidRPr="00CD02D3">
        <w:rPr>
          <w:rFonts w:eastAsiaTheme="minorEastAsia" w:hint="eastAsia"/>
          <w:sz w:val="20"/>
          <w:lang w:eastAsia="zh-CN"/>
        </w:rPr>
        <w:t xml:space="preserve">  </w:t>
      </w:r>
      <w:r w:rsidR="00FD4B9F">
        <w:rPr>
          <w:rFonts w:eastAsiaTheme="minorEastAsia" w:hint="eastAsia"/>
          <w:sz w:val="20"/>
          <w:u w:val="single"/>
          <w:lang w:eastAsia="zh-CN"/>
        </w:rPr>
        <w:t>4</w:t>
      </w:r>
      <w:r w:rsidR="00FD4B9F">
        <w:rPr>
          <w:rFonts w:eastAsiaTheme="minorEastAsia"/>
          <w:sz w:val="20"/>
          <w:u w:val="single"/>
          <w:lang w:eastAsia="zh-CN"/>
        </w:rPr>
        <w:t>.5</w:t>
      </w:r>
      <w:r w:rsidR="00AC2047">
        <w:rPr>
          <w:rFonts w:eastAsiaTheme="minorEastAsia"/>
          <w:sz w:val="20"/>
          <w:u w:val="single"/>
          <w:lang w:eastAsia="zh-CN"/>
        </w:rPr>
        <w:t>~22</w:t>
      </w:r>
      <w:r w:rsidR="00FD4B9F">
        <w:rPr>
          <w:rFonts w:eastAsiaTheme="minorEastAsia"/>
          <w:sz w:val="20"/>
          <w:u w:val="single"/>
          <w:lang w:eastAsia="zh-CN"/>
        </w:rPr>
        <w:t xml:space="preserve"> @ 2Rx  and [</w:t>
      </w:r>
      <w:r w:rsidR="00FD4B9F">
        <w:rPr>
          <w:rFonts w:eastAsiaTheme="minorEastAsia" w:hint="eastAsia"/>
          <w:sz w:val="20"/>
          <w:u w:val="single"/>
          <w:lang w:eastAsia="zh-CN"/>
        </w:rPr>
        <w:t>1</w:t>
      </w:r>
      <w:r w:rsidRPr="003D253E">
        <w:rPr>
          <w:rFonts w:eastAsiaTheme="minorEastAsia"/>
          <w:sz w:val="20"/>
          <w:u w:val="single"/>
          <w:lang w:eastAsia="zh-CN"/>
        </w:rPr>
        <w:t>.5,17.5]@4Rx</w:t>
      </w:r>
    </w:p>
    <w:p w:rsidR="00F8278F" w:rsidRDefault="003D253E">
      <w:pPr>
        <w:pStyle w:val="ListParagraph"/>
        <w:numPr>
          <w:ilvl w:val="2"/>
          <w:numId w:val="25"/>
        </w:numPr>
        <w:snapToGrid w:val="0"/>
        <w:spacing w:after="120"/>
        <w:contextualSpacing w:val="0"/>
        <w:rPr>
          <w:rFonts w:eastAsiaTheme="minorEastAsia"/>
          <w:sz w:val="20"/>
          <w:u w:val="single"/>
          <w:lang w:val="en-US" w:eastAsia="zh-CN"/>
        </w:rPr>
      </w:pPr>
      <w:r w:rsidRPr="003D253E">
        <w:rPr>
          <w:rFonts w:eastAsiaTheme="minorEastAsia"/>
          <w:i/>
          <w:sz w:val="20"/>
          <w:lang w:val="en-US" w:eastAsia="zh-CN"/>
        </w:rPr>
        <w:t xml:space="preserve"> enhanced ESE-SISO with respect to MMSE-IRC: </w:t>
      </w:r>
      <w:r w:rsidR="00FD4B9F">
        <w:rPr>
          <w:rFonts w:eastAsiaTheme="minorEastAsia" w:hint="eastAsia"/>
          <w:sz w:val="20"/>
          <w:u w:val="single"/>
          <w:lang w:eastAsia="zh-CN"/>
        </w:rPr>
        <w:t>1</w:t>
      </w:r>
      <w:r w:rsidRPr="003D253E">
        <w:rPr>
          <w:rFonts w:eastAsiaTheme="minorEastAsia"/>
          <w:sz w:val="20"/>
          <w:u w:val="single"/>
          <w:lang w:eastAsia="zh-CN"/>
        </w:rPr>
        <w:t>.5</w:t>
      </w:r>
      <w:r w:rsidR="00AC2047">
        <w:rPr>
          <w:rFonts w:eastAsiaTheme="minorEastAsia"/>
          <w:sz w:val="20"/>
          <w:u w:val="single"/>
          <w:lang w:eastAsia="zh-CN"/>
        </w:rPr>
        <w:t>~</w:t>
      </w:r>
      <w:r w:rsidRPr="003D253E">
        <w:rPr>
          <w:rFonts w:eastAsiaTheme="minorEastAsia"/>
          <w:sz w:val="20"/>
          <w:u w:val="single"/>
          <w:lang w:eastAsia="zh-CN"/>
        </w:rPr>
        <w:t>9 @ 2Rx and  [0.5,11.5]@4Rx</w:t>
      </w:r>
    </w:p>
    <w:p w:rsidR="00F8278F" w:rsidRDefault="003D253E">
      <w:pPr>
        <w:pStyle w:val="ListParagraph"/>
        <w:numPr>
          <w:ilvl w:val="1"/>
          <w:numId w:val="25"/>
        </w:numPr>
        <w:snapToGrid w:val="0"/>
        <w:spacing w:after="120"/>
        <w:contextualSpacing w:val="0"/>
        <w:rPr>
          <w:rFonts w:eastAsiaTheme="minorEastAsia"/>
          <w:i/>
          <w:sz w:val="20"/>
          <w:lang w:val="en-US" w:eastAsia="zh-CN"/>
        </w:rPr>
      </w:pPr>
      <w:r w:rsidRPr="003D253E">
        <w:rPr>
          <w:rFonts w:eastAsiaTheme="minorEastAsia"/>
          <w:i/>
          <w:sz w:val="20"/>
          <w:lang w:val="en-US" w:eastAsia="zh-CN"/>
        </w:rPr>
        <w:t>EPA-SISO with respect to MMSE IRC :</w:t>
      </w:r>
    </w:p>
    <w:p w:rsidR="00F8278F" w:rsidRDefault="003D253E">
      <w:pPr>
        <w:pStyle w:val="ListParagraph"/>
        <w:numPr>
          <w:ilvl w:val="2"/>
          <w:numId w:val="25"/>
        </w:numPr>
        <w:snapToGrid w:val="0"/>
        <w:spacing w:after="120"/>
        <w:contextualSpacing w:val="0"/>
        <w:rPr>
          <w:rFonts w:eastAsiaTheme="minorEastAsia"/>
          <w:i/>
          <w:sz w:val="20"/>
          <w:lang w:val="en-US" w:eastAsia="zh-CN"/>
        </w:rPr>
      </w:pPr>
      <w:r w:rsidRPr="003D253E">
        <w:rPr>
          <w:rFonts w:eastAsiaTheme="minorEastAsia"/>
          <w:i/>
          <w:sz w:val="20"/>
          <w:lang w:val="en-US" w:eastAsia="zh-CN"/>
        </w:rPr>
        <w:t>option 1 EPA-SISO with respect to MMSE-IRC:</w:t>
      </w:r>
      <w:r w:rsidR="00D62BD2">
        <w:rPr>
          <w:rFonts w:eastAsiaTheme="minorEastAsia" w:hint="eastAsia"/>
          <w:sz w:val="20"/>
          <w:u w:val="single"/>
          <w:lang w:eastAsia="zh-CN"/>
        </w:rPr>
        <w:t>7</w:t>
      </w:r>
      <w:r w:rsidR="00AC2047">
        <w:rPr>
          <w:rFonts w:eastAsiaTheme="minorEastAsia"/>
          <w:sz w:val="20"/>
          <w:u w:val="single"/>
          <w:lang w:eastAsia="zh-CN"/>
        </w:rPr>
        <w:t>~</w:t>
      </w:r>
      <w:r w:rsidRPr="003D253E">
        <w:rPr>
          <w:rFonts w:eastAsiaTheme="minorEastAsia"/>
          <w:sz w:val="20"/>
          <w:u w:val="single"/>
          <w:lang w:eastAsia="zh-CN"/>
        </w:rPr>
        <w:t>78 @ 2Rx and [1</w:t>
      </w:r>
      <w:r w:rsidR="00D62BD2">
        <w:rPr>
          <w:rFonts w:eastAsiaTheme="minorEastAsia" w:hint="eastAsia"/>
          <w:sz w:val="20"/>
          <w:u w:val="single"/>
          <w:lang w:eastAsia="zh-CN"/>
        </w:rPr>
        <w:t>.5</w:t>
      </w:r>
      <w:r w:rsidRPr="003D253E">
        <w:rPr>
          <w:rFonts w:eastAsiaTheme="minorEastAsia"/>
          <w:sz w:val="20"/>
          <w:u w:val="single"/>
          <w:lang w:eastAsia="zh-CN"/>
        </w:rPr>
        <w:t>,28]@4Rx</w:t>
      </w:r>
    </w:p>
    <w:p w:rsidR="00F8278F" w:rsidRDefault="003D253E">
      <w:pPr>
        <w:pStyle w:val="ListParagraph"/>
        <w:numPr>
          <w:ilvl w:val="2"/>
          <w:numId w:val="25"/>
        </w:numPr>
        <w:snapToGrid w:val="0"/>
        <w:spacing w:after="120"/>
        <w:contextualSpacing w:val="0"/>
        <w:rPr>
          <w:rFonts w:eastAsiaTheme="minorEastAsia"/>
          <w:i/>
          <w:sz w:val="20"/>
          <w:lang w:val="en-US" w:eastAsia="zh-CN"/>
        </w:rPr>
      </w:pPr>
      <w:r w:rsidRPr="003D253E">
        <w:rPr>
          <w:rFonts w:eastAsiaTheme="minorEastAsia"/>
          <w:i/>
          <w:sz w:val="20"/>
          <w:lang w:val="en-US" w:eastAsia="zh-CN"/>
        </w:rPr>
        <w:t>option 2 EPA-SISO with respect to MMSE-IRC:</w:t>
      </w:r>
      <w:r w:rsidR="00D62BD2">
        <w:rPr>
          <w:rFonts w:eastAsiaTheme="minorEastAsia" w:hint="eastAsia"/>
          <w:sz w:val="20"/>
          <w:u w:val="single"/>
          <w:lang w:eastAsia="zh-CN"/>
        </w:rPr>
        <w:t>8.5</w:t>
      </w:r>
      <w:r w:rsidR="00AC2047">
        <w:rPr>
          <w:rFonts w:eastAsiaTheme="minorEastAsia"/>
          <w:sz w:val="20"/>
          <w:u w:val="single"/>
          <w:lang w:eastAsia="zh-CN"/>
        </w:rPr>
        <w:t>~</w:t>
      </w:r>
      <w:r w:rsidR="00D62BD2">
        <w:rPr>
          <w:rFonts w:eastAsiaTheme="minorEastAsia" w:hint="eastAsia"/>
          <w:sz w:val="20"/>
          <w:u w:val="single"/>
          <w:lang w:eastAsia="zh-CN"/>
        </w:rPr>
        <w:t>40</w:t>
      </w:r>
      <w:r w:rsidRPr="003D253E">
        <w:rPr>
          <w:rFonts w:eastAsiaTheme="minorEastAsia"/>
          <w:sz w:val="20"/>
          <w:u w:val="single"/>
          <w:lang w:eastAsia="zh-CN"/>
        </w:rPr>
        <w:t xml:space="preserve"> @ 2Rx and [</w:t>
      </w:r>
      <w:r w:rsidR="00D62BD2">
        <w:rPr>
          <w:rFonts w:eastAsiaTheme="minorEastAsia" w:hint="eastAsia"/>
          <w:sz w:val="20"/>
          <w:u w:val="single"/>
          <w:lang w:eastAsia="zh-CN"/>
        </w:rPr>
        <w:t>2</w:t>
      </w:r>
      <w:r w:rsidRPr="003D253E">
        <w:rPr>
          <w:rFonts w:eastAsiaTheme="minorEastAsia"/>
          <w:sz w:val="20"/>
          <w:u w:val="single"/>
          <w:lang w:eastAsia="zh-CN"/>
        </w:rPr>
        <w:t>,</w:t>
      </w:r>
      <w:r w:rsidR="00D62BD2">
        <w:rPr>
          <w:rFonts w:eastAsiaTheme="minorEastAsia" w:hint="eastAsia"/>
          <w:sz w:val="20"/>
          <w:u w:val="single"/>
          <w:lang w:eastAsia="zh-CN"/>
        </w:rPr>
        <w:t>22</w:t>
      </w:r>
      <w:r w:rsidRPr="003D253E">
        <w:rPr>
          <w:rFonts w:eastAsiaTheme="minorEastAsia"/>
          <w:sz w:val="20"/>
          <w:u w:val="single"/>
          <w:lang w:eastAsia="zh-CN"/>
        </w:rPr>
        <w:t>] @ 4Rx</w:t>
      </w:r>
    </w:p>
    <w:p w:rsidR="00F8278F" w:rsidRDefault="003D253E">
      <w:pPr>
        <w:pStyle w:val="ListParagraph"/>
        <w:numPr>
          <w:ilvl w:val="2"/>
          <w:numId w:val="25"/>
        </w:numPr>
        <w:snapToGrid w:val="0"/>
        <w:spacing w:after="120"/>
        <w:contextualSpacing w:val="0"/>
        <w:rPr>
          <w:rFonts w:eastAsiaTheme="minorEastAsia"/>
          <w:i/>
          <w:sz w:val="20"/>
          <w:lang w:val="en-US" w:eastAsia="zh-CN"/>
        </w:rPr>
      </w:pPr>
      <w:r w:rsidRPr="003D253E">
        <w:rPr>
          <w:rFonts w:eastAsiaTheme="minorEastAsia"/>
          <w:i/>
          <w:sz w:val="20"/>
          <w:lang w:val="en-US" w:eastAsia="zh-CN"/>
        </w:rPr>
        <w:t>option 3 EPA-SISO with respect to MMSE-IRC:</w:t>
      </w:r>
      <w:r w:rsidRPr="003D253E">
        <w:rPr>
          <w:rFonts w:eastAsiaTheme="minorEastAsia"/>
          <w:sz w:val="20"/>
          <w:u w:val="single"/>
          <w:lang w:eastAsia="zh-CN"/>
        </w:rPr>
        <w:t>0.5</w:t>
      </w:r>
      <w:r w:rsidR="00AC2047">
        <w:rPr>
          <w:rFonts w:eastAsiaTheme="minorEastAsia"/>
          <w:sz w:val="20"/>
          <w:u w:val="single"/>
          <w:lang w:eastAsia="zh-CN"/>
        </w:rPr>
        <w:t>~</w:t>
      </w:r>
      <w:r w:rsidR="00D62BD2">
        <w:rPr>
          <w:rFonts w:eastAsiaTheme="minorEastAsia" w:hint="eastAsia"/>
          <w:sz w:val="20"/>
          <w:u w:val="single"/>
          <w:lang w:eastAsia="zh-CN"/>
        </w:rPr>
        <w:t>13</w:t>
      </w:r>
      <w:r w:rsidRPr="003D253E">
        <w:rPr>
          <w:rFonts w:eastAsiaTheme="minorEastAsia"/>
          <w:sz w:val="20"/>
          <w:u w:val="single"/>
          <w:lang w:eastAsia="zh-CN"/>
        </w:rPr>
        <w:t xml:space="preserve"> @ 2Rx and [0.5, 1</w:t>
      </w:r>
      <w:r w:rsidR="00D62BD2">
        <w:rPr>
          <w:rFonts w:eastAsiaTheme="minorEastAsia" w:hint="eastAsia"/>
          <w:sz w:val="20"/>
          <w:u w:val="single"/>
          <w:lang w:eastAsia="zh-CN"/>
        </w:rPr>
        <w:t>0</w:t>
      </w:r>
      <w:r w:rsidRPr="003D253E">
        <w:rPr>
          <w:rFonts w:eastAsiaTheme="minorEastAsia"/>
          <w:sz w:val="20"/>
          <w:u w:val="single"/>
          <w:lang w:eastAsia="zh-CN"/>
        </w:rPr>
        <w:t>] @ 4Rx</w:t>
      </w:r>
    </w:p>
    <w:p w:rsidR="00D62BD2" w:rsidRPr="00D62BD2" w:rsidRDefault="00D62BD2">
      <w:pPr>
        <w:snapToGrid w:val="0"/>
        <w:spacing w:after="120"/>
        <w:rPr>
          <w:rFonts w:eastAsiaTheme="minorEastAsia"/>
          <w:i/>
          <w:sz w:val="20"/>
          <w:lang w:eastAsia="zh-CN"/>
        </w:rPr>
      </w:pPr>
    </w:p>
    <w:p w:rsidR="00F8278F" w:rsidRDefault="003D253E">
      <w:pPr>
        <w:snapToGrid w:val="0"/>
        <w:spacing w:after="120"/>
        <w:rPr>
          <w:rFonts w:eastAsiaTheme="minorEastAsia"/>
          <w:i/>
          <w:sz w:val="20"/>
          <w:lang w:val="en-US" w:eastAsia="zh-CN"/>
        </w:rPr>
      </w:pPr>
      <w:r w:rsidRPr="003D253E">
        <w:rPr>
          <w:rFonts w:eastAsiaTheme="minorEastAsia"/>
          <w:i/>
          <w:sz w:val="20"/>
          <w:lang w:val="en-US" w:eastAsia="zh-CN"/>
        </w:rPr>
        <w:lastRenderedPageBreak/>
        <w:t xml:space="preserve">Observation </w:t>
      </w:r>
      <w:proofErr w:type="gramStart"/>
      <w:r w:rsidRPr="003D253E">
        <w:rPr>
          <w:rFonts w:eastAsiaTheme="minorEastAsia"/>
          <w:i/>
          <w:sz w:val="20"/>
          <w:lang w:val="en-US" w:eastAsia="zh-CN"/>
        </w:rPr>
        <w:t>3  According</w:t>
      </w:r>
      <w:proofErr w:type="gramEnd"/>
      <w:r w:rsidRPr="003D253E">
        <w:rPr>
          <w:rFonts w:eastAsiaTheme="minorEastAsia"/>
          <w:i/>
          <w:sz w:val="20"/>
          <w:lang w:val="en-US" w:eastAsia="zh-CN"/>
        </w:rPr>
        <w:t xml:space="preserve"> to the example values of parameters for computation complexity calculation, the ratios of complexity of decoding between different receivers are reported as follows,</w:t>
      </w:r>
    </w:p>
    <w:p w:rsidR="00F8278F" w:rsidRDefault="003D253E">
      <w:pPr>
        <w:pStyle w:val="ListParagraph"/>
        <w:numPr>
          <w:ilvl w:val="1"/>
          <w:numId w:val="25"/>
        </w:numPr>
        <w:snapToGrid w:val="0"/>
        <w:spacing w:after="120"/>
        <w:contextualSpacing w:val="0"/>
        <w:rPr>
          <w:rFonts w:eastAsiaTheme="minorEastAsia"/>
          <w:i/>
          <w:sz w:val="20"/>
          <w:lang w:val="en-US" w:eastAsia="zh-CN"/>
        </w:rPr>
      </w:pPr>
      <w:r w:rsidRPr="003D253E">
        <w:rPr>
          <w:rFonts w:eastAsiaTheme="minorEastAsia"/>
          <w:i/>
          <w:sz w:val="20"/>
          <w:lang w:val="en-US" w:eastAsia="zh-CN"/>
        </w:rPr>
        <w:t>MMSE har</w:t>
      </w:r>
      <w:r w:rsidR="00AC2047">
        <w:rPr>
          <w:rFonts w:eastAsiaTheme="minorEastAsia"/>
          <w:i/>
          <w:sz w:val="20"/>
          <w:lang w:val="en-US" w:eastAsia="zh-CN"/>
        </w:rPr>
        <w:t>d-IC with respect to MMSE IRC :</w:t>
      </w:r>
      <w:r w:rsidRPr="003D253E">
        <w:rPr>
          <w:rFonts w:eastAsiaTheme="minorEastAsia"/>
          <w:i/>
          <w:sz w:val="20"/>
          <w:lang w:val="en-US" w:eastAsia="zh-CN"/>
        </w:rPr>
        <w:t>1.5</w:t>
      </w:r>
      <w:r w:rsidR="00AC2047">
        <w:rPr>
          <w:rFonts w:eastAsiaTheme="minorEastAsia"/>
          <w:i/>
          <w:sz w:val="20"/>
          <w:lang w:val="en-US" w:eastAsia="zh-CN"/>
        </w:rPr>
        <w:t>~3</w:t>
      </w:r>
    </w:p>
    <w:p w:rsidR="00F8278F" w:rsidRDefault="003D253E">
      <w:pPr>
        <w:pStyle w:val="ListParagraph"/>
        <w:numPr>
          <w:ilvl w:val="1"/>
          <w:numId w:val="25"/>
        </w:numPr>
        <w:snapToGrid w:val="0"/>
        <w:spacing w:after="120"/>
        <w:contextualSpacing w:val="0"/>
        <w:rPr>
          <w:rFonts w:eastAsiaTheme="minorEastAsia"/>
          <w:i/>
          <w:sz w:val="20"/>
          <w:lang w:val="en-US" w:eastAsia="zh-CN"/>
        </w:rPr>
      </w:pPr>
      <w:r w:rsidRPr="003D253E">
        <w:rPr>
          <w:rFonts w:eastAsiaTheme="minorEastAsia"/>
          <w:i/>
          <w:sz w:val="20"/>
          <w:lang w:val="en-US" w:eastAsia="zh-CN"/>
        </w:rPr>
        <w:t>EPA-SISO with respect to MMSE IRC : 3</w:t>
      </w:r>
    </w:p>
    <w:p w:rsidR="00F8278F" w:rsidRDefault="003D253E">
      <w:pPr>
        <w:pStyle w:val="ListParagraph"/>
        <w:numPr>
          <w:ilvl w:val="1"/>
          <w:numId w:val="25"/>
        </w:numPr>
        <w:snapToGrid w:val="0"/>
        <w:spacing w:after="120"/>
        <w:contextualSpacing w:val="0"/>
        <w:rPr>
          <w:rFonts w:eastAsiaTheme="minorEastAsia"/>
          <w:i/>
          <w:sz w:val="20"/>
          <w:lang w:val="en-US" w:eastAsia="zh-CN"/>
        </w:rPr>
      </w:pPr>
      <w:r w:rsidRPr="003D253E">
        <w:rPr>
          <w:rFonts w:eastAsiaTheme="minorEastAsia"/>
          <w:i/>
          <w:sz w:val="20"/>
          <w:lang w:val="en-US" w:eastAsia="zh-CN"/>
        </w:rPr>
        <w:t>ESE-SISO with respect to MMSE IRC : 5</w:t>
      </w:r>
    </w:p>
    <w:p w:rsidR="00F8278F" w:rsidRDefault="00AC2047">
      <w:pPr>
        <w:snapToGrid w:val="0"/>
        <w:spacing w:after="120"/>
        <w:rPr>
          <w:rFonts w:eastAsiaTheme="minorEastAsia"/>
          <w:i/>
          <w:sz w:val="20"/>
          <w:lang w:val="en-US" w:eastAsia="zh-CN"/>
        </w:rPr>
      </w:pPr>
      <w:r>
        <w:rPr>
          <w:rFonts w:eastAsiaTheme="minorEastAsia"/>
          <w:i/>
          <w:sz w:val="20"/>
          <w:lang w:val="en-US" w:eastAsia="zh-CN"/>
        </w:rPr>
        <w:t>Proposal</w:t>
      </w:r>
      <w:r w:rsidR="003D253E" w:rsidRPr="003D253E">
        <w:rPr>
          <w:rFonts w:eastAsiaTheme="minorEastAsia"/>
          <w:i/>
          <w:sz w:val="20"/>
          <w:lang w:val="en-US" w:eastAsia="zh-CN"/>
        </w:rPr>
        <w:t xml:space="preserve"> 1 </w:t>
      </w:r>
      <w:r w:rsidR="003D253E" w:rsidRPr="003D253E">
        <w:rPr>
          <w:rFonts w:eastAsiaTheme="minorEastAsia"/>
          <w:i/>
          <w:sz w:val="20"/>
          <w:lang w:eastAsia="zh-CN"/>
        </w:rPr>
        <w:t>Capture the above observations and the complexity comparison figures, Figure.1-Figure.6, into TR 38.812.</w:t>
      </w:r>
    </w:p>
    <w:p w:rsidR="00A3267A" w:rsidRDefault="004612D2">
      <w:pPr>
        <w:pStyle w:val="Heading1"/>
      </w:pPr>
      <w:r>
        <w:t>References</w:t>
      </w:r>
    </w:p>
    <w:p w:rsidR="00F8278F" w:rsidRDefault="003D253E">
      <w:pPr>
        <w:snapToGrid w:val="0"/>
        <w:spacing w:after="0"/>
        <w:rPr>
          <w:rFonts w:eastAsiaTheme="minorEastAsia"/>
          <w:sz w:val="20"/>
          <w:lang w:eastAsia="zh-CN"/>
        </w:rPr>
      </w:pPr>
      <w:r w:rsidRPr="003D253E">
        <w:rPr>
          <w:rFonts w:eastAsiaTheme="minorEastAsia"/>
          <w:sz w:val="20"/>
          <w:lang w:eastAsia="zh-CN"/>
        </w:rPr>
        <w:t>[1]</w:t>
      </w:r>
      <w:r w:rsidR="00CD02D3">
        <w:rPr>
          <w:rFonts w:eastAsiaTheme="minorEastAsia"/>
          <w:sz w:val="20"/>
          <w:lang w:eastAsia="zh-CN"/>
        </w:rPr>
        <w:t xml:space="preserve"> </w:t>
      </w:r>
      <w:r w:rsidRPr="003D253E">
        <w:rPr>
          <w:rFonts w:eastAsiaTheme="minorEastAsia"/>
          <w:sz w:val="20"/>
          <w:lang w:eastAsia="zh-CN"/>
        </w:rPr>
        <w:t>Chairman’s notes for 3GPP RAN1#94b</w:t>
      </w:r>
    </w:p>
    <w:p w:rsidR="00F8278F" w:rsidRDefault="003D253E">
      <w:pPr>
        <w:snapToGrid w:val="0"/>
        <w:spacing w:after="0"/>
        <w:rPr>
          <w:rFonts w:eastAsiaTheme="minorEastAsia"/>
          <w:sz w:val="20"/>
          <w:lang w:eastAsia="zh-CN"/>
        </w:rPr>
      </w:pPr>
      <w:r w:rsidRPr="003D253E">
        <w:rPr>
          <w:rFonts w:eastAsiaTheme="minorEastAsia"/>
          <w:sz w:val="20"/>
          <w:lang w:eastAsia="zh-CN"/>
        </w:rPr>
        <w:t>[2]</w:t>
      </w:r>
      <w:r w:rsidR="00CD02D3">
        <w:rPr>
          <w:rFonts w:eastAsiaTheme="minorEastAsia"/>
          <w:sz w:val="20"/>
          <w:lang w:eastAsia="zh-CN"/>
        </w:rPr>
        <w:t xml:space="preserve"> </w:t>
      </w:r>
      <w:r w:rsidRPr="003D253E">
        <w:rPr>
          <w:rFonts w:eastAsiaTheme="minorEastAsia"/>
          <w:sz w:val="20"/>
          <w:lang w:eastAsia="zh-CN"/>
        </w:rPr>
        <w:t>3GPP, R1-1811361, Receiver for uplink NOMA, NTT DOCOMO, RAN1#94bis.</w:t>
      </w:r>
    </w:p>
    <w:p w:rsidR="00F8278F" w:rsidRDefault="005C2419">
      <w:pPr>
        <w:snapToGrid w:val="0"/>
        <w:spacing w:after="0"/>
        <w:rPr>
          <w:rFonts w:eastAsiaTheme="minorEastAsia"/>
          <w:sz w:val="20"/>
          <w:lang w:eastAsia="zh-CN"/>
        </w:rPr>
      </w:pPr>
      <w:r w:rsidRPr="00CD02D3">
        <w:rPr>
          <w:rFonts w:eastAsiaTheme="minorEastAsia" w:hint="eastAsia"/>
          <w:sz w:val="20"/>
          <w:lang w:eastAsia="zh-CN"/>
        </w:rPr>
        <w:t>[3]</w:t>
      </w:r>
      <w:r w:rsidR="00CD02D3">
        <w:rPr>
          <w:rFonts w:eastAsiaTheme="minorEastAsia"/>
          <w:sz w:val="20"/>
          <w:lang w:eastAsia="zh-CN"/>
        </w:rPr>
        <w:t xml:space="preserve"> </w:t>
      </w:r>
      <w:r w:rsidR="003D253E" w:rsidRPr="003D253E">
        <w:rPr>
          <w:rFonts w:eastAsiaTheme="minorEastAsia"/>
          <w:sz w:val="20"/>
          <w:lang w:eastAsia="zh-CN"/>
        </w:rPr>
        <w:t>3GPP, R1-1810203, Complexity analysis of NOMA receivers, ZTE, RAN1#94bis</w:t>
      </w:r>
    </w:p>
    <w:p w:rsidR="00AC2047" w:rsidRDefault="00AC2047">
      <w:pPr>
        <w:snapToGrid w:val="0"/>
        <w:spacing w:after="0"/>
        <w:rPr>
          <w:sz w:val="20"/>
        </w:rPr>
      </w:pPr>
    </w:p>
    <w:p w:rsidR="00AC4C18" w:rsidRDefault="00AA1F8D" w:rsidP="00AA1F8D">
      <w:pPr>
        <w:pStyle w:val="Heading1"/>
      </w:pPr>
      <w:r>
        <w:rPr>
          <w:rFonts w:hint="eastAsia"/>
        </w:rPr>
        <w:t>Appendix</w:t>
      </w:r>
    </w:p>
    <w:p w:rsidR="009C4CE1" w:rsidRDefault="00FB673B" w:rsidP="006F1A2D">
      <w:pPr>
        <w:pStyle w:val="3GPPHeader"/>
        <w:rPr>
          <w:rFonts w:eastAsiaTheme="minorEastAsia"/>
          <w:lang w:val="en-US"/>
        </w:rPr>
      </w:pPr>
      <w:r>
        <w:rPr>
          <w:rFonts w:eastAsiaTheme="minorEastAsia" w:hint="eastAsia"/>
          <w:lang w:val="en-US"/>
        </w:rPr>
        <w:t xml:space="preserve">A1 </w:t>
      </w:r>
      <w:r w:rsidR="00D34EBA">
        <w:rPr>
          <w:rFonts w:eastAsiaTheme="minorEastAsia" w:hint="eastAsia"/>
          <w:lang w:val="en-US"/>
        </w:rPr>
        <w:t>Different options in MMSE hard</w:t>
      </w:r>
      <w:r w:rsidR="006F1A2D">
        <w:rPr>
          <w:rFonts w:eastAsiaTheme="minorEastAsia" w:hint="eastAsia"/>
          <w:lang w:val="en-US"/>
        </w:rPr>
        <w:t>-</w:t>
      </w:r>
      <w:r w:rsidR="00D34EBA">
        <w:rPr>
          <w:rFonts w:eastAsiaTheme="minorEastAsia" w:hint="eastAsia"/>
          <w:lang w:val="en-US"/>
        </w:rPr>
        <w:t>IC/IRC receiver</w:t>
      </w:r>
    </w:p>
    <w:p w:rsidR="00F8278F" w:rsidRDefault="00BF70D2">
      <w:pPr>
        <w:snapToGrid w:val="0"/>
        <w:spacing w:after="120"/>
        <w:rPr>
          <w:rFonts w:eastAsiaTheme="minorEastAsia"/>
          <w:sz w:val="20"/>
          <w:lang w:val="en-US" w:eastAsia="zh-CN"/>
        </w:rPr>
      </w:pPr>
      <w:r>
        <w:rPr>
          <w:rFonts w:eastAsiaTheme="minorEastAsia"/>
          <w:sz w:val="20"/>
          <w:lang w:val="en-US" w:eastAsia="zh-CN"/>
        </w:rPr>
        <w:t>In t</w:t>
      </w:r>
      <w:r w:rsidR="003D253E" w:rsidRPr="003D253E">
        <w:rPr>
          <w:rFonts w:eastAsiaTheme="minorEastAsia"/>
          <w:sz w:val="20"/>
          <w:lang w:val="en-US" w:eastAsia="zh-CN"/>
        </w:rPr>
        <w:t>he complexity analysis of MMSE hard-IC/</w:t>
      </w:r>
      <w:proofErr w:type="gramStart"/>
      <w:r w:rsidR="003D253E" w:rsidRPr="003D253E">
        <w:rPr>
          <w:rFonts w:eastAsiaTheme="minorEastAsia"/>
          <w:sz w:val="20"/>
          <w:lang w:val="en-US" w:eastAsia="zh-CN"/>
        </w:rPr>
        <w:t xml:space="preserve">IRC  </w:t>
      </w:r>
      <w:r>
        <w:rPr>
          <w:rFonts w:eastAsiaTheme="minorEastAsia"/>
          <w:sz w:val="20"/>
          <w:lang w:val="en-US" w:eastAsia="zh-CN"/>
        </w:rPr>
        <w:t>different</w:t>
      </w:r>
      <w:proofErr w:type="gramEnd"/>
      <w:r>
        <w:rPr>
          <w:rFonts w:eastAsiaTheme="minorEastAsia"/>
          <w:sz w:val="20"/>
          <w:lang w:val="en-US" w:eastAsia="zh-CN"/>
        </w:rPr>
        <w:t xml:space="preserve"> options in </w:t>
      </w:r>
      <w:r w:rsidR="003D253E" w:rsidRPr="003D253E">
        <w:rPr>
          <w:rFonts w:eastAsiaTheme="minorEastAsia"/>
          <w:sz w:val="20"/>
          <w:lang w:val="en-US" w:eastAsia="zh-CN"/>
        </w:rPr>
        <w:t xml:space="preserve">certain </w:t>
      </w:r>
      <w:r>
        <w:rPr>
          <w:rFonts w:eastAsiaTheme="minorEastAsia"/>
          <w:sz w:val="20"/>
          <w:lang w:val="en-US" w:eastAsia="zh-CN"/>
        </w:rPr>
        <w:t xml:space="preserve">number of </w:t>
      </w:r>
      <w:r w:rsidR="003D253E" w:rsidRPr="003D253E">
        <w:rPr>
          <w:rFonts w:eastAsiaTheme="minorEastAsia"/>
          <w:sz w:val="20"/>
          <w:lang w:val="en-US" w:eastAsia="zh-CN"/>
        </w:rPr>
        <w:t xml:space="preserve">entries </w:t>
      </w:r>
      <w:r>
        <w:rPr>
          <w:rFonts w:eastAsiaTheme="minorEastAsia"/>
          <w:sz w:val="20"/>
          <w:lang w:val="en-US" w:eastAsia="zh-CN"/>
        </w:rPr>
        <w:t>are considered</w:t>
      </w:r>
      <w:r w:rsidR="003D253E" w:rsidRPr="003D253E">
        <w:rPr>
          <w:rFonts w:eastAsiaTheme="minorEastAsia"/>
          <w:sz w:val="20"/>
          <w:lang w:val="en-US" w:eastAsia="zh-CN"/>
        </w:rPr>
        <w:t xml:space="preserve">. </w:t>
      </w:r>
      <w:r>
        <w:rPr>
          <w:rFonts w:eastAsiaTheme="minorEastAsia"/>
          <w:sz w:val="20"/>
          <w:lang w:val="en-US" w:eastAsia="zh-CN"/>
        </w:rPr>
        <w:t>The break-down computation is as follows</w:t>
      </w:r>
      <w:r w:rsidR="003D253E" w:rsidRPr="003D253E">
        <w:rPr>
          <w:rFonts w:eastAsiaTheme="minorEastAsia"/>
          <w:sz w:val="20"/>
          <w:lang w:val="en-US" w:eastAsia="zh-CN"/>
        </w:rPr>
        <w:t>,</w:t>
      </w:r>
    </w:p>
    <w:p w:rsidR="009C4CE1" w:rsidRDefault="009C4CE1" w:rsidP="009C4CE1">
      <w:pPr>
        <w:rPr>
          <w:rFonts w:eastAsiaTheme="minorEastAsia"/>
          <w:lang w:val="en-US" w:eastAsia="zh-CN"/>
        </w:rPr>
      </w:pPr>
    </w:p>
    <w:p w:rsidR="00F8278F" w:rsidRDefault="003D253E">
      <w:pPr>
        <w:pStyle w:val="Caption"/>
        <w:keepNext/>
        <w:snapToGrid w:val="0"/>
        <w:spacing w:after="120"/>
        <w:jc w:val="center"/>
        <w:rPr>
          <w:rFonts w:eastAsiaTheme="minorEastAsia"/>
          <w:b w:val="0"/>
          <w:sz w:val="20"/>
          <w:lang w:eastAsia="zh-CN"/>
        </w:rPr>
      </w:pPr>
      <w:r w:rsidRPr="003D253E">
        <w:rPr>
          <w:b w:val="0"/>
          <w:sz w:val="20"/>
        </w:rPr>
        <w:t xml:space="preserve">Table </w:t>
      </w:r>
      <w:proofErr w:type="gramStart"/>
      <w:r w:rsidRPr="003D253E">
        <w:rPr>
          <w:rFonts w:eastAsiaTheme="minorEastAsia"/>
          <w:b w:val="0"/>
          <w:sz w:val="20"/>
          <w:lang w:eastAsia="zh-CN"/>
        </w:rPr>
        <w:t>A</w:t>
      </w:r>
      <w:proofErr w:type="gramEnd"/>
      <w:r w:rsidR="003C3D59" w:rsidRPr="003D253E">
        <w:rPr>
          <w:b w:val="0"/>
          <w:sz w:val="20"/>
        </w:rPr>
        <w:fldChar w:fldCharType="begin"/>
      </w:r>
      <w:r w:rsidRPr="003D253E">
        <w:rPr>
          <w:b w:val="0"/>
          <w:sz w:val="20"/>
        </w:rPr>
        <w:instrText xml:space="preserve"> SEQ Table \* ARABIC </w:instrText>
      </w:r>
      <w:r w:rsidR="003C3D59" w:rsidRPr="003D253E">
        <w:rPr>
          <w:b w:val="0"/>
          <w:sz w:val="20"/>
        </w:rPr>
        <w:fldChar w:fldCharType="separate"/>
      </w:r>
      <w:r w:rsidRPr="003D253E">
        <w:rPr>
          <w:b w:val="0"/>
          <w:noProof/>
          <w:sz w:val="20"/>
        </w:rPr>
        <w:t>1</w:t>
      </w:r>
      <w:r w:rsidR="003C3D59" w:rsidRPr="003D253E">
        <w:rPr>
          <w:b w:val="0"/>
          <w:sz w:val="20"/>
        </w:rPr>
        <w:fldChar w:fldCharType="end"/>
      </w:r>
      <w:r w:rsidRPr="003D253E">
        <w:rPr>
          <w:rFonts w:eastAsiaTheme="minorEastAsia"/>
          <w:b w:val="0"/>
          <w:sz w:val="20"/>
          <w:lang w:eastAsia="zh-CN"/>
        </w:rPr>
        <w:t xml:space="preserve"> Complexity analysis of </w:t>
      </w:r>
      <w:r w:rsidR="00BF70D2">
        <w:rPr>
          <w:rFonts w:eastAsiaTheme="minorEastAsia"/>
          <w:b w:val="0"/>
          <w:sz w:val="20"/>
          <w:lang w:eastAsia="zh-CN"/>
        </w:rPr>
        <w:t>d</w:t>
      </w:r>
      <w:r w:rsidRPr="003D253E">
        <w:rPr>
          <w:rFonts w:eastAsiaTheme="minorEastAsia"/>
          <w:b w:val="0"/>
          <w:sz w:val="20"/>
          <w:lang w:eastAsia="zh-CN"/>
        </w:rPr>
        <w:t xml:space="preserve">ifferent options </w:t>
      </w:r>
      <w:r w:rsidR="00BF70D2">
        <w:rPr>
          <w:rFonts w:eastAsiaTheme="minorEastAsia"/>
          <w:b w:val="0"/>
          <w:sz w:val="20"/>
          <w:lang w:eastAsia="zh-CN"/>
        </w:rPr>
        <w:t>for</w:t>
      </w:r>
      <w:r w:rsidRPr="003D253E">
        <w:rPr>
          <w:rFonts w:eastAsiaTheme="minorEastAsia"/>
          <w:b w:val="0"/>
          <w:sz w:val="20"/>
          <w:lang w:eastAsia="zh-CN"/>
        </w:rPr>
        <w:t xml:space="preserve"> MMSE hard-IC </w:t>
      </w:r>
      <w:r w:rsidR="00BF70D2">
        <w:rPr>
          <w:rFonts w:eastAsiaTheme="minorEastAsia"/>
          <w:b w:val="0"/>
          <w:sz w:val="20"/>
          <w:lang w:eastAsia="zh-CN"/>
        </w:rPr>
        <w:t>r</w:t>
      </w:r>
      <w:r w:rsidRPr="003D253E">
        <w:rPr>
          <w:rFonts w:eastAsiaTheme="minorEastAsia"/>
          <w:b w:val="0"/>
          <w:sz w:val="20"/>
          <w:lang w:eastAsia="zh-CN"/>
        </w:rPr>
        <w:t>eceiver under 2 Rx</w:t>
      </w:r>
    </w:p>
    <w:tbl>
      <w:tblPr>
        <w:tblStyle w:val="TableGrid"/>
        <w:tblW w:w="0" w:type="auto"/>
        <w:tblLook w:val="04A0"/>
      </w:tblPr>
      <w:tblGrid>
        <w:gridCol w:w="2306"/>
        <w:gridCol w:w="3557"/>
        <w:gridCol w:w="1910"/>
        <w:gridCol w:w="1798"/>
      </w:tblGrid>
      <w:tr w:rsidR="009C4CE1" w:rsidTr="000D650A">
        <w:trPr>
          <w:trHeight w:val="660"/>
        </w:trPr>
        <w:tc>
          <w:tcPr>
            <w:tcW w:w="5863" w:type="dxa"/>
            <w:gridSpan w:val="2"/>
            <w:tcBorders>
              <w:tl2br w:val="single" w:sz="4" w:space="0" w:color="auto"/>
            </w:tcBorders>
          </w:tcPr>
          <w:p w:rsidR="009C4CE1" w:rsidRPr="00BF70D2" w:rsidRDefault="003D253E" w:rsidP="000D650A">
            <w:pPr>
              <w:keepNext/>
              <w:keepLines/>
              <w:numPr>
                <w:ilvl w:val="0"/>
                <w:numId w:val="1"/>
              </w:numPr>
              <w:pBdr>
                <w:top w:val="single" w:sz="12" w:space="13" w:color="auto"/>
              </w:pBdr>
              <w:snapToGrid w:val="0"/>
              <w:spacing w:line="264" w:lineRule="auto"/>
              <w:jc w:val="right"/>
              <w:outlineLvl w:val="0"/>
              <w:rPr>
                <w:rFonts w:eastAsiaTheme="minorEastAsia"/>
                <w:sz w:val="20"/>
                <w:lang w:val="en-US" w:eastAsia="zh-CN"/>
              </w:rPr>
            </w:pPr>
            <w:r w:rsidRPr="003D253E">
              <w:rPr>
                <w:rFonts w:eastAsiaTheme="minorEastAsia"/>
                <w:sz w:val="20"/>
                <w:lang w:val="en-US" w:eastAsia="zh-CN"/>
              </w:rPr>
              <w:t>Rx Type</w:t>
            </w:r>
          </w:p>
          <w:p w:rsidR="009C4CE1" w:rsidRPr="00BF70D2" w:rsidRDefault="003D253E" w:rsidP="000D650A">
            <w:pPr>
              <w:keepNext/>
              <w:keepLines/>
              <w:numPr>
                <w:ilvl w:val="0"/>
                <w:numId w:val="1"/>
              </w:numPr>
              <w:pBdr>
                <w:top w:val="single" w:sz="12" w:space="13" w:color="auto"/>
              </w:pBdr>
              <w:snapToGrid w:val="0"/>
              <w:spacing w:line="264" w:lineRule="auto"/>
              <w:jc w:val="left"/>
              <w:outlineLvl w:val="0"/>
              <w:rPr>
                <w:rFonts w:eastAsiaTheme="minorEastAsia"/>
                <w:sz w:val="20"/>
                <w:lang w:val="en-US" w:eastAsia="zh-CN"/>
              </w:rPr>
            </w:pPr>
            <w:r w:rsidRPr="003D253E">
              <w:rPr>
                <w:rFonts w:eastAsiaTheme="minorEastAsia"/>
                <w:sz w:val="20"/>
                <w:lang w:val="en-US" w:eastAsia="zh-CN"/>
              </w:rPr>
              <w:t>Options</w:t>
            </w:r>
          </w:p>
        </w:tc>
        <w:tc>
          <w:tcPr>
            <w:tcW w:w="1910" w:type="dxa"/>
          </w:tcPr>
          <w:p w:rsidR="009C4CE1" w:rsidRPr="00BF70D2" w:rsidRDefault="003D253E" w:rsidP="0007710F">
            <w:pPr>
              <w:keepNext/>
              <w:keepLines/>
              <w:numPr>
                <w:ilvl w:val="0"/>
                <w:numId w:val="1"/>
              </w:numPr>
              <w:pBdr>
                <w:top w:val="single" w:sz="12" w:space="13" w:color="auto"/>
              </w:pBdr>
              <w:snapToGrid w:val="0"/>
              <w:spacing w:line="264" w:lineRule="auto"/>
              <w:jc w:val="left"/>
              <w:outlineLvl w:val="0"/>
              <w:rPr>
                <w:rFonts w:eastAsiaTheme="minorEastAsia"/>
                <w:sz w:val="20"/>
                <w:lang w:val="en-US" w:eastAsia="zh-CN"/>
              </w:rPr>
            </w:pPr>
            <w:r w:rsidRPr="003D253E">
              <w:rPr>
                <w:rFonts w:eastAsiaTheme="minorEastAsia"/>
                <w:sz w:val="20"/>
                <w:lang w:val="en-US" w:eastAsia="zh-CN"/>
              </w:rPr>
              <w:t>MMSE IRC</w:t>
            </w:r>
          </w:p>
        </w:tc>
        <w:tc>
          <w:tcPr>
            <w:tcW w:w="1798" w:type="dxa"/>
          </w:tcPr>
          <w:p w:rsidR="009C4CE1" w:rsidRPr="00BF70D2" w:rsidRDefault="003D253E" w:rsidP="000D650A">
            <w:pPr>
              <w:keepNext/>
              <w:keepLines/>
              <w:numPr>
                <w:ilvl w:val="0"/>
                <w:numId w:val="1"/>
              </w:numPr>
              <w:pBdr>
                <w:top w:val="single" w:sz="12" w:space="13" w:color="auto"/>
              </w:pBdr>
              <w:snapToGrid w:val="0"/>
              <w:spacing w:line="264" w:lineRule="auto"/>
              <w:outlineLvl w:val="0"/>
              <w:rPr>
                <w:rFonts w:eastAsiaTheme="minorEastAsia"/>
                <w:sz w:val="20"/>
                <w:lang w:val="en-US" w:eastAsia="zh-CN"/>
              </w:rPr>
            </w:pPr>
            <w:r w:rsidRPr="003D253E">
              <w:rPr>
                <w:rFonts w:eastAsiaTheme="minorEastAsia"/>
                <w:sz w:val="20"/>
                <w:lang w:val="en-US" w:eastAsia="zh-CN"/>
              </w:rPr>
              <w:t>MMSE hard-IC</w:t>
            </w:r>
          </w:p>
        </w:tc>
      </w:tr>
      <w:tr w:rsidR="009C4CE1" w:rsidTr="000D650A">
        <w:trPr>
          <w:trHeight w:val="840"/>
        </w:trPr>
        <w:tc>
          <w:tcPr>
            <w:tcW w:w="2306" w:type="dxa"/>
            <w:vMerge w:val="restart"/>
          </w:tcPr>
          <w:p w:rsidR="009C4CE1" w:rsidRPr="00BF70D2" w:rsidRDefault="009C4CE1" w:rsidP="000D650A">
            <w:pPr>
              <w:rPr>
                <w:rFonts w:eastAsiaTheme="minorEastAsia"/>
                <w:sz w:val="20"/>
                <w:lang w:eastAsia="zh-CN"/>
              </w:rPr>
            </w:pPr>
          </w:p>
          <w:p w:rsidR="009C4CE1" w:rsidRPr="00BF70D2" w:rsidRDefault="009C4CE1" w:rsidP="000D650A">
            <w:pPr>
              <w:rPr>
                <w:rFonts w:eastAsiaTheme="minorEastAsia"/>
                <w:sz w:val="20"/>
                <w:lang w:eastAsia="zh-CN"/>
              </w:rPr>
            </w:pPr>
          </w:p>
          <w:p w:rsidR="009C4CE1" w:rsidRPr="00BF70D2" w:rsidRDefault="003D253E" w:rsidP="000D650A">
            <w:pPr>
              <w:rPr>
                <w:rFonts w:eastAsiaTheme="minorEastAsia"/>
                <w:sz w:val="20"/>
                <w:lang w:eastAsia="zh-CN"/>
              </w:rPr>
            </w:pPr>
            <w:r w:rsidRPr="003D253E">
              <w:rPr>
                <w:rFonts w:eastAsiaTheme="minorEastAsia"/>
                <w:sz w:val="20"/>
                <w:lang w:eastAsia="zh-CN"/>
              </w:rPr>
              <w:t>Covariance Calculation</w:t>
            </w:r>
          </w:p>
        </w:tc>
        <w:tc>
          <w:tcPr>
            <w:tcW w:w="3557" w:type="dxa"/>
          </w:tcPr>
          <w:p w:rsidR="00E92B30" w:rsidRPr="00BF70D2" w:rsidRDefault="00E92B30" w:rsidP="000D650A">
            <w:pPr>
              <w:rPr>
                <w:rFonts w:eastAsiaTheme="minorEastAsia"/>
                <w:sz w:val="20"/>
                <w:lang w:eastAsia="zh-CN"/>
              </w:rPr>
            </w:pPr>
            <m:oMathPara>
              <m:oMath>
                <m:r>
                  <m:rPr>
                    <m:sty m:val="p"/>
                  </m:rPr>
                  <w:rPr>
                    <w:rFonts w:ascii="Cambria Math"/>
                    <w:sz w:val="20"/>
                  </w:rPr>
                  <m:t>Option1</m:t>
                </m:r>
                <m:r>
                  <m:rPr>
                    <m:sty m:val="p"/>
                  </m:rPr>
                  <w:rPr>
                    <w:rFonts w:ascii="Cambria Math"/>
                    <w:sz w:val="20"/>
                  </w:rPr>
                  <m:t>-</m:t>
                </m:r>
                <m:r>
                  <m:rPr>
                    <m:sty m:val="p"/>
                  </m:rPr>
                  <w:rPr>
                    <w:rFonts w:ascii="Cambria Math"/>
                    <w:sz w:val="20"/>
                  </w:rPr>
                  <m:t>1</m:t>
                </m:r>
              </m:oMath>
            </m:oMathPara>
          </w:p>
          <w:p w:rsidR="009C4CE1" w:rsidRPr="00BF70D2" w:rsidRDefault="009C4CE1" w:rsidP="000D650A">
            <w:pPr>
              <w:rPr>
                <w:rFonts w:eastAsiaTheme="minorEastAsia"/>
                <w:sz w:val="20"/>
                <w:lang w:val="en-US" w:eastAsia="zh-CN"/>
              </w:rPr>
            </w:pPr>
            <m:oMathPara>
              <m:oMath>
                <m:r>
                  <m:rPr>
                    <m:sty m:val="p"/>
                  </m:rPr>
                  <w:rPr>
                    <w:rFonts w:ascii="Cambria Math"/>
                    <w:sz w:val="20"/>
                  </w:rPr>
                  <m:t>O</m:t>
                </m:r>
                <m:d>
                  <m:dPr>
                    <m:ctrlPr>
                      <w:rPr>
                        <w:rFonts w:ascii="Cambria Math" w:hAnsi="Cambria Math"/>
                        <w:sz w:val="20"/>
                      </w:rPr>
                    </m:ctrlPr>
                  </m:dPr>
                  <m:e>
                    <m:sSub>
                      <m:sSubPr>
                        <m:ctrlPr>
                          <w:rPr>
                            <w:rFonts w:ascii="Cambria Math" w:hAnsi="Cambria Math"/>
                            <w:sz w:val="20"/>
                          </w:rPr>
                        </m:ctrlPr>
                      </m:sSubPr>
                      <m:e>
                        <m:r>
                          <m:rPr>
                            <m:sty m:val="p"/>
                          </m:rPr>
                          <w:rPr>
                            <w:rFonts w:ascii="Cambria Math"/>
                            <w:sz w:val="20"/>
                          </w:rPr>
                          <m:t>N</m:t>
                        </m:r>
                      </m:e>
                      <m:sub>
                        <m:r>
                          <m:rPr>
                            <m:sty m:val="p"/>
                          </m:rPr>
                          <w:rPr>
                            <w:rFonts w:ascii="Cambria Math"/>
                            <w:sz w:val="20"/>
                          </w:rPr>
                          <m:t>UE</m:t>
                        </m:r>
                      </m:sub>
                    </m:sSub>
                    <m:r>
                      <m:rPr>
                        <m:sty m:val="p"/>
                      </m:rPr>
                      <w:rPr>
                        <w:rFonts w:ascii="Cambria Math" w:hAnsi="Cambria Math"/>
                        <w:sz w:val="20"/>
                      </w:rPr>
                      <m:t>∙</m:t>
                    </m:r>
                    <m:sSup>
                      <m:sSupPr>
                        <m:ctrlPr>
                          <w:rPr>
                            <w:rFonts w:ascii="Cambria Math" w:hAnsi="Cambria Math"/>
                            <w:sz w:val="20"/>
                          </w:rPr>
                        </m:ctrlPr>
                      </m:sSupPr>
                      <m:e>
                        <m:sSubSup>
                          <m:sSubSupPr>
                            <m:ctrlPr>
                              <w:rPr>
                                <w:rFonts w:ascii="Cambria Math" w:hAnsi="Cambria Math"/>
                                <w:sz w:val="20"/>
                              </w:rPr>
                            </m:ctrlPr>
                          </m:sSubSupPr>
                          <m:e>
                            <m:r>
                              <m:rPr>
                                <m:sty m:val="p"/>
                              </m:rPr>
                              <w:rPr>
                                <w:rFonts w:ascii="Cambria Math"/>
                                <w:sz w:val="20"/>
                              </w:rPr>
                              <m:t>N</m:t>
                            </m:r>
                          </m:e>
                          <m:sub>
                            <m:r>
                              <m:rPr>
                                <m:sty m:val="p"/>
                              </m:rPr>
                              <w:rPr>
                                <w:rFonts w:ascii="Cambria Math"/>
                                <w:sz w:val="20"/>
                              </w:rPr>
                              <m:t>RE</m:t>
                            </m:r>
                          </m:sub>
                          <m:sup>
                            <m:r>
                              <m:rPr>
                                <m:sty m:val="p"/>
                              </m:rPr>
                              <w:rPr>
                                <w:rFonts w:ascii="Cambria Math"/>
                                <w:sz w:val="20"/>
                              </w:rPr>
                              <m:t>data</m:t>
                            </m:r>
                          </m:sup>
                        </m:sSubSup>
                        <m:r>
                          <m:rPr>
                            <m:sty m:val="p"/>
                          </m:rPr>
                          <w:rPr>
                            <w:rFonts w:ascii="Cambria Math" w:hAnsi="Cambria Math"/>
                            <w:sz w:val="20"/>
                          </w:rPr>
                          <m:t>∙</m:t>
                        </m:r>
                        <m:d>
                          <m:dPr>
                            <m:ctrlPr>
                              <w:rPr>
                                <w:rFonts w:ascii="Cambria Math" w:hAnsi="Cambria Math"/>
                                <w:sz w:val="20"/>
                              </w:rPr>
                            </m:ctrlPr>
                          </m:dPr>
                          <m:e>
                            <m:sSub>
                              <m:sSubPr>
                                <m:ctrlPr>
                                  <w:rPr>
                                    <w:rFonts w:ascii="Cambria Math" w:hAnsi="Cambria Math"/>
                                    <w:sz w:val="20"/>
                                  </w:rPr>
                                </m:ctrlPr>
                              </m:sSubPr>
                              <m:e>
                                <m:r>
                                  <m:rPr>
                                    <m:sty m:val="p"/>
                                  </m:rPr>
                                  <w:rPr>
                                    <w:rFonts w:ascii="Cambria Math"/>
                                    <w:sz w:val="20"/>
                                  </w:rPr>
                                  <m:t>N</m:t>
                                </m:r>
                              </m:e>
                              <m:sub>
                                <m:r>
                                  <m:rPr>
                                    <m:sty m:val="p"/>
                                  </m:rPr>
                                  <w:rPr>
                                    <w:rFonts w:ascii="Cambria Math"/>
                                    <w:sz w:val="20"/>
                                  </w:rPr>
                                  <m:t>rx</m:t>
                                </m:r>
                              </m:sub>
                            </m:sSub>
                            <m:r>
                              <m:rPr>
                                <m:sty m:val="p"/>
                              </m:rPr>
                              <w:rPr>
                                <w:rFonts w:ascii="Cambria Math" w:hAnsi="Cambria Math"/>
                                <w:sz w:val="20"/>
                              </w:rPr>
                              <m:t>∙</m:t>
                            </m:r>
                            <m:sSub>
                              <m:sSubPr>
                                <m:ctrlPr>
                                  <w:rPr>
                                    <w:rFonts w:ascii="Cambria Math" w:hAnsi="Cambria Math"/>
                                    <w:sz w:val="20"/>
                                  </w:rPr>
                                </m:ctrlPr>
                              </m:sSubPr>
                              <m:e>
                                <m:r>
                                  <m:rPr>
                                    <m:sty m:val="p"/>
                                  </m:rPr>
                                  <w:rPr>
                                    <w:rFonts w:ascii="Cambria Math"/>
                                    <w:sz w:val="20"/>
                                  </w:rPr>
                                  <m:t>N</m:t>
                                </m:r>
                              </m:e>
                              <m:sub>
                                <m:r>
                                  <m:rPr>
                                    <m:sty m:val="p"/>
                                  </m:rPr>
                                  <w:rPr>
                                    <w:rFonts w:ascii="Cambria Math"/>
                                    <w:sz w:val="20"/>
                                  </w:rPr>
                                  <m:t>SF</m:t>
                                </m:r>
                              </m:sub>
                            </m:sSub>
                          </m:e>
                        </m:d>
                      </m:e>
                      <m:sup>
                        <m:r>
                          <m:rPr>
                            <m:sty m:val="p"/>
                          </m:rPr>
                          <w:rPr>
                            <w:rFonts w:ascii="Cambria Math"/>
                            <w:sz w:val="20"/>
                          </w:rPr>
                          <m:t>2</m:t>
                        </m:r>
                      </m:sup>
                    </m:sSup>
                    <m:sSubSup>
                      <m:sSubSupPr>
                        <m:ctrlPr>
                          <w:rPr>
                            <w:rFonts w:ascii="Cambria Math" w:hAnsi="Cambria Math"/>
                            <w:sz w:val="20"/>
                          </w:rPr>
                        </m:ctrlPr>
                      </m:sSubSupPr>
                      <m:e>
                        <m:r>
                          <m:rPr>
                            <m:sty m:val="p"/>
                          </m:rPr>
                          <w:rPr>
                            <w:rFonts w:ascii="Cambria Math"/>
                            <w:sz w:val="20"/>
                          </w:rPr>
                          <m:t>/2N</m:t>
                        </m:r>
                      </m:e>
                      <m:sub>
                        <m:r>
                          <m:rPr>
                            <m:sty m:val="p"/>
                          </m:rPr>
                          <w:rPr>
                            <w:rFonts w:ascii="Cambria Math"/>
                            <w:sz w:val="20"/>
                          </w:rPr>
                          <m:t>RE</m:t>
                        </m:r>
                      </m:sub>
                      <m:sup>
                        <m:r>
                          <m:rPr>
                            <m:sty m:val="p"/>
                          </m:rPr>
                          <w:rPr>
                            <w:rFonts w:ascii="Cambria Math"/>
                            <w:sz w:val="20"/>
                          </w:rPr>
                          <m:t>adj</m:t>
                        </m:r>
                      </m:sup>
                    </m:sSubSup>
                  </m:e>
                </m:d>
              </m:oMath>
            </m:oMathPara>
          </w:p>
        </w:tc>
        <w:tc>
          <w:tcPr>
            <w:tcW w:w="1910" w:type="dxa"/>
          </w:tcPr>
          <w:p w:rsidR="009C4CE1" w:rsidRPr="00BF70D2" w:rsidRDefault="003D253E" w:rsidP="000D650A">
            <w:pPr>
              <w:rPr>
                <w:rFonts w:eastAsiaTheme="minorEastAsia"/>
                <w:sz w:val="20"/>
                <w:lang w:val="en-US" w:eastAsia="zh-CN"/>
              </w:rPr>
            </w:pPr>
            <w:r w:rsidRPr="003D253E">
              <w:rPr>
                <w:rFonts w:eastAsiaTheme="minorEastAsia"/>
                <w:sz w:val="20"/>
                <w:lang w:val="en-US" w:eastAsia="zh-CN"/>
              </w:rPr>
              <w:t>6912</w:t>
            </w:r>
          </w:p>
        </w:tc>
        <w:tc>
          <w:tcPr>
            <w:tcW w:w="1798" w:type="dxa"/>
          </w:tcPr>
          <w:p w:rsidR="009C4CE1" w:rsidRPr="00BF70D2" w:rsidRDefault="003D253E" w:rsidP="000D650A">
            <w:pPr>
              <w:rPr>
                <w:rFonts w:eastAsiaTheme="minorEastAsia"/>
                <w:sz w:val="20"/>
                <w:lang w:val="en-US" w:eastAsia="zh-CN"/>
              </w:rPr>
            </w:pPr>
            <w:r w:rsidRPr="003D253E">
              <w:rPr>
                <w:rFonts w:eastAsiaTheme="minorEastAsia"/>
                <w:sz w:val="20"/>
                <w:lang w:val="en-US" w:eastAsia="zh-CN"/>
              </w:rPr>
              <w:t>6912</w:t>
            </w:r>
          </w:p>
        </w:tc>
      </w:tr>
      <w:tr w:rsidR="009C4CE1" w:rsidTr="000D650A">
        <w:trPr>
          <w:trHeight w:val="840"/>
        </w:trPr>
        <w:tc>
          <w:tcPr>
            <w:tcW w:w="2306" w:type="dxa"/>
            <w:vMerge/>
          </w:tcPr>
          <w:p w:rsidR="009C4CE1" w:rsidRPr="00BF70D2" w:rsidRDefault="009C4CE1" w:rsidP="000D650A">
            <w:pPr>
              <w:snapToGrid w:val="0"/>
              <w:spacing w:after="0"/>
              <w:jc w:val="center"/>
              <w:rPr>
                <w:rFonts w:ascii="Arial" w:hAnsi="Arial" w:cs="Arial"/>
                <w:sz w:val="20"/>
              </w:rPr>
            </w:pPr>
          </w:p>
        </w:tc>
        <w:tc>
          <w:tcPr>
            <w:tcW w:w="3557" w:type="dxa"/>
          </w:tcPr>
          <w:p w:rsidR="009B4B3E" w:rsidRPr="00BF70D2" w:rsidRDefault="003D253E" w:rsidP="000D650A">
            <w:pPr>
              <w:snapToGrid w:val="0"/>
              <w:spacing w:after="0"/>
              <w:jc w:val="center"/>
              <w:rPr>
                <w:rFonts w:ascii="Arial" w:eastAsiaTheme="minorEastAsia" w:hAnsi="Arial" w:cs="Arial"/>
                <w:sz w:val="20"/>
                <w:lang w:eastAsia="zh-CN"/>
              </w:rPr>
            </w:pPr>
            <m:oMathPara>
              <m:oMath>
                <m:r>
                  <m:rPr>
                    <m:sty m:val="p"/>
                  </m:rPr>
                  <w:rPr>
                    <w:rFonts w:ascii="Cambria Math" w:eastAsiaTheme="minorEastAsia" w:hAnsi="Cambria Math" w:cstheme="minorBidi"/>
                    <w:sz w:val="20"/>
                  </w:rPr>
                  <m:t>Option1-2</m:t>
                </m:r>
              </m:oMath>
            </m:oMathPara>
          </w:p>
          <w:p w:rsidR="009C4CE1" w:rsidRPr="00BF70D2" w:rsidRDefault="003C3D59" w:rsidP="000D650A">
            <w:pPr>
              <w:snapToGrid w:val="0"/>
              <w:spacing w:after="0"/>
              <w:jc w:val="center"/>
              <w:rPr>
                <w:rFonts w:eastAsiaTheme="minorEastAsia"/>
                <w:sz w:val="20"/>
                <w:lang w:eastAsia="zh-CN"/>
              </w:rPr>
            </w:pPr>
            <m:oMath>
              <m:sSub>
                <m:sSubPr>
                  <m:ctrlPr>
                    <w:rPr>
                      <w:rFonts w:ascii="Cambria Math" w:eastAsiaTheme="minorEastAsia" w:hAnsi="Cambria Math"/>
                      <w:i/>
                      <w:sz w:val="20"/>
                    </w:rPr>
                  </m:ctrlPr>
                </m:sSubPr>
                <m:e>
                  <m:eqArr>
                    <m:eqArrPr>
                      <m:ctrlPr>
                        <w:rPr>
                          <w:rFonts w:ascii="Cambria Math" w:eastAsiaTheme="minorEastAsia" w:hAnsi="Cambria Math" w:cstheme="minorBidi"/>
                          <w:sz w:val="20"/>
                        </w:rPr>
                      </m:ctrlPr>
                    </m:eqArrPr>
                    <m:e>
                      <m:ctrlPr>
                        <w:rPr>
                          <w:rFonts w:ascii="Cambria Math" w:eastAsiaTheme="minorEastAsia" w:hAnsi="Cambria Math" w:cstheme="minorBidi"/>
                          <w:i/>
                          <w:sz w:val="20"/>
                        </w:rPr>
                      </m:ctrlPr>
                    </m:e>
                    <m:e>
                      <m:r>
                        <w:rPr>
                          <w:rFonts w:ascii="Cambria Math" w:eastAsiaTheme="minorEastAsia" w:hAnsi="Cambria Math" w:cstheme="minorBidi" w:hint="eastAsia"/>
                          <w:sz w:val="20"/>
                        </w:rPr>
                        <m:t xml:space="preserve"> O(N</m:t>
                      </m:r>
                      <m:ctrlPr>
                        <w:rPr>
                          <w:rFonts w:ascii="Cambria Math" w:eastAsiaTheme="minorEastAsia" w:hAnsi="Cambria Math" w:cstheme="minorBidi"/>
                          <w:i/>
                          <w:sz w:val="20"/>
                        </w:rPr>
                      </m:ctrlPr>
                    </m:e>
                  </m:eqArr>
                </m:e>
                <m:sub>
                  <m:r>
                    <w:rPr>
                      <w:rFonts w:ascii="Cambria Math" w:eastAsiaTheme="minorEastAsia" w:hAnsi="Cambria Math" w:cstheme="minorBidi" w:hint="eastAsia"/>
                      <w:sz w:val="20"/>
                    </w:rPr>
                    <m:t>itr</m:t>
                  </m:r>
                </m:sub>
              </m:sSub>
              <m:d>
                <m:dPr>
                  <m:ctrlPr>
                    <w:rPr>
                      <w:rFonts w:ascii="Cambria Math" w:eastAsiaTheme="minorEastAsia" w:hAnsi="Cambria Math"/>
                      <w:i/>
                      <w:sz w:val="20"/>
                    </w:rPr>
                  </m:ctrlPr>
                </m:dPr>
                <m:e>
                  <m:f>
                    <m:fPr>
                      <m:ctrlPr>
                        <w:rPr>
                          <w:rFonts w:ascii="Cambria Math" w:eastAsiaTheme="minorEastAsia" w:hAnsi="Cambria Math"/>
                          <w:i/>
                          <w:sz w:val="20"/>
                        </w:rPr>
                      </m:ctrlPr>
                    </m:fPr>
                    <m:num>
                      <m:sSup>
                        <m:sSupPr>
                          <m:ctrlPr>
                            <w:rPr>
                              <w:rFonts w:ascii="Cambria Math" w:eastAsiaTheme="minorEastAsia" w:hAnsi="Cambria Math"/>
                              <w:i/>
                              <w:sz w:val="20"/>
                            </w:rPr>
                          </m:ctrlPr>
                        </m:sSupPr>
                        <m:e>
                          <m:d>
                            <m:dPr>
                              <m:ctrlPr>
                                <w:rPr>
                                  <w:rFonts w:ascii="Cambria Math" w:eastAsiaTheme="minorEastAsia" w:hAnsi="Cambria Math"/>
                                  <w:i/>
                                  <w:sz w:val="20"/>
                                </w:rPr>
                              </m:ctrlPr>
                            </m:dPr>
                            <m:e>
                              <m:sSub>
                                <m:sSubPr>
                                  <m:ctrlPr>
                                    <w:rPr>
                                      <w:rFonts w:ascii="Cambria Math" w:eastAsiaTheme="minorEastAsia" w:hAnsi="Cambria Math"/>
                                      <w:i/>
                                      <w:sz w:val="20"/>
                                    </w:rPr>
                                  </m:ctrlPr>
                                </m:sSubPr>
                                <m:e>
                                  <m:r>
                                    <w:rPr>
                                      <w:rFonts w:ascii="Cambria Math" w:eastAsiaTheme="minorEastAsia" w:hAnsi="Cambria Math" w:cstheme="minorBidi" w:hint="eastAsia"/>
                                      <w:sz w:val="20"/>
                                    </w:rPr>
                                    <m:t>N</m:t>
                                  </m:r>
                                </m:e>
                                <m:sub>
                                  <m:r>
                                    <w:rPr>
                                      <w:rFonts w:ascii="Cambria Math" w:eastAsiaTheme="minorEastAsia" w:hAnsi="Cambria Math" w:cstheme="minorBidi" w:hint="eastAsia"/>
                                      <w:sz w:val="20"/>
                                    </w:rPr>
                                    <m:t>rx</m:t>
                                  </m:r>
                                </m:sub>
                              </m:sSub>
                              <m:sSub>
                                <m:sSubPr>
                                  <m:ctrlPr>
                                    <w:rPr>
                                      <w:rFonts w:ascii="Cambria Math" w:eastAsiaTheme="minorEastAsia" w:hAnsi="Cambria Math"/>
                                      <w:i/>
                                      <w:sz w:val="20"/>
                                    </w:rPr>
                                  </m:ctrlPr>
                                </m:sSubPr>
                                <m:e>
                                  <m:r>
                                    <w:rPr>
                                      <w:rFonts w:ascii="Cambria Math" w:eastAsiaTheme="minorEastAsia" w:hAnsi="Cambria Math" w:cstheme="minorBidi" w:hint="eastAsia"/>
                                      <w:sz w:val="20"/>
                                    </w:rPr>
                                    <m:t>N</m:t>
                                  </m:r>
                                </m:e>
                                <m:sub>
                                  <m:r>
                                    <w:rPr>
                                      <w:rFonts w:ascii="Cambria Math" w:eastAsiaTheme="minorEastAsia" w:hAnsi="Cambria Math" w:cstheme="minorBidi" w:hint="eastAsia"/>
                                      <w:sz w:val="20"/>
                                    </w:rPr>
                                    <m:t>sf</m:t>
                                  </m:r>
                                </m:sub>
                              </m:sSub>
                            </m:e>
                          </m:d>
                        </m:e>
                        <m:sup>
                          <m:r>
                            <w:rPr>
                              <w:rFonts w:ascii="Cambria Math" w:eastAsiaTheme="minorEastAsia" w:hAnsi="Cambria Math" w:cstheme="minorBidi" w:hint="eastAsia"/>
                              <w:sz w:val="20"/>
                            </w:rPr>
                            <m:t>2</m:t>
                          </m:r>
                        </m:sup>
                      </m:sSup>
                      <m:sSubSup>
                        <m:sSubSupPr>
                          <m:ctrlPr>
                            <w:rPr>
                              <w:rFonts w:ascii="Cambria Math" w:eastAsiaTheme="minorEastAsia" w:hAnsi="Cambria Math"/>
                              <w:i/>
                              <w:sz w:val="20"/>
                            </w:rPr>
                          </m:ctrlPr>
                        </m:sSubSupPr>
                        <m:e>
                          <m:r>
                            <w:rPr>
                              <w:rFonts w:ascii="Cambria Math" w:eastAsiaTheme="minorEastAsia" w:hAnsi="Cambria Math" w:cstheme="minorBidi" w:hint="eastAsia"/>
                              <w:sz w:val="20"/>
                            </w:rPr>
                            <m:t>N</m:t>
                          </m:r>
                        </m:e>
                        <m:sub>
                          <m:r>
                            <w:rPr>
                              <w:rFonts w:ascii="Cambria Math" w:eastAsiaTheme="minorEastAsia" w:hAnsi="Cambria Math" w:cstheme="minorBidi" w:hint="eastAsia"/>
                              <w:sz w:val="20"/>
                            </w:rPr>
                            <m:t>RE</m:t>
                          </m:r>
                        </m:sub>
                        <m:sup>
                          <m:r>
                            <w:rPr>
                              <w:rFonts w:ascii="Cambria Math" w:eastAsiaTheme="minorEastAsia" w:hAnsi="Cambria Math" w:cstheme="minorBidi" w:hint="eastAsia"/>
                              <w:sz w:val="20"/>
                            </w:rPr>
                            <m:t>DMRS</m:t>
                          </m:r>
                        </m:sup>
                      </m:sSubSup>
                    </m:num>
                    <m:den>
                      <m:r>
                        <w:rPr>
                          <w:rFonts w:ascii="Cambria Math" w:eastAsiaTheme="minorEastAsia" w:hAnsi="Cambria Math" w:cstheme="minorBidi" w:hint="eastAsia"/>
                          <w:sz w:val="20"/>
                        </w:rPr>
                        <m:t>2</m:t>
                      </m:r>
                      <m:sSub>
                        <m:sSubPr>
                          <m:ctrlPr>
                            <w:rPr>
                              <w:rFonts w:ascii="Cambria Math" w:eastAsiaTheme="minorEastAsia" w:hAnsi="Cambria Math"/>
                              <w:i/>
                              <w:sz w:val="20"/>
                            </w:rPr>
                          </m:ctrlPr>
                        </m:sSubPr>
                        <m:e>
                          <m:r>
                            <w:rPr>
                              <w:rFonts w:ascii="Cambria Math" w:eastAsiaTheme="minorEastAsia" w:hAnsi="Cambria Math" w:cstheme="minorBidi" w:hint="eastAsia"/>
                              <w:sz w:val="20"/>
                            </w:rPr>
                            <m:t>N</m:t>
                          </m:r>
                        </m:e>
                        <m:sub>
                          <m:r>
                            <w:rPr>
                              <w:rFonts w:ascii="Cambria Math" w:eastAsiaTheme="minorEastAsia" w:hAnsi="Cambria Math" w:cstheme="minorBidi" w:hint="eastAsia"/>
                              <w:sz w:val="20"/>
                            </w:rPr>
                            <m:t>sf</m:t>
                          </m:r>
                        </m:sub>
                      </m:sSub>
                    </m:den>
                  </m:f>
                  <m:r>
                    <w:rPr>
                      <w:rFonts w:ascii="Cambria Math" w:eastAsiaTheme="minorEastAsia" w:hAnsi="Cambria Math" w:cstheme="minorBidi" w:hint="eastAsia"/>
                      <w:sz w:val="20"/>
                    </w:rPr>
                    <m:t>+</m:t>
                  </m:r>
                  <m:sSub>
                    <m:sSubPr>
                      <m:ctrlPr>
                        <w:rPr>
                          <w:rFonts w:ascii="Cambria Math" w:eastAsiaTheme="minorEastAsia" w:hAnsi="Cambria Math"/>
                          <w:i/>
                          <w:sz w:val="20"/>
                        </w:rPr>
                      </m:ctrlPr>
                    </m:sSubPr>
                    <m:e>
                      <m:r>
                        <w:rPr>
                          <w:rFonts w:ascii="Cambria Math" w:eastAsiaTheme="minorEastAsia" w:hAnsi="Cambria Math" w:cstheme="minorBidi" w:hint="eastAsia"/>
                          <w:sz w:val="20"/>
                        </w:rPr>
                        <m:t>N</m:t>
                      </m:r>
                    </m:e>
                    <m:sub>
                      <m:r>
                        <w:rPr>
                          <w:rFonts w:ascii="Cambria Math" w:eastAsiaTheme="minorEastAsia" w:hAnsi="Cambria Math" w:cstheme="minorBidi" w:hint="eastAsia"/>
                          <w:sz w:val="20"/>
                        </w:rPr>
                        <m:t>UE</m:t>
                      </m:r>
                    </m:sub>
                  </m:sSub>
                  <m:sSub>
                    <m:sSubPr>
                      <m:ctrlPr>
                        <w:rPr>
                          <w:rFonts w:ascii="Cambria Math" w:eastAsiaTheme="minorEastAsia" w:hAnsi="Cambria Math"/>
                          <w:i/>
                          <w:sz w:val="20"/>
                        </w:rPr>
                      </m:ctrlPr>
                    </m:sSubPr>
                    <m:e>
                      <m:r>
                        <w:rPr>
                          <w:rFonts w:ascii="Cambria Math" w:eastAsiaTheme="minorEastAsia" w:hAnsi="Cambria Math" w:cstheme="minorBidi" w:hint="eastAsia"/>
                          <w:sz w:val="20"/>
                        </w:rPr>
                        <m:t>N</m:t>
                      </m:r>
                    </m:e>
                    <m:sub>
                      <m:r>
                        <w:rPr>
                          <w:rFonts w:ascii="Cambria Math" w:eastAsiaTheme="minorEastAsia" w:hAnsi="Cambria Math" w:cstheme="minorBidi" w:hint="eastAsia"/>
                          <w:sz w:val="20"/>
                        </w:rPr>
                        <m:t>Rx</m:t>
                      </m:r>
                    </m:sub>
                  </m:sSub>
                  <m:sSubSup>
                    <m:sSubSupPr>
                      <m:ctrlPr>
                        <w:rPr>
                          <w:rFonts w:ascii="Cambria Math" w:eastAsiaTheme="minorEastAsia" w:hAnsi="Cambria Math"/>
                          <w:i/>
                          <w:sz w:val="20"/>
                        </w:rPr>
                      </m:ctrlPr>
                    </m:sSubSupPr>
                    <m:e>
                      <m:r>
                        <w:rPr>
                          <w:rFonts w:ascii="Cambria Math" w:eastAsiaTheme="minorEastAsia" w:hAnsi="Cambria Math" w:cstheme="minorBidi" w:hint="eastAsia"/>
                          <w:sz w:val="20"/>
                        </w:rPr>
                        <m:t>N</m:t>
                      </m:r>
                    </m:e>
                    <m:sub>
                      <m:r>
                        <w:rPr>
                          <w:rFonts w:ascii="Cambria Math" w:eastAsiaTheme="minorEastAsia" w:hAnsi="Cambria Math" w:cstheme="minorBidi" w:hint="eastAsia"/>
                          <w:sz w:val="20"/>
                        </w:rPr>
                        <m:t>RE</m:t>
                      </m:r>
                    </m:sub>
                    <m:sup>
                      <m:r>
                        <w:rPr>
                          <w:rFonts w:ascii="Cambria Math" w:eastAsiaTheme="minorEastAsia" w:hAnsi="Cambria Math" w:cstheme="minorBidi" w:hint="eastAsia"/>
                          <w:sz w:val="20"/>
                        </w:rPr>
                        <m:t>DMRS</m:t>
                      </m:r>
                    </m:sup>
                  </m:sSubSup>
                </m:e>
              </m:d>
            </m:oMath>
            <w:r w:rsidR="003D253E" w:rsidRPr="003D253E">
              <w:rPr>
                <w:rFonts w:eastAsiaTheme="minorEastAsia"/>
                <w:sz w:val="20"/>
                <w:lang w:eastAsia="zh-CN"/>
              </w:rPr>
              <w:t>)</w:t>
            </w:r>
          </w:p>
          <w:p w:rsidR="009C4CE1" w:rsidRPr="00BF70D2" w:rsidRDefault="009C4CE1" w:rsidP="000D650A">
            <w:pPr>
              <w:rPr>
                <w:rFonts w:eastAsia="SimSun"/>
                <w:sz w:val="20"/>
              </w:rPr>
            </w:pPr>
          </w:p>
        </w:tc>
        <w:tc>
          <w:tcPr>
            <w:tcW w:w="1910" w:type="dxa"/>
          </w:tcPr>
          <w:p w:rsidR="009C4CE1" w:rsidRPr="00BF70D2" w:rsidRDefault="003D253E" w:rsidP="000D650A">
            <w:pPr>
              <w:keepNext/>
              <w:numPr>
                <w:ilvl w:val="3"/>
                <w:numId w:val="1"/>
              </w:numPr>
              <w:tabs>
                <w:tab w:val="left" w:pos="612"/>
              </w:tabs>
              <w:spacing w:before="240"/>
              <w:outlineLvl w:val="3"/>
              <w:rPr>
                <w:rFonts w:eastAsiaTheme="minorEastAsia"/>
                <w:sz w:val="20"/>
                <w:lang w:val="en-US" w:eastAsia="zh-CN"/>
              </w:rPr>
            </w:pPr>
            <w:r w:rsidRPr="003D253E">
              <w:rPr>
                <w:rFonts w:eastAsiaTheme="minorEastAsia"/>
                <w:sz w:val="20"/>
                <w:lang w:val="en-US" w:eastAsia="zh-CN"/>
              </w:rPr>
              <w:t>768</w:t>
            </w:r>
          </w:p>
        </w:tc>
        <w:tc>
          <w:tcPr>
            <w:tcW w:w="1798" w:type="dxa"/>
          </w:tcPr>
          <w:p w:rsidR="009C4CE1" w:rsidRPr="00BF70D2" w:rsidRDefault="003D253E" w:rsidP="000D650A">
            <w:pPr>
              <w:keepNext/>
              <w:numPr>
                <w:ilvl w:val="3"/>
                <w:numId w:val="1"/>
              </w:numPr>
              <w:tabs>
                <w:tab w:val="left" w:pos="612"/>
              </w:tabs>
              <w:spacing w:before="240"/>
              <w:outlineLvl w:val="3"/>
              <w:rPr>
                <w:rFonts w:eastAsiaTheme="minorEastAsia"/>
                <w:sz w:val="20"/>
                <w:lang w:val="en-US" w:eastAsia="zh-CN"/>
              </w:rPr>
            </w:pPr>
            <w:r w:rsidRPr="003D253E">
              <w:rPr>
                <w:rFonts w:eastAsiaTheme="minorEastAsia"/>
                <w:sz w:val="20"/>
                <w:lang w:val="en-US" w:eastAsia="zh-CN"/>
              </w:rPr>
              <w:t>1152</w:t>
            </w:r>
          </w:p>
        </w:tc>
      </w:tr>
      <w:tr w:rsidR="009C4CE1" w:rsidTr="000D650A">
        <w:trPr>
          <w:trHeight w:val="840"/>
        </w:trPr>
        <w:tc>
          <w:tcPr>
            <w:tcW w:w="2306" w:type="dxa"/>
            <w:vMerge w:val="restart"/>
          </w:tcPr>
          <w:p w:rsidR="009C4CE1" w:rsidRPr="00BF70D2" w:rsidRDefault="003D253E" w:rsidP="000D650A">
            <w:pPr>
              <w:keepNext/>
              <w:numPr>
                <w:ilvl w:val="3"/>
                <w:numId w:val="1"/>
              </w:numPr>
              <w:tabs>
                <w:tab w:val="left" w:pos="612"/>
              </w:tabs>
              <w:spacing w:before="240"/>
              <w:outlineLvl w:val="3"/>
              <w:rPr>
                <w:rFonts w:ascii="Arial" w:eastAsiaTheme="minorEastAsia" w:hAnsi="Arial" w:cs="Arial"/>
                <w:sz w:val="20"/>
                <w:lang w:eastAsia="zh-CN"/>
              </w:rPr>
            </w:pPr>
            <w:r w:rsidRPr="003D253E">
              <w:rPr>
                <w:rFonts w:eastAsiaTheme="minorEastAsia"/>
                <w:sz w:val="20"/>
                <w:lang w:eastAsia="zh-CN"/>
              </w:rPr>
              <w:lastRenderedPageBreak/>
              <w:t>Demodulation Weight Calculation</w:t>
            </w:r>
          </w:p>
        </w:tc>
        <w:tc>
          <w:tcPr>
            <w:tcW w:w="3557" w:type="dxa"/>
          </w:tcPr>
          <w:p w:rsidR="009B4B3E" w:rsidRPr="00BF70D2" w:rsidRDefault="009B4B3E" w:rsidP="000D650A">
            <w:pPr>
              <w:snapToGrid w:val="0"/>
              <w:spacing w:after="0"/>
              <w:jc w:val="center"/>
              <w:rPr>
                <w:rFonts w:ascii="Arial" w:eastAsiaTheme="minorEastAsia" w:hAnsi="Arial" w:cs="Arial"/>
                <w:sz w:val="20"/>
                <w:lang w:eastAsia="zh-CN"/>
              </w:rPr>
            </w:pPr>
            <m:oMathPara>
              <m:oMath>
                <m:r>
                  <m:rPr>
                    <m:sty m:val="p"/>
                  </m:rPr>
                  <w:rPr>
                    <w:rFonts w:ascii="Cambria Math"/>
                    <w:sz w:val="20"/>
                  </w:rPr>
                  <m:t>Option 2</m:t>
                </m:r>
                <m:r>
                  <m:rPr>
                    <m:sty m:val="p"/>
                  </m:rPr>
                  <w:rPr>
                    <w:rFonts w:ascii="Cambria Math"/>
                    <w:sz w:val="20"/>
                  </w:rPr>
                  <m:t>-</m:t>
                </m:r>
                <m:r>
                  <m:rPr>
                    <m:sty m:val="p"/>
                  </m:rPr>
                  <w:rPr>
                    <w:rFonts w:ascii="Cambria Math"/>
                    <w:sz w:val="20"/>
                  </w:rPr>
                  <m:t>1</m:t>
                </m:r>
              </m:oMath>
            </m:oMathPara>
          </w:p>
          <w:p w:rsidR="009C4CE1" w:rsidRPr="00BF70D2" w:rsidRDefault="009C4CE1" w:rsidP="000D650A">
            <w:pPr>
              <w:snapToGrid w:val="0"/>
              <w:spacing w:after="0"/>
              <w:jc w:val="center"/>
              <w:rPr>
                <w:rFonts w:ascii="Arial" w:hAnsi="Arial" w:cs="Arial"/>
                <w:sz w:val="20"/>
              </w:rPr>
            </w:pPr>
            <m:oMathPara>
              <m:oMath>
                <m:r>
                  <m:rPr>
                    <m:sty m:val="p"/>
                  </m:rPr>
                  <w:rPr>
                    <w:rFonts w:ascii="Cambria Math"/>
                    <w:sz w:val="20"/>
                  </w:rPr>
                  <m:t xml:space="preserve"> O</m:t>
                </m:r>
                <m:d>
                  <m:dPr>
                    <m:ctrlPr>
                      <w:rPr>
                        <w:rFonts w:ascii="Cambria Math" w:hAnsi="Cambria Math"/>
                        <w:sz w:val="20"/>
                      </w:rPr>
                    </m:ctrlPr>
                  </m:dPr>
                  <m:e>
                    <m:d>
                      <m:dPr>
                        <m:ctrlPr>
                          <w:rPr>
                            <w:rFonts w:ascii="Cambria Math" w:hAnsi="Cambria Math"/>
                            <w:sz w:val="20"/>
                          </w:rPr>
                        </m:ctrlPr>
                      </m:dPr>
                      <m:e>
                        <m:sSubSup>
                          <m:sSubSupPr>
                            <m:ctrlPr>
                              <w:rPr>
                                <w:rFonts w:ascii="Cambria Math" w:hAnsi="Cambria Math"/>
                                <w:sz w:val="20"/>
                              </w:rPr>
                            </m:ctrlPr>
                          </m:sSubSupPr>
                          <m:e>
                            <m:sSubSup>
                              <m:sSubSupPr>
                                <m:ctrlPr>
                                  <w:rPr>
                                    <w:rFonts w:ascii="Cambria Math" w:hAnsi="Cambria Math"/>
                                    <w:sz w:val="20"/>
                                  </w:rPr>
                                </m:ctrlPr>
                              </m:sSubSupPr>
                              <m:e>
                                <m:r>
                                  <m:rPr>
                                    <m:sty m:val="p"/>
                                  </m:rPr>
                                  <w:rPr>
                                    <w:rFonts w:ascii="Cambria Math"/>
                                    <w:sz w:val="20"/>
                                  </w:rPr>
                                  <m:t>N</m:t>
                                </m:r>
                              </m:e>
                              <m:sub>
                                <m:r>
                                  <m:rPr>
                                    <m:sty m:val="p"/>
                                  </m:rPr>
                                  <w:rPr>
                                    <w:rFonts w:ascii="Cambria Math"/>
                                    <w:sz w:val="20"/>
                                  </w:rPr>
                                  <m:t>RE</m:t>
                                </m:r>
                              </m:sub>
                              <m:sup>
                                <m:r>
                                  <m:rPr>
                                    <m:sty m:val="p"/>
                                  </m:rPr>
                                  <w:rPr>
                                    <w:rFonts w:ascii="Cambria Math"/>
                                    <w:sz w:val="20"/>
                                  </w:rPr>
                                  <m:t>data</m:t>
                                </m:r>
                              </m:sup>
                            </m:sSubSup>
                            <m:r>
                              <m:rPr>
                                <m:sty m:val="p"/>
                              </m:rPr>
                              <w:rPr>
                                <w:rFonts w:ascii="Cambria Math" w:hAnsi="Cambria Math"/>
                                <w:sz w:val="20"/>
                              </w:rPr>
                              <m:t>∙</m:t>
                            </m:r>
                            <m:sSup>
                              <m:sSupPr>
                                <m:ctrlPr>
                                  <w:rPr>
                                    <w:rFonts w:ascii="Cambria Math" w:hAnsi="Cambria Math"/>
                                    <w:sz w:val="20"/>
                                  </w:rPr>
                                </m:ctrlPr>
                              </m:sSupPr>
                              <m:e>
                                <m:d>
                                  <m:dPr>
                                    <m:ctrlPr>
                                      <w:rPr>
                                        <w:rFonts w:ascii="Cambria Math" w:hAnsi="Cambria Math"/>
                                        <w:sz w:val="20"/>
                                      </w:rPr>
                                    </m:ctrlPr>
                                  </m:dPr>
                                  <m:e>
                                    <m:sSub>
                                      <m:sSubPr>
                                        <m:ctrlPr>
                                          <w:rPr>
                                            <w:rFonts w:ascii="Cambria Math" w:hAnsi="Cambria Math"/>
                                            <w:sz w:val="20"/>
                                          </w:rPr>
                                        </m:ctrlPr>
                                      </m:sSubPr>
                                      <m:e>
                                        <m:r>
                                          <m:rPr>
                                            <m:sty m:val="p"/>
                                          </m:rPr>
                                          <w:rPr>
                                            <w:rFonts w:ascii="Cambria Math"/>
                                            <w:sz w:val="20"/>
                                          </w:rPr>
                                          <m:t>N</m:t>
                                        </m:r>
                                      </m:e>
                                      <m:sub>
                                        <m:r>
                                          <m:rPr>
                                            <m:sty m:val="p"/>
                                          </m:rPr>
                                          <w:rPr>
                                            <w:rFonts w:ascii="Cambria Math"/>
                                            <w:sz w:val="20"/>
                                          </w:rPr>
                                          <m:t>rx</m:t>
                                        </m:r>
                                      </m:sub>
                                    </m:sSub>
                                    <m:r>
                                      <m:rPr>
                                        <m:sty m:val="p"/>
                                      </m:rPr>
                                      <w:rPr>
                                        <w:rFonts w:ascii="Cambria Math" w:hAnsi="Cambria Math"/>
                                        <w:sz w:val="20"/>
                                      </w:rPr>
                                      <m:t>∙</m:t>
                                    </m:r>
                                    <m:sSub>
                                      <m:sSubPr>
                                        <m:ctrlPr>
                                          <w:rPr>
                                            <w:rFonts w:ascii="Cambria Math" w:hAnsi="Cambria Math"/>
                                            <w:sz w:val="20"/>
                                          </w:rPr>
                                        </m:ctrlPr>
                                      </m:sSubPr>
                                      <m:e>
                                        <m:r>
                                          <m:rPr>
                                            <m:sty m:val="p"/>
                                          </m:rPr>
                                          <w:rPr>
                                            <w:rFonts w:ascii="Cambria Math"/>
                                            <w:sz w:val="20"/>
                                          </w:rPr>
                                          <m:t>N</m:t>
                                        </m:r>
                                      </m:e>
                                      <m:sub>
                                        <m:r>
                                          <m:rPr>
                                            <m:sty m:val="p"/>
                                          </m:rPr>
                                          <w:rPr>
                                            <w:rFonts w:ascii="Cambria Math"/>
                                            <w:sz w:val="20"/>
                                          </w:rPr>
                                          <m:t>SF</m:t>
                                        </m:r>
                                      </m:sub>
                                    </m:sSub>
                                  </m:e>
                                </m:d>
                              </m:e>
                              <m:sup>
                                <m:r>
                                  <m:rPr>
                                    <m:sty m:val="p"/>
                                  </m:rPr>
                                  <w:rPr>
                                    <w:rFonts w:ascii="Cambria Math"/>
                                    <w:sz w:val="20"/>
                                  </w:rPr>
                                  <m:t>3</m:t>
                                </m:r>
                              </m:sup>
                            </m:sSup>
                            <m:r>
                              <m:rPr>
                                <m:sty m:val="p"/>
                              </m:rPr>
                              <w:rPr>
                                <w:rFonts w:ascii="Cambria Math"/>
                                <w:sz w:val="20"/>
                              </w:rPr>
                              <m:t>+N</m:t>
                            </m:r>
                          </m:e>
                          <m:sub>
                            <m:r>
                              <m:rPr>
                                <m:sty m:val="p"/>
                              </m:rPr>
                              <w:rPr>
                                <w:rFonts w:ascii="Cambria Math"/>
                                <w:sz w:val="20"/>
                              </w:rPr>
                              <m:t>iter</m:t>
                            </m:r>
                          </m:sub>
                          <m:sup>
                            <m:r>
                              <m:rPr>
                                <m:sty m:val="p"/>
                              </m:rPr>
                              <w:rPr>
                                <w:rFonts w:ascii="Cambria Math"/>
                                <w:sz w:val="20"/>
                              </w:rPr>
                              <m:t>IC</m:t>
                            </m:r>
                          </m:sup>
                        </m:sSubSup>
                        <m:sSup>
                          <m:sSupPr>
                            <m:ctrlPr>
                              <w:rPr>
                                <w:rFonts w:ascii="Cambria Math" w:hAnsi="Cambria Math"/>
                                <w:sz w:val="20"/>
                              </w:rPr>
                            </m:ctrlPr>
                          </m:sSupPr>
                          <m:e>
                            <m:sSubSup>
                              <m:sSubSupPr>
                                <m:ctrlPr>
                                  <w:rPr>
                                    <w:rFonts w:ascii="Cambria Math" w:hAnsi="Cambria Math"/>
                                    <w:sz w:val="20"/>
                                  </w:rPr>
                                </m:ctrlPr>
                              </m:sSubSupPr>
                              <m:e>
                                <m:r>
                                  <m:rPr>
                                    <m:sty m:val="p"/>
                                  </m:rPr>
                                  <w:rPr>
                                    <w:rFonts w:ascii="Cambria Math" w:hAnsi="Cambria Math"/>
                                    <w:sz w:val="20"/>
                                  </w:rPr>
                                  <m:t>∙</m:t>
                                </m:r>
                                <m:r>
                                  <m:rPr>
                                    <m:sty m:val="p"/>
                                  </m:rPr>
                                  <w:rPr>
                                    <w:rFonts w:ascii="Cambria Math"/>
                                    <w:sz w:val="20"/>
                                  </w:rPr>
                                  <m:t>N</m:t>
                                </m:r>
                              </m:e>
                              <m:sub>
                                <m:r>
                                  <m:rPr>
                                    <m:sty m:val="p"/>
                                  </m:rPr>
                                  <w:rPr>
                                    <w:rFonts w:ascii="Cambria Math"/>
                                    <w:sz w:val="20"/>
                                  </w:rPr>
                                  <m:t>RE</m:t>
                                </m:r>
                              </m:sub>
                              <m:sup>
                                <m:r>
                                  <m:rPr>
                                    <m:sty m:val="p"/>
                                  </m:rPr>
                                  <w:rPr>
                                    <w:rFonts w:ascii="Cambria Math"/>
                                    <w:sz w:val="20"/>
                                  </w:rPr>
                                  <m:t>data</m:t>
                                </m:r>
                              </m:sup>
                            </m:sSubSup>
                            <m:r>
                              <m:rPr>
                                <m:sty m:val="p"/>
                              </m:rPr>
                              <w:rPr>
                                <w:rFonts w:ascii="Cambria Math" w:hAnsi="Cambria Math"/>
                                <w:sz w:val="20"/>
                              </w:rPr>
                              <m:t>∙</m:t>
                            </m:r>
                            <m:d>
                              <m:dPr>
                                <m:ctrlPr>
                                  <w:rPr>
                                    <w:rFonts w:ascii="Cambria Math" w:hAnsi="Cambria Math"/>
                                    <w:sz w:val="20"/>
                                  </w:rPr>
                                </m:ctrlPr>
                              </m:dPr>
                              <m:e>
                                <m:sSub>
                                  <m:sSubPr>
                                    <m:ctrlPr>
                                      <w:rPr>
                                        <w:rFonts w:ascii="Cambria Math" w:hAnsi="Cambria Math"/>
                                        <w:sz w:val="20"/>
                                      </w:rPr>
                                    </m:ctrlPr>
                                  </m:sSubPr>
                                  <m:e>
                                    <m:r>
                                      <m:rPr>
                                        <m:sty m:val="p"/>
                                      </m:rPr>
                                      <w:rPr>
                                        <w:rFonts w:ascii="Cambria Math"/>
                                        <w:sz w:val="20"/>
                                      </w:rPr>
                                      <m:t>N</m:t>
                                    </m:r>
                                  </m:e>
                                  <m:sub>
                                    <m:r>
                                      <m:rPr>
                                        <m:sty m:val="p"/>
                                      </m:rPr>
                                      <w:rPr>
                                        <w:rFonts w:ascii="Cambria Math"/>
                                        <w:sz w:val="20"/>
                                      </w:rPr>
                                      <m:t>rx</m:t>
                                    </m:r>
                                  </m:sub>
                                </m:sSub>
                                <m:r>
                                  <m:rPr>
                                    <m:sty m:val="p"/>
                                  </m:rPr>
                                  <w:rPr>
                                    <w:rFonts w:ascii="Cambria Math" w:hAnsi="Cambria Math"/>
                                    <w:sz w:val="20"/>
                                  </w:rPr>
                                  <m:t>∙</m:t>
                                </m:r>
                                <m:sSub>
                                  <m:sSubPr>
                                    <m:ctrlPr>
                                      <w:rPr>
                                        <w:rFonts w:ascii="Cambria Math" w:hAnsi="Cambria Math"/>
                                        <w:sz w:val="20"/>
                                      </w:rPr>
                                    </m:ctrlPr>
                                  </m:sSubPr>
                                  <m:e>
                                    <m:r>
                                      <m:rPr>
                                        <m:sty m:val="p"/>
                                      </m:rPr>
                                      <w:rPr>
                                        <w:rFonts w:ascii="Cambria Math"/>
                                        <w:sz w:val="20"/>
                                      </w:rPr>
                                      <m:t>N</m:t>
                                    </m:r>
                                  </m:e>
                                  <m:sub>
                                    <m:r>
                                      <m:rPr>
                                        <m:sty m:val="p"/>
                                      </m:rPr>
                                      <w:rPr>
                                        <w:rFonts w:ascii="Cambria Math"/>
                                        <w:sz w:val="20"/>
                                      </w:rPr>
                                      <m:t>SF</m:t>
                                    </m:r>
                                  </m:sub>
                                </m:sSub>
                              </m:e>
                            </m:d>
                          </m:e>
                          <m:sup>
                            <m:r>
                              <m:rPr>
                                <m:sty m:val="p"/>
                              </m:rPr>
                              <w:rPr>
                                <w:rFonts w:ascii="Cambria Math"/>
                                <w:sz w:val="20"/>
                              </w:rPr>
                              <m:t>2</m:t>
                            </m:r>
                          </m:sup>
                        </m:sSup>
                      </m:e>
                    </m:d>
                    <m:sSubSup>
                      <m:sSubSupPr>
                        <m:ctrlPr>
                          <w:rPr>
                            <w:rFonts w:ascii="Cambria Math" w:hAnsi="Cambria Math"/>
                            <w:sz w:val="20"/>
                          </w:rPr>
                        </m:ctrlPr>
                      </m:sSubSupPr>
                      <m:e>
                        <m:r>
                          <m:rPr>
                            <m:sty m:val="p"/>
                          </m:rPr>
                          <w:rPr>
                            <w:rFonts w:ascii="Cambria Math"/>
                            <w:sz w:val="20"/>
                          </w:rPr>
                          <m:t>/N</m:t>
                        </m:r>
                      </m:e>
                      <m:sub>
                        <m:r>
                          <m:rPr>
                            <m:sty m:val="p"/>
                          </m:rPr>
                          <w:rPr>
                            <w:rFonts w:ascii="Cambria Math"/>
                            <w:sz w:val="20"/>
                          </w:rPr>
                          <m:t>RE</m:t>
                        </m:r>
                      </m:sub>
                      <m:sup>
                        <m:r>
                          <m:rPr>
                            <m:sty m:val="p"/>
                          </m:rPr>
                          <w:rPr>
                            <w:rFonts w:ascii="Cambria Math"/>
                            <w:sz w:val="20"/>
                          </w:rPr>
                          <m:t>adj</m:t>
                        </m:r>
                      </m:sup>
                    </m:sSubSup>
                  </m:e>
                </m:d>
              </m:oMath>
            </m:oMathPara>
          </w:p>
        </w:tc>
        <w:tc>
          <w:tcPr>
            <w:tcW w:w="1910" w:type="dxa"/>
          </w:tcPr>
          <w:p w:rsidR="009C4CE1" w:rsidRPr="00BF70D2" w:rsidRDefault="003D253E" w:rsidP="000D650A">
            <w:pPr>
              <w:rPr>
                <w:rFonts w:eastAsiaTheme="minorEastAsia"/>
                <w:sz w:val="20"/>
                <w:lang w:val="en-US" w:eastAsia="zh-CN"/>
              </w:rPr>
            </w:pPr>
            <w:r w:rsidRPr="003D253E">
              <w:rPr>
                <w:rFonts w:eastAsiaTheme="minorEastAsia"/>
                <w:sz w:val="20"/>
                <w:lang w:val="en-US" w:eastAsia="zh-CN"/>
              </w:rPr>
              <w:t>23040</w:t>
            </w:r>
          </w:p>
        </w:tc>
        <w:tc>
          <w:tcPr>
            <w:tcW w:w="1798" w:type="dxa"/>
          </w:tcPr>
          <w:p w:rsidR="009C4CE1" w:rsidRPr="00BF70D2" w:rsidRDefault="003D253E" w:rsidP="000D650A">
            <w:pPr>
              <w:rPr>
                <w:rFonts w:eastAsiaTheme="minorEastAsia"/>
                <w:sz w:val="20"/>
                <w:lang w:val="en-US" w:eastAsia="zh-CN"/>
              </w:rPr>
            </w:pPr>
            <w:r w:rsidRPr="003D253E">
              <w:rPr>
                <w:rFonts w:eastAsiaTheme="minorEastAsia"/>
                <w:sz w:val="20"/>
                <w:lang w:val="en-US" w:eastAsia="zh-CN"/>
              </w:rPr>
              <w:t>29952</w:t>
            </w:r>
          </w:p>
        </w:tc>
      </w:tr>
      <w:tr w:rsidR="009C4CE1" w:rsidTr="000D650A">
        <w:trPr>
          <w:trHeight w:val="1590"/>
        </w:trPr>
        <w:tc>
          <w:tcPr>
            <w:tcW w:w="2306" w:type="dxa"/>
            <w:vMerge/>
          </w:tcPr>
          <w:p w:rsidR="009C4CE1" w:rsidRPr="00BF70D2" w:rsidRDefault="009C4CE1" w:rsidP="000D650A">
            <w:pPr>
              <w:snapToGrid w:val="0"/>
              <w:spacing w:after="0"/>
              <w:jc w:val="center"/>
              <w:rPr>
                <w:rFonts w:ascii="Arial" w:hAnsi="Arial" w:cs="Arial"/>
                <w:sz w:val="20"/>
              </w:rPr>
            </w:pPr>
          </w:p>
        </w:tc>
        <w:tc>
          <w:tcPr>
            <w:tcW w:w="3557" w:type="dxa"/>
          </w:tcPr>
          <w:p w:rsidR="009B4B3E" w:rsidRPr="00BF70D2" w:rsidRDefault="003D253E" w:rsidP="000D650A">
            <w:pPr>
              <w:snapToGrid w:val="0"/>
              <w:spacing w:after="0"/>
              <w:rPr>
                <w:rFonts w:ascii="Arial" w:hAnsi="Arial" w:cs="Arial"/>
                <w:sz w:val="20"/>
                <w:lang w:eastAsia="zh-CN"/>
              </w:rPr>
            </w:pPr>
            <m:oMathPara>
              <m:oMath>
                <m:r>
                  <m:rPr>
                    <m:sty m:val="p"/>
                  </m:rPr>
                  <w:rPr>
                    <w:rFonts w:ascii="Cambria Math" w:hAnsi="Cambria Math" w:cstheme="minorBidi"/>
                    <w:sz w:val="20"/>
                  </w:rPr>
                  <m:t>Option2-2</m:t>
                </m:r>
              </m:oMath>
            </m:oMathPara>
          </w:p>
          <w:p w:rsidR="009C4CE1" w:rsidRPr="00BF70D2" w:rsidRDefault="003D253E" w:rsidP="000D650A">
            <w:pPr>
              <w:snapToGrid w:val="0"/>
              <w:spacing w:after="0"/>
              <w:rPr>
                <w:rFonts w:eastAsiaTheme="minorEastAsia"/>
                <w:sz w:val="20"/>
              </w:rPr>
            </w:pPr>
            <m:oMathPara>
              <m:oMath>
                <m:r>
                  <w:rPr>
                    <w:rFonts w:ascii="Cambria Math" w:hAnsi="Cambria Math" w:cstheme="minorBidi"/>
                    <w:sz w:val="20"/>
                  </w:rPr>
                  <m:t>: O(</m:t>
                </m:r>
                <m:f>
                  <m:fPr>
                    <m:ctrlPr>
                      <w:rPr>
                        <w:rFonts w:ascii="Cambria Math" w:hAnsi="Cambria Math" w:cstheme="minorBidi"/>
                        <w:i/>
                        <w:sz w:val="20"/>
                      </w:rPr>
                    </m:ctrlPr>
                  </m:fPr>
                  <m:num>
                    <m:sSub>
                      <m:sSubPr>
                        <m:ctrlPr>
                          <w:rPr>
                            <w:rFonts w:ascii="Cambria Math" w:hAnsi="Cambria Math" w:cstheme="minorBidi"/>
                            <w:i/>
                            <w:sz w:val="20"/>
                          </w:rPr>
                        </m:ctrlPr>
                      </m:sSubPr>
                      <m:e>
                        <m:r>
                          <w:rPr>
                            <w:rFonts w:ascii="Cambria Math" w:hAnsi="Cambria Math" w:cstheme="minorBidi"/>
                            <w:sz w:val="20"/>
                          </w:rPr>
                          <m:t>N</m:t>
                        </m:r>
                      </m:e>
                      <m:sub>
                        <m:r>
                          <w:rPr>
                            <w:rFonts w:ascii="Cambria Math" w:hAnsi="Cambria Math" w:cstheme="minorBidi"/>
                            <w:sz w:val="20"/>
                          </w:rPr>
                          <m:t>itr</m:t>
                        </m:r>
                      </m:sub>
                    </m:sSub>
                  </m:num>
                  <m:den>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m:t>
                        </m:r>
                      </m:sup>
                    </m:sSubSup>
                  </m:den>
                </m:f>
                <m:d>
                  <m:dPr>
                    <m:ctrlPr>
                      <w:rPr>
                        <w:rFonts w:ascii="Cambria Math" w:hAnsi="Cambria Math" w:cstheme="minorBidi"/>
                        <w:i/>
                        <w:sz w:val="20"/>
                      </w:rPr>
                    </m:ctrlPr>
                  </m:dPr>
                  <m:e>
                    <m:r>
                      <w:rPr>
                        <w:rFonts w:ascii="Cambria Math" w:hAnsi="Cambria Math" w:cstheme="minorBidi"/>
                        <w:sz w:val="20"/>
                      </w:rPr>
                      <m:t>2</m:t>
                    </m:r>
                    <m:sSup>
                      <m:sSupPr>
                        <m:ctrlPr>
                          <w:rPr>
                            <w:rFonts w:ascii="Cambria Math" w:eastAsiaTheme="minorEastAsia" w:hAnsi="Cambria Math"/>
                            <w:i/>
                            <w:sz w:val="20"/>
                          </w:rPr>
                        </m:ctrlPr>
                      </m:sSupPr>
                      <m:e>
                        <m:d>
                          <m:dPr>
                            <m:ctrlPr>
                              <w:rPr>
                                <w:rFonts w:ascii="Cambria Math" w:eastAsiaTheme="minorEastAsia" w:hAnsi="Cambria Math"/>
                                <w:i/>
                                <w:sz w:val="20"/>
                              </w:rPr>
                            </m:ctrlPr>
                          </m:dPr>
                          <m:e>
                            <m:sSub>
                              <m:sSubPr>
                                <m:ctrlPr>
                                  <w:rPr>
                                    <w:rFonts w:ascii="Cambria Math" w:eastAsiaTheme="minorEastAsia" w:hAnsi="Cambria Math"/>
                                    <w:i/>
                                    <w:sz w:val="20"/>
                                  </w:rPr>
                                </m:ctrlPr>
                              </m:sSubPr>
                              <m:e>
                                <m:r>
                                  <w:rPr>
                                    <w:rFonts w:ascii="Cambria Math" w:eastAsiaTheme="minorEastAsia" w:hAnsi="Cambria Math" w:cstheme="minorBidi" w:hint="eastAsia"/>
                                    <w:sz w:val="20"/>
                                  </w:rPr>
                                  <m:t>N</m:t>
                                </m:r>
                              </m:e>
                              <m:sub>
                                <m:r>
                                  <w:rPr>
                                    <w:rFonts w:ascii="Cambria Math" w:eastAsiaTheme="minorEastAsia" w:hAnsi="Cambria Math" w:cstheme="minorBidi" w:hint="eastAsia"/>
                                    <w:sz w:val="20"/>
                                  </w:rPr>
                                  <m:t>rx</m:t>
                                </m:r>
                              </m:sub>
                            </m:sSub>
                            <m:sSub>
                              <m:sSubPr>
                                <m:ctrlPr>
                                  <w:rPr>
                                    <w:rFonts w:ascii="Cambria Math" w:eastAsiaTheme="minorEastAsia" w:hAnsi="Cambria Math"/>
                                    <w:i/>
                                    <w:sz w:val="20"/>
                                  </w:rPr>
                                </m:ctrlPr>
                              </m:sSubPr>
                              <m:e>
                                <m:r>
                                  <w:rPr>
                                    <w:rFonts w:ascii="Cambria Math" w:eastAsiaTheme="minorEastAsia" w:hAnsi="Cambria Math" w:cstheme="minorBidi" w:hint="eastAsia"/>
                                    <w:sz w:val="20"/>
                                  </w:rPr>
                                  <m:t>N</m:t>
                                </m:r>
                              </m:e>
                              <m:sub>
                                <m:r>
                                  <w:rPr>
                                    <w:rFonts w:ascii="Cambria Math" w:eastAsiaTheme="minorEastAsia" w:hAnsi="Cambria Math" w:cstheme="minorBidi" w:hint="eastAsia"/>
                                    <w:sz w:val="20"/>
                                  </w:rPr>
                                  <m:t>sf</m:t>
                                </m:r>
                              </m:sub>
                            </m:sSub>
                          </m:e>
                        </m:d>
                      </m:e>
                      <m:sup>
                        <m:r>
                          <w:rPr>
                            <w:rFonts w:ascii="Cambria Math" w:eastAsiaTheme="minorEastAsia" w:hAnsi="Cambria Math" w:cstheme="minorBidi" w:hint="eastAsia"/>
                            <w:sz w:val="20"/>
                          </w:rPr>
                          <m:t>2</m:t>
                        </m:r>
                      </m:sup>
                    </m:sSup>
                    <m:sSub>
                      <m:sSubPr>
                        <m:ctrlPr>
                          <w:rPr>
                            <w:rFonts w:ascii="Cambria Math" w:eastAsiaTheme="minorEastAsia" w:hAnsi="Cambria Math"/>
                            <w:i/>
                            <w:sz w:val="20"/>
                          </w:rPr>
                        </m:ctrlPr>
                      </m:sSubPr>
                      <m:e>
                        <m:r>
                          <w:rPr>
                            <w:rFonts w:ascii="Cambria Math" w:eastAsiaTheme="minorEastAsia" w:hAnsi="Cambria Math" w:hint="eastAsia"/>
                            <w:sz w:val="20"/>
                          </w:rPr>
                          <m:t>N</m:t>
                        </m:r>
                      </m:e>
                      <m:sub>
                        <m:r>
                          <w:rPr>
                            <w:rFonts w:ascii="Cambria Math" w:eastAsiaTheme="minorEastAsia" w:hAnsi="Cambria Math" w:hint="eastAsia"/>
                            <w:sz w:val="20"/>
                          </w:rPr>
                          <m:t>UE</m:t>
                        </m:r>
                      </m:sub>
                    </m:sSub>
                    <m:r>
                      <w:rPr>
                        <w:rFonts w:ascii="Cambria Math" w:eastAsiaTheme="minorEastAsia" w:hAnsi="Cambria Math" w:hint="eastAsia"/>
                        <w:sz w:val="20"/>
                      </w:rPr>
                      <m:t>+</m:t>
                    </m:r>
                    <m:sSup>
                      <m:sSupPr>
                        <m:ctrlPr>
                          <w:rPr>
                            <w:rFonts w:ascii="Cambria Math" w:eastAsiaTheme="minorEastAsia" w:hAnsi="Cambria Math"/>
                            <w:i/>
                            <w:sz w:val="20"/>
                          </w:rPr>
                        </m:ctrlPr>
                      </m:sSupPr>
                      <m:e>
                        <m:d>
                          <m:dPr>
                            <m:ctrlPr>
                              <w:rPr>
                                <w:rFonts w:ascii="Cambria Math" w:eastAsiaTheme="minorEastAsia" w:hAnsi="Cambria Math"/>
                                <w:i/>
                                <w:sz w:val="20"/>
                              </w:rPr>
                            </m:ctrlPr>
                          </m:dPr>
                          <m:e>
                            <m:sSub>
                              <m:sSubPr>
                                <m:ctrlPr>
                                  <w:rPr>
                                    <w:rFonts w:ascii="Cambria Math" w:eastAsiaTheme="minorEastAsia" w:hAnsi="Cambria Math"/>
                                    <w:i/>
                                    <w:sz w:val="20"/>
                                  </w:rPr>
                                </m:ctrlPr>
                              </m:sSubPr>
                              <m:e>
                                <m:r>
                                  <w:rPr>
                                    <w:rFonts w:ascii="Cambria Math" w:eastAsiaTheme="minorEastAsia" w:hAnsi="Cambria Math" w:cstheme="minorBidi" w:hint="eastAsia"/>
                                    <w:sz w:val="20"/>
                                  </w:rPr>
                                  <m:t>N</m:t>
                                </m:r>
                              </m:e>
                              <m:sub>
                                <m:r>
                                  <w:rPr>
                                    <w:rFonts w:ascii="Cambria Math" w:eastAsiaTheme="minorEastAsia" w:hAnsi="Cambria Math" w:cstheme="minorBidi" w:hint="eastAsia"/>
                                    <w:sz w:val="20"/>
                                  </w:rPr>
                                  <m:t>rx</m:t>
                                </m:r>
                              </m:sub>
                            </m:sSub>
                            <m:sSub>
                              <m:sSubPr>
                                <m:ctrlPr>
                                  <w:rPr>
                                    <w:rFonts w:ascii="Cambria Math" w:eastAsiaTheme="minorEastAsia" w:hAnsi="Cambria Math"/>
                                    <w:i/>
                                    <w:sz w:val="20"/>
                                  </w:rPr>
                                </m:ctrlPr>
                              </m:sSubPr>
                              <m:e>
                                <m:r>
                                  <w:rPr>
                                    <w:rFonts w:ascii="Cambria Math" w:eastAsiaTheme="minorEastAsia" w:hAnsi="Cambria Math" w:cstheme="minorBidi" w:hint="eastAsia"/>
                                    <w:sz w:val="20"/>
                                  </w:rPr>
                                  <m:t>N</m:t>
                                </m:r>
                              </m:e>
                              <m:sub>
                                <m:r>
                                  <w:rPr>
                                    <w:rFonts w:ascii="Cambria Math" w:eastAsiaTheme="minorEastAsia" w:hAnsi="Cambria Math" w:cstheme="minorBidi" w:hint="eastAsia"/>
                                    <w:sz w:val="20"/>
                                  </w:rPr>
                                  <m:t>sf</m:t>
                                </m:r>
                              </m:sub>
                            </m:sSub>
                          </m:e>
                        </m:d>
                      </m:e>
                      <m:sup>
                        <m:r>
                          <w:rPr>
                            <w:rFonts w:ascii="Cambria Math" w:eastAsiaTheme="minorEastAsia" w:hAnsi="Cambria Math" w:cstheme="minorBidi" w:hint="eastAsia"/>
                            <w:sz w:val="20"/>
                          </w:rPr>
                          <m:t>3</m:t>
                        </m:r>
                      </m:sup>
                    </m:sSup>
                    <m:sSubSup>
                      <m:sSubSupPr>
                        <m:ctrlPr>
                          <w:rPr>
                            <w:rFonts w:ascii="Cambria Math" w:eastAsiaTheme="minorEastAsia" w:hAnsi="Cambria Math"/>
                            <w:i/>
                            <w:sz w:val="20"/>
                          </w:rPr>
                        </m:ctrlPr>
                      </m:sSubSupPr>
                      <m:e>
                        <m:r>
                          <w:rPr>
                            <w:rFonts w:ascii="Cambria Math" w:eastAsiaTheme="minorEastAsia" w:hAnsi="Cambria Math" w:cstheme="minorBidi" w:hint="eastAsia"/>
                            <w:sz w:val="20"/>
                          </w:rPr>
                          <m:t>N</m:t>
                        </m:r>
                      </m:e>
                      <m:sub>
                        <m:r>
                          <w:rPr>
                            <w:rFonts w:ascii="Cambria Math" w:eastAsiaTheme="minorEastAsia" w:hAnsi="Cambria Math" w:cstheme="minorBidi" w:hint="eastAsia"/>
                            <w:sz w:val="20"/>
                          </w:rPr>
                          <m:t>RE</m:t>
                        </m:r>
                      </m:sub>
                      <m:sup>
                        <m:r>
                          <w:rPr>
                            <w:rFonts w:ascii="Cambria Math" w:eastAsiaTheme="minorEastAsia" w:hAnsi="Cambria Math" w:cstheme="minorBidi" w:hint="eastAsia"/>
                            <w:sz w:val="20"/>
                          </w:rPr>
                          <m:t>Data</m:t>
                        </m:r>
                      </m:sup>
                    </m:sSubSup>
                  </m:e>
                </m:d>
                <m:r>
                  <w:rPr>
                    <w:rFonts w:ascii="Cambria Math" w:hAnsi="Cambria Math" w:cstheme="minorBidi"/>
                    <w:sz w:val="20"/>
                  </w:rPr>
                  <m:t>)</m:t>
                </m:r>
              </m:oMath>
            </m:oMathPara>
          </w:p>
          <w:p w:rsidR="009C4CE1" w:rsidRPr="00BF70D2" w:rsidRDefault="009C4CE1" w:rsidP="000D650A">
            <w:pPr>
              <w:snapToGrid w:val="0"/>
              <w:spacing w:after="0"/>
              <w:rPr>
                <w:rFonts w:ascii="Arial" w:hAnsi="Arial" w:cs="Arial"/>
                <w:sz w:val="20"/>
              </w:rPr>
            </w:pPr>
          </w:p>
        </w:tc>
        <w:tc>
          <w:tcPr>
            <w:tcW w:w="1910" w:type="dxa"/>
          </w:tcPr>
          <w:p w:rsidR="009C4CE1" w:rsidRPr="00BF70D2" w:rsidRDefault="003D253E" w:rsidP="000D650A">
            <w:pPr>
              <w:rPr>
                <w:rFonts w:eastAsiaTheme="minorEastAsia"/>
                <w:sz w:val="20"/>
                <w:lang w:val="en-US" w:eastAsia="zh-CN"/>
              </w:rPr>
            </w:pPr>
            <w:r w:rsidRPr="003D253E">
              <w:rPr>
                <w:rFonts w:eastAsiaTheme="minorEastAsia"/>
                <w:sz w:val="20"/>
                <w:lang w:val="en-US" w:eastAsia="zh-CN"/>
              </w:rPr>
              <w:t>9248</w:t>
            </w:r>
          </w:p>
        </w:tc>
        <w:tc>
          <w:tcPr>
            <w:tcW w:w="1798" w:type="dxa"/>
          </w:tcPr>
          <w:p w:rsidR="009C4CE1" w:rsidRPr="00BF70D2" w:rsidRDefault="003D253E" w:rsidP="000D650A">
            <w:pPr>
              <w:rPr>
                <w:rFonts w:eastAsiaTheme="minorEastAsia"/>
                <w:sz w:val="20"/>
                <w:lang w:val="en-US" w:eastAsia="zh-CN"/>
              </w:rPr>
            </w:pPr>
            <w:r w:rsidRPr="003D253E">
              <w:rPr>
                <w:rFonts w:eastAsiaTheme="minorEastAsia"/>
                <w:sz w:val="20"/>
                <w:lang w:val="en-US" w:eastAsia="zh-CN"/>
              </w:rPr>
              <w:t>13872</w:t>
            </w:r>
          </w:p>
        </w:tc>
      </w:tr>
      <w:tr w:rsidR="009C4CE1" w:rsidTr="000D650A">
        <w:trPr>
          <w:trHeight w:val="1589"/>
        </w:trPr>
        <w:tc>
          <w:tcPr>
            <w:tcW w:w="2306" w:type="dxa"/>
            <w:vMerge/>
          </w:tcPr>
          <w:p w:rsidR="009C4CE1" w:rsidRPr="00BF70D2" w:rsidRDefault="009C4CE1" w:rsidP="000D650A">
            <w:pPr>
              <w:snapToGrid w:val="0"/>
              <w:spacing w:after="0"/>
              <w:jc w:val="center"/>
              <w:rPr>
                <w:rFonts w:ascii="Arial" w:hAnsi="Arial" w:cs="Arial"/>
                <w:sz w:val="20"/>
              </w:rPr>
            </w:pPr>
          </w:p>
        </w:tc>
        <w:tc>
          <w:tcPr>
            <w:tcW w:w="3557" w:type="dxa"/>
          </w:tcPr>
          <w:p w:rsidR="009B4B3E" w:rsidRPr="00BF70D2" w:rsidRDefault="009B4B3E" w:rsidP="000D650A">
            <w:pPr>
              <w:snapToGrid w:val="0"/>
              <w:spacing w:after="0"/>
              <w:rPr>
                <w:rFonts w:ascii="Arial" w:eastAsiaTheme="minorEastAsia" w:hAnsi="Arial" w:cs="Arial"/>
                <w:sz w:val="20"/>
                <w:lang w:eastAsia="zh-CN"/>
              </w:rPr>
            </w:pPr>
            <m:oMathPara>
              <m:oMathParaPr>
                <m:jc m:val="center"/>
              </m:oMathParaPr>
              <m:oMath>
                <m:r>
                  <m:rPr>
                    <m:sty m:val="p"/>
                  </m:rPr>
                  <w:rPr>
                    <w:rFonts w:ascii="Cambria Math"/>
                    <w:sz w:val="20"/>
                  </w:rPr>
                  <m:t>Option2</m:t>
                </m:r>
                <m:r>
                  <m:rPr>
                    <m:sty m:val="p"/>
                  </m:rPr>
                  <w:rPr>
                    <w:rFonts w:ascii="Cambria Math"/>
                    <w:sz w:val="20"/>
                  </w:rPr>
                  <m:t>-</m:t>
                </m:r>
                <m:r>
                  <m:rPr>
                    <m:sty m:val="p"/>
                  </m:rPr>
                  <w:rPr>
                    <w:rFonts w:ascii="Cambria Math"/>
                    <w:sz w:val="20"/>
                  </w:rPr>
                  <m:t>3</m:t>
                </m:r>
              </m:oMath>
            </m:oMathPara>
          </w:p>
          <w:p w:rsidR="009C4CE1" w:rsidRPr="00BF70D2" w:rsidRDefault="009C4CE1" w:rsidP="000D650A">
            <w:pPr>
              <w:snapToGrid w:val="0"/>
              <w:spacing w:after="0"/>
              <w:rPr>
                <w:rFonts w:eastAsiaTheme="minorEastAsia"/>
                <w:sz w:val="20"/>
              </w:rPr>
            </w:pPr>
            <m:oMathPara>
              <m:oMathParaPr>
                <m:jc m:val="left"/>
              </m:oMathParaPr>
              <m:oMath>
                <m:r>
                  <w:rPr>
                    <w:rFonts w:ascii="Cambria Math"/>
                    <w:sz w:val="20"/>
                  </w:rPr>
                  <m:t xml:space="preserve"> O</m:t>
                </m:r>
                <m:d>
                  <m:dPr>
                    <m:ctrlPr>
                      <w:rPr>
                        <w:rFonts w:ascii="Cambria Math" w:hAnsi="Cambria Math"/>
                        <w:i/>
                        <w:sz w:val="20"/>
                      </w:rPr>
                    </m:ctrlPr>
                  </m:dPr>
                  <m:e>
                    <m:d>
                      <m:dPr>
                        <m:ctrlPr>
                          <w:rPr>
                            <w:rFonts w:ascii="Cambria Math" w:hAnsi="Cambria Math"/>
                            <w:i/>
                            <w:color w:val="000000" w:themeColor="text1"/>
                            <w:sz w:val="20"/>
                          </w:rPr>
                        </m:ctrlPr>
                      </m:dPr>
                      <m:e>
                        <m:sSubSup>
                          <m:sSubSupPr>
                            <m:ctrlPr>
                              <w:rPr>
                                <w:rFonts w:ascii="Cambria Math" w:hAnsi="Cambria Math"/>
                                <w:i/>
                                <w:color w:val="000000" w:themeColor="text1"/>
                                <w:sz w:val="20"/>
                              </w:rPr>
                            </m:ctrlPr>
                          </m:sSubSupPr>
                          <m:e>
                            <m:sSubSup>
                              <m:sSubSupPr>
                                <m:ctrlPr>
                                  <w:rPr>
                                    <w:rFonts w:ascii="Cambria Math" w:hAnsi="Cambria Math"/>
                                    <w:i/>
                                    <w:color w:val="000000" w:themeColor="text1"/>
                                    <w:sz w:val="20"/>
                                  </w:rPr>
                                </m:ctrlPr>
                              </m:sSubSupPr>
                              <m:e>
                                <m:r>
                                  <w:rPr>
                                    <w:rFonts w:ascii="Cambria Math"/>
                                    <w:color w:val="000000" w:themeColor="text1"/>
                                    <w:sz w:val="20"/>
                                  </w:rPr>
                                  <m:t>N</m:t>
                                </m:r>
                              </m:e>
                              <m:sub>
                                <m:r>
                                  <w:rPr>
                                    <w:rFonts w:ascii="Cambria Math"/>
                                    <w:color w:val="000000" w:themeColor="text1"/>
                                    <w:sz w:val="20"/>
                                  </w:rPr>
                                  <m:t>RE</m:t>
                                </m:r>
                              </m:sub>
                              <m:sup>
                                <m:r>
                                  <w:rPr>
                                    <w:rFonts w:ascii="Cambria Math"/>
                                    <w:color w:val="000000" w:themeColor="text1"/>
                                    <w:sz w:val="20"/>
                                  </w:rPr>
                                  <m:t>data</m:t>
                                </m:r>
                              </m:sup>
                            </m:sSubSup>
                            <m:r>
                              <w:rPr>
                                <w:rFonts w:ascii="Cambria Math" w:hAnsi="Cambria Math"/>
                                <w:color w:val="000000" w:themeColor="text1"/>
                                <w:sz w:val="20"/>
                              </w:rPr>
                              <m:t>∙</m:t>
                            </m:r>
                            <m:sSup>
                              <m:sSupPr>
                                <m:ctrlPr>
                                  <w:rPr>
                                    <w:rFonts w:ascii="Cambria Math" w:hAnsi="Cambria Math"/>
                                    <w:i/>
                                    <w:color w:val="000000" w:themeColor="text1"/>
                                    <w:sz w:val="20"/>
                                  </w:rPr>
                                </m:ctrlPr>
                              </m:sSupPr>
                              <m:e>
                                <m:d>
                                  <m:dPr>
                                    <m:ctrlPr>
                                      <w:rPr>
                                        <w:rFonts w:ascii="Cambria Math" w:hAnsi="Cambria Math"/>
                                        <w:i/>
                                        <w:color w:val="000000" w:themeColor="text1"/>
                                        <w:sz w:val="20"/>
                                      </w:rPr>
                                    </m:ctrlPr>
                                  </m:dPr>
                                  <m:e>
                                    <m:sSub>
                                      <m:sSubPr>
                                        <m:ctrlPr>
                                          <w:rPr>
                                            <w:rFonts w:ascii="Cambria Math" w:hAnsi="Cambria Math"/>
                                            <w:i/>
                                            <w:color w:val="000000" w:themeColor="text1"/>
                                            <w:sz w:val="20"/>
                                          </w:rPr>
                                        </m:ctrlPr>
                                      </m:sSubPr>
                                      <m:e>
                                        <m:r>
                                          <w:rPr>
                                            <w:rFonts w:ascii="Cambria Math"/>
                                            <w:color w:val="000000" w:themeColor="text1"/>
                                            <w:sz w:val="20"/>
                                          </w:rPr>
                                          <m:t>N</m:t>
                                        </m:r>
                                      </m:e>
                                      <m:sub>
                                        <m:r>
                                          <w:rPr>
                                            <w:rFonts w:ascii="Cambria Math"/>
                                            <w:color w:val="000000" w:themeColor="text1"/>
                                            <w:sz w:val="20"/>
                                          </w:rPr>
                                          <m:t>rx</m:t>
                                        </m:r>
                                      </m:sub>
                                    </m:sSub>
                                    <m:r>
                                      <w:rPr>
                                        <w:rFonts w:ascii="Cambria Math" w:hAnsi="Cambria Math"/>
                                        <w:color w:val="000000" w:themeColor="text1"/>
                                        <w:sz w:val="20"/>
                                      </w:rPr>
                                      <m:t>∙</m:t>
                                    </m:r>
                                    <m:sSub>
                                      <m:sSubPr>
                                        <m:ctrlPr>
                                          <w:rPr>
                                            <w:rFonts w:ascii="Cambria Math" w:hAnsi="Cambria Math"/>
                                            <w:i/>
                                            <w:color w:val="000000" w:themeColor="text1"/>
                                            <w:sz w:val="20"/>
                                          </w:rPr>
                                        </m:ctrlPr>
                                      </m:sSubPr>
                                      <m:e>
                                        <m:r>
                                          <w:rPr>
                                            <w:rFonts w:ascii="Cambria Math"/>
                                            <w:color w:val="000000" w:themeColor="text1"/>
                                            <w:sz w:val="20"/>
                                          </w:rPr>
                                          <m:t>N</m:t>
                                        </m:r>
                                      </m:e>
                                      <m:sub>
                                        <m:r>
                                          <w:rPr>
                                            <w:rFonts w:ascii="Cambria Math"/>
                                            <w:color w:val="000000" w:themeColor="text1"/>
                                            <w:sz w:val="20"/>
                                          </w:rPr>
                                          <m:t>SF</m:t>
                                        </m:r>
                                      </m:sub>
                                    </m:sSub>
                                  </m:e>
                                </m:d>
                              </m:e>
                              <m:sup>
                                <m:r>
                                  <w:rPr>
                                    <w:rFonts w:ascii="Cambria Math"/>
                                    <w:color w:val="000000" w:themeColor="text1"/>
                                    <w:sz w:val="20"/>
                                  </w:rPr>
                                  <m:t>3</m:t>
                                </m:r>
                              </m:sup>
                            </m:sSup>
                            <m:r>
                              <w:rPr>
                                <w:rFonts w:ascii="Cambria Math"/>
                                <w:color w:val="000000" w:themeColor="text1"/>
                                <w:sz w:val="20"/>
                              </w:rPr>
                              <m:t>+N</m:t>
                            </m:r>
                          </m:e>
                          <m:sub>
                            <m:r>
                              <w:rPr>
                                <w:rFonts w:ascii="Cambria Math"/>
                                <w:color w:val="000000" w:themeColor="text1"/>
                                <w:sz w:val="20"/>
                              </w:rPr>
                              <m:t>iter</m:t>
                            </m:r>
                          </m:sub>
                          <m:sup>
                            <m:r>
                              <w:rPr>
                                <w:rFonts w:ascii="Cambria Math"/>
                                <w:color w:val="000000" w:themeColor="text1"/>
                                <w:sz w:val="20"/>
                              </w:rPr>
                              <m:t>IC</m:t>
                            </m:r>
                          </m:sup>
                        </m:sSubSup>
                        <m:sSup>
                          <m:sSupPr>
                            <m:ctrlPr>
                              <w:rPr>
                                <w:rFonts w:ascii="Cambria Math" w:hAnsi="Cambria Math"/>
                                <w:i/>
                                <w:color w:val="000000" w:themeColor="text1"/>
                                <w:sz w:val="20"/>
                              </w:rPr>
                            </m:ctrlPr>
                          </m:sSupPr>
                          <m:e>
                            <m:sSubSup>
                              <m:sSubSupPr>
                                <m:ctrlPr>
                                  <w:rPr>
                                    <w:rFonts w:ascii="Cambria Math" w:hAnsi="Cambria Math"/>
                                    <w:i/>
                                    <w:color w:val="000000" w:themeColor="text1"/>
                                    <w:sz w:val="20"/>
                                  </w:rPr>
                                </m:ctrlPr>
                              </m:sSubSupPr>
                              <m:e>
                                <m:r>
                                  <w:rPr>
                                    <w:rFonts w:ascii="Cambria Math" w:hAnsi="Cambria Math"/>
                                    <w:color w:val="000000" w:themeColor="text1"/>
                                    <w:sz w:val="20"/>
                                  </w:rPr>
                                  <m:t>∙</m:t>
                                </m:r>
                                <m:r>
                                  <w:rPr>
                                    <w:rFonts w:ascii="Cambria Math"/>
                                    <w:color w:val="000000" w:themeColor="text1"/>
                                    <w:sz w:val="20"/>
                                  </w:rPr>
                                  <m:t>N</m:t>
                                </m:r>
                              </m:e>
                              <m:sub>
                                <m:r>
                                  <w:rPr>
                                    <w:rFonts w:ascii="Cambria Math"/>
                                    <w:color w:val="000000" w:themeColor="text1"/>
                                    <w:sz w:val="20"/>
                                  </w:rPr>
                                  <m:t>RE</m:t>
                                </m:r>
                              </m:sub>
                              <m:sup>
                                <m:r>
                                  <w:rPr>
                                    <w:rFonts w:ascii="Cambria Math"/>
                                    <w:color w:val="000000" w:themeColor="text1"/>
                                    <w:sz w:val="20"/>
                                  </w:rPr>
                                  <m:t>data</m:t>
                                </m:r>
                              </m:sup>
                            </m:sSubSup>
                            <m:r>
                              <w:rPr>
                                <w:rFonts w:ascii="Cambria Math" w:hAnsi="Cambria Math"/>
                                <w:color w:val="000000" w:themeColor="text1"/>
                                <w:sz w:val="20"/>
                              </w:rPr>
                              <m:t>∙</m:t>
                            </m:r>
                            <m:d>
                              <m:dPr>
                                <m:ctrlPr>
                                  <w:rPr>
                                    <w:rFonts w:ascii="Cambria Math" w:hAnsi="Cambria Math"/>
                                    <w:i/>
                                    <w:color w:val="000000" w:themeColor="text1"/>
                                    <w:sz w:val="20"/>
                                  </w:rPr>
                                </m:ctrlPr>
                              </m:dPr>
                              <m:e>
                                <m:sSub>
                                  <m:sSubPr>
                                    <m:ctrlPr>
                                      <w:rPr>
                                        <w:rFonts w:ascii="Cambria Math" w:hAnsi="Cambria Math"/>
                                        <w:i/>
                                        <w:color w:val="000000" w:themeColor="text1"/>
                                        <w:sz w:val="20"/>
                                      </w:rPr>
                                    </m:ctrlPr>
                                  </m:sSubPr>
                                  <m:e>
                                    <m:r>
                                      <w:rPr>
                                        <w:rFonts w:ascii="Cambria Math"/>
                                        <w:color w:val="000000" w:themeColor="text1"/>
                                        <w:sz w:val="20"/>
                                      </w:rPr>
                                      <m:t>N</m:t>
                                    </m:r>
                                  </m:e>
                                  <m:sub>
                                    <m:r>
                                      <w:rPr>
                                        <w:rFonts w:ascii="Cambria Math"/>
                                        <w:color w:val="000000" w:themeColor="text1"/>
                                        <w:sz w:val="20"/>
                                      </w:rPr>
                                      <m:t>rx</m:t>
                                    </m:r>
                                  </m:sub>
                                </m:sSub>
                                <m:r>
                                  <w:rPr>
                                    <w:rFonts w:ascii="Cambria Math" w:hAnsi="Cambria Math"/>
                                    <w:color w:val="000000" w:themeColor="text1"/>
                                    <w:sz w:val="20"/>
                                  </w:rPr>
                                  <m:t>∙</m:t>
                                </m:r>
                                <m:sSub>
                                  <m:sSubPr>
                                    <m:ctrlPr>
                                      <w:rPr>
                                        <w:rFonts w:ascii="Cambria Math" w:hAnsi="Cambria Math"/>
                                        <w:i/>
                                        <w:color w:val="000000" w:themeColor="text1"/>
                                        <w:sz w:val="20"/>
                                      </w:rPr>
                                    </m:ctrlPr>
                                  </m:sSubPr>
                                  <m:e>
                                    <m:r>
                                      <w:rPr>
                                        <w:rFonts w:ascii="Cambria Math"/>
                                        <w:color w:val="000000" w:themeColor="text1"/>
                                        <w:sz w:val="20"/>
                                      </w:rPr>
                                      <m:t>N</m:t>
                                    </m:r>
                                  </m:e>
                                  <m:sub>
                                    <m:r>
                                      <w:rPr>
                                        <w:rFonts w:ascii="Cambria Math"/>
                                        <w:color w:val="000000" w:themeColor="text1"/>
                                        <w:sz w:val="20"/>
                                      </w:rPr>
                                      <m:t>SF</m:t>
                                    </m:r>
                                  </m:sub>
                                </m:sSub>
                              </m:e>
                            </m:d>
                          </m:e>
                          <m:sup>
                            <m:r>
                              <w:rPr>
                                <w:rFonts w:ascii="Cambria Math"/>
                                <w:color w:val="000000" w:themeColor="text1"/>
                                <w:sz w:val="20"/>
                              </w:rPr>
                              <m:t>2</m:t>
                            </m:r>
                          </m:sup>
                        </m:sSup>
                        <m:r>
                          <w:rPr>
                            <w:rFonts w:ascii="Cambria Math" w:hAnsi="Cambria Math"/>
                            <w:color w:val="000000" w:themeColor="text1"/>
                            <w:sz w:val="20"/>
                          </w:rPr>
                          <m:t>+</m:t>
                        </m:r>
                        <m:sSup>
                          <m:sSupPr>
                            <m:ctrlPr>
                              <w:rPr>
                                <w:rFonts w:ascii="Cambria Math" w:hAnsi="Cambria Math"/>
                                <w:i/>
                                <w:color w:val="000000" w:themeColor="text1"/>
                                <w:sz w:val="20"/>
                              </w:rPr>
                            </m:ctrlPr>
                          </m:sSupPr>
                          <m:e>
                            <m:sSubSup>
                              <m:sSubSupPr>
                                <m:ctrlPr>
                                  <w:rPr>
                                    <w:rFonts w:ascii="Cambria Math" w:hAnsi="Cambria Math"/>
                                    <w:i/>
                                    <w:color w:val="000000" w:themeColor="text1"/>
                                    <w:sz w:val="20"/>
                                  </w:rPr>
                                </m:ctrlPr>
                              </m:sSubSupPr>
                              <m:e>
                                <m:r>
                                  <w:rPr>
                                    <w:rFonts w:ascii="Cambria Math"/>
                                    <w:color w:val="000000" w:themeColor="text1"/>
                                    <w:sz w:val="20"/>
                                    <w:lang w:eastAsia="zh-CN"/>
                                  </w:rPr>
                                  <m:t>N</m:t>
                                </m:r>
                              </m:e>
                              <m:sub>
                                <m:r>
                                  <w:rPr>
                                    <w:rFonts w:ascii="Cambria Math"/>
                                    <w:color w:val="000000" w:themeColor="text1"/>
                                    <w:sz w:val="20"/>
                                    <w:lang w:eastAsia="zh-CN"/>
                                  </w:rPr>
                                  <m:t>RE</m:t>
                                </m:r>
                              </m:sub>
                              <m:sup>
                                <m:r>
                                  <w:rPr>
                                    <w:rFonts w:ascii="Cambria Math"/>
                                    <w:color w:val="000000" w:themeColor="text1"/>
                                    <w:sz w:val="20"/>
                                    <w:lang w:eastAsia="zh-CN"/>
                                  </w:rPr>
                                  <m:t>data</m:t>
                                </m:r>
                              </m:sup>
                            </m:sSubSup>
                            <m:r>
                              <w:rPr>
                                <w:rFonts w:ascii="Cambria Math" w:hAnsi="Cambria Math"/>
                                <w:color w:val="000000" w:themeColor="text1"/>
                                <w:sz w:val="20"/>
                                <w:lang w:eastAsia="zh-CN"/>
                              </w:rPr>
                              <m:t>∙</m:t>
                            </m:r>
                            <m:sSub>
                              <m:sSubPr>
                                <m:ctrlPr>
                                  <w:rPr>
                                    <w:rFonts w:ascii="Cambria Math" w:hAnsi="Cambria Math"/>
                                    <w:i/>
                                    <w:snapToGrid w:val="0"/>
                                    <w:color w:val="000000" w:themeColor="text1"/>
                                    <w:sz w:val="20"/>
                                  </w:rPr>
                                </m:ctrlPr>
                              </m:sSubPr>
                              <m:e>
                                <m:r>
                                  <w:rPr>
                                    <w:rFonts w:ascii="Cambria Math" w:hAnsi="Cambria Math"/>
                                    <w:snapToGrid w:val="0"/>
                                    <w:color w:val="000000" w:themeColor="text1"/>
                                    <w:sz w:val="20"/>
                                    <w:lang w:eastAsia="zh-CN"/>
                                  </w:rPr>
                                  <m:t>N</m:t>
                                </m:r>
                              </m:e>
                              <m:sub>
                                <m:r>
                                  <w:rPr>
                                    <w:rFonts w:ascii="Cambria Math" w:hAnsi="Cambria Math"/>
                                    <w:snapToGrid w:val="0"/>
                                    <w:color w:val="000000" w:themeColor="text1"/>
                                    <w:sz w:val="20"/>
                                    <w:lang w:eastAsia="zh-CN"/>
                                  </w:rPr>
                                  <m:t>UE</m:t>
                                </m:r>
                              </m:sub>
                            </m:sSub>
                            <m:d>
                              <m:dPr>
                                <m:ctrlPr>
                                  <w:rPr>
                                    <w:rFonts w:ascii="Cambria Math" w:hAnsi="Cambria Math"/>
                                    <w:i/>
                                    <w:snapToGrid w:val="0"/>
                                    <w:color w:val="000000" w:themeColor="text1"/>
                                    <w:sz w:val="20"/>
                                  </w:rPr>
                                </m:ctrlPr>
                              </m:dPr>
                              <m:e>
                                <m:sSub>
                                  <m:sSubPr>
                                    <m:ctrlPr>
                                      <w:rPr>
                                        <w:rFonts w:ascii="Cambria Math" w:hAnsi="Cambria Math"/>
                                        <w:i/>
                                        <w:snapToGrid w:val="0"/>
                                        <w:color w:val="000000" w:themeColor="text1"/>
                                        <w:sz w:val="20"/>
                                      </w:rPr>
                                    </m:ctrlPr>
                                  </m:sSubPr>
                                  <m:e>
                                    <m:r>
                                      <w:rPr>
                                        <w:rFonts w:ascii="Cambria Math" w:hAnsi="Cambria Math"/>
                                        <w:snapToGrid w:val="0"/>
                                        <w:color w:val="000000" w:themeColor="text1"/>
                                        <w:sz w:val="20"/>
                                        <w:lang w:eastAsia="zh-CN"/>
                                      </w:rPr>
                                      <m:t>N</m:t>
                                    </m:r>
                                  </m:e>
                                  <m:sub>
                                    <m:r>
                                      <w:rPr>
                                        <w:rFonts w:ascii="Cambria Math" w:hAnsi="Cambria Math"/>
                                        <w:snapToGrid w:val="0"/>
                                        <w:color w:val="000000" w:themeColor="text1"/>
                                        <w:sz w:val="20"/>
                                        <w:lang w:eastAsia="zh-CN"/>
                                      </w:rPr>
                                      <m:t>UE</m:t>
                                    </m:r>
                                  </m:sub>
                                </m:sSub>
                                <m:r>
                                  <w:rPr>
                                    <w:rFonts w:ascii="Cambria Math" w:hAnsi="Cambria Math"/>
                                    <w:snapToGrid w:val="0"/>
                                    <w:color w:val="000000" w:themeColor="text1"/>
                                    <w:sz w:val="20"/>
                                    <w:lang w:eastAsia="zh-CN"/>
                                  </w:rPr>
                                  <m:t>+1</m:t>
                                </m:r>
                              </m:e>
                            </m:d>
                            <m:r>
                              <w:rPr>
                                <w:rFonts w:ascii="Cambria Math" w:hAnsi="Cambria Math"/>
                                <w:color w:val="000000" w:themeColor="text1"/>
                                <w:sz w:val="20"/>
                                <w:lang w:eastAsia="zh-CN"/>
                              </w:rPr>
                              <m:t>∙</m:t>
                            </m:r>
                            <m:d>
                              <m:dPr>
                                <m:ctrlPr>
                                  <w:rPr>
                                    <w:rFonts w:ascii="Cambria Math" w:hAnsi="Cambria Math"/>
                                    <w:i/>
                                    <w:color w:val="000000" w:themeColor="text1"/>
                                    <w:sz w:val="20"/>
                                  </w:rPr>
                                </m:ctrlPr>
                              </m:dPr>
                              <m:e>
                                <m:sSub>
                                  <m:sSubPr>
                                    <m:ctrlPr>
                                      <w:rPr>
                                        <w:rFonts w:ascii="Cambria Math" w:hAnsi="Cambria Math"/>
                                        <w:i/>
                                        <w:color w:val="000000" w:themeColor="text1"/>
                                        <w:sz w:val="20"/>
                                      </w:rPr>
                                    </m:ctrlPr>
                                  </m:sSubPr>
                                  <m:e>
                                    <m:r>
                                      <w:rPr>
                                        <w:rFonts w:ascii="Cambria Math"/>
                                        <w:color w:val="000000" w:themeColor="text1"/>
                                        <w:sz w:val="20"/>
                                        <w:lang w:eastAsia="zh-CN"/>
                                      </w:rPr>
                                      <m:t>N</m:t>
                                    </m:r>
                                  </m:e>
                                  <m:sub>
                                    <m:r>
                                      <w:rPr>
                                        <w:rFonts w:ascii="Cambria Math"/>
                                        <w:color w:val="000000" w:themeColor="text1"/>
                                        <w:sz w:val="20"/>
                                        <w:lang w:eastAsia="zh-CN"/>
                                      </w:rPr>
                                      <m:t>rx</m:t>
                                    </m:r>
                                  </m:sub>
                                </m:sSub>
                                <m:r>
                                  <w:rPr>
                                    <w:rFonts w:ascii="Cambria Math" w:hAnsi="Cambria Math"/>
                                    <w:color w:val="000000" w:themeColor="text1"/>
                                    <w:sz w:val="20"/>
                                    <w:lang w:eastAsia="zh-CN"/>
                                  </w:rPr>
                                  <m:t>∙</m:t>
                                </m:r>
                                <m:sSub>
                                  <m:sSubPr>
                                    <m:ctrlPr>
                                      <w:rPr>
                                        <w:rFonts w:ascii="Cambria Math" w:hAnsi="Cambria Math"/>
                                        <w:i/>
                                        <w:color w:val="000000" w:themeColor="text1"/>
                                        <w:sz w:val="20"/>
                                      </w:rPr>
                                    </m:ctrlPr>
                                  </m:sSubPr>
                                  <m:e>
                                    <m:r>
                                      <w:rPr>
                                        <w:rFonts w:ascii="Cambria Math"/>
                                        <w:color w:val="000000" w:themeColor="text1"/>
                                        <w:sz w:val="20"/>
                                        <w:lang w:eastAsia="zh-CN"/>
                                      </w:rPr>
                                      <m:t>N</m:t>
                                    </m:r>
                                  </m:e>
                                  <m:sub>
                                    <m:r>
                                      <w:rPr>
                                        <w:rFonts w:ascii="Cambria Math"/>
                                        <w:color w:val="000000" w:themeColor="text1"/>
                                        <w:sz w:val="20"/>
                                        <w:lang w:eastAsia="zh-CN"/>
                                      </w:rPr>
                                      <m:t>SF</m:t>
                                    </m:r>
                                  </m:sub>
                                </m:sSub>
                              </m:e>
                            </m:d>
                          </m:e>
                          <m:sup>
                            <m:r>
                              <w:rPr>
                                <w:rFonts w:ascii="Cambria Math"/>
                                <w:color w:val="000000" w:themeColor="text1"/>
                                <w:sz w:val="20"/>
                                <w:lang w:eastAsia="zh-CN"/>
                              </w:rPr>
                              <m:t>2</m:t>
                            </m:r>
                          </m:sup>
                        </m:sSup>
                        <m:r>
                          <w:rPr>
                            <w:rFonts w:ascii="Cambria Math" w:hAnsi="Cambria Math"/>
                            <w:color w:val="000000" w:themeColor="text1"/>
                            <w:sz w:val="20"/>
                          </w:rPr>
                          <m:t>/2</m:t>
                        </m:r>
                      </m:e>
                    </m:d>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m:t>
                        </m:r>
                      </m:sup>
                    </m:sSubSup>
                  </m:e>
                </m:d>
              </m:oMath>
            </m:oMathPara>
          </w:p>
          <w:p w:rsidR="009C4CE1" w:rsidRPr="00BF70D2" w:rsidRDefault="009C4CE1" w:rsidP="000D650A">
            <w:pPr>
              <w:snapToGrid w:val="0"/>
              <w:spacing w:after="0"/>
              <w:rPr>
                <w:rFonts w:ascii="Arial" w:hAnsi="Arial" w:cs="Arial"/>
                <w:sz w:val="20"/>
              </w:rPr>
            </w:pPr>
          </w:p>
        </w:tc>
        <w:tc>
          <w:tcPr>
            <w:tcW w:w="1910" w:type="dxa"/>
          </w:tcPr>
          <w:p w:rsidR="009C4CE1" w:rsidRPr="00BF70D2" w:rsidRDefault="003D253E" w:rsidP="000D650A">
            <w:pPr>
              <w:rPr>
                <w:rFonts w:eastAsiaTheme="minorEastAsia"/>
                <w:sz w:val="20"/>
                <w:lang w:val="en-US" w:eastAsia="zh-CN"/>
              </w:rPr>
            </w:pPr>
            <w:r w:rsidRPr="003D253E">
              <w:rPr>
                <w:rFonts w:eastAsiaTheme="minorEastAsia"/>
                <w:sz w:val="20"/>
                <w:lang w:val="en-US" w:eastAsia="zh-CN"/>
              </w:rPr>
              <w:t>112896</w:t>
            </w:r>
          </w:p>
        </w:tc>
        <w:tc>
          <w:tcPr>
            <w:tcW w:w="1798" w:type="dxa"/>
          </w:tcPr>
          <w:p w:rsidR="009C4CE1" w:rsidRPr="00BF70D2" w:rsidRDefault="003D253E" w:rsidP="000D650A">
            <w:pPr>
              <w:rPr>
                <w:rFonts w:eastAsiaTheme="minorEastAsia"/>
                <w:sz w:val="20"/>
                <w:lang w:val="en-US" w:eastAsia="zh-CN"/>
              </w:rPr>
            </w:pPr>
            <w:r w:rsidRPr="003D253E">
              <w:rPr>
                <w:rFonts w:eastAsiaTheme="minorEastAsia"/>
                <w:sz w:val="20"/>
                <w:lang w:val="en-US" w:eastAsia="zh-CN"/>
              </w:rPr>
              <w:t>119808</w:t>
            </w:r>
          </w:p>
        </w:tc>
      </w:tr>
      <w:tr w:rsidR="009C4CE1" w:rsidTr="000D650A">
        <w:trPr>
          <w:trHeight w:val="840"/>
        </w:trPr>
        <w:tc>
          <w:tcPr>
            <w:tcW w:w="2306" w:type="dxa"/>
            <w:vMerge w:val="restart"/>
          </w:tcPr>
          <w:p w:rsidR="009C4CE1" w:rsidRPr="00BF70D2" w:rsidRDefault="003D253E" w:rsidP="000D650A">
            <w:pPr>
              <w:jc w:val="center"/>
              <w:rPr>
                <w:rFonts w:eastAsiaTheme="minorEastAsia"/>
                <w:sz w:val="20"/>
                <w:lang w:eastAsia="zh-CN"/>
              </w:rPr>
            </w:pPr>
            <w:r w:rsidRPr="003D253E">
              <w:rPr>
                <w:rFonts w:eastAsiaTheme="minorEastAsia"/>
                <w:sz w:val="20"/>
                <w:lang w:eastAsia="zh-CN"/>
              </w:rPr>
              <w:t>UE Ordering</w:t>
            </w:r>
          </w:p>
        </w:tc>
        <w:tc>
          <w:tcPr>
            <w:tcW w:w="3557" w:type="dxa"/>
          </w:tcPr>
          <w:p w:rsidR="009B4B3E" w:rsidRPr="00BF70D2" w:rsidRDefault="009B4B3E" w:rsidP="000D650A">
            <w:pPr>
              <w:snapToGrid w:val="0"/>
              <w:spacing w:after="0"/>
              <w:rPr>
                <w:rFonts w:eastAsiaTheme="minorEastAsia"/>
                <w:sz w:val="20"/>
                <w:lang w:eastAsia="zh-CN"/>
              </w:rPr>
            </w:pPr>
            <m:oMathPara>
              <m:oMathParaPr>
                <m:jc m:val="center"/>
              </m:oMathParaPr>
              <m:oMath>
                <m:r>
                  <m:rPr>
                    <m:sty m:val="p"/>
                  </m:rPr>
                  <w:rPr>
                    <w:rFonts w:ascii="Cambria Math"/>
                    <w:sz w:val="20"/>
                  </w:rPr>
                  <m:t>Option 3</m:t>
                </m:r>
                <m:r>
                  <m:rPr>
                    <m:sty m:val="p"/>
                  </m:rPr>
                  <w:rPr>
                    <w:rFonts w:ascii="Cambria Math"/>
                    <w:sz w:val="20"/>
                  </w:rPr>
                  <m:t>-</m:t>
                </m:r>
                <m:r>
                  <m:rPr>
                    <m:sty m:val="p"/>
                  </m:rPr>
                  <w:rPr>
                    <w:rFonts w:ascii="Cambria Math"/>
                    <w:sz w:val="20"/>
                  </w:rPr>
                  <m:t>1</m:t>
                </m:r>
              </m:oMath>
            </m:oMathPara>
          </w:p>
          <w:p w:rsidR="009C4CE1" w:rsidRPr="00BF70D2" w:rsidRDefault="009C4CE1" w:rsidP="000D650A">
            <w:pPr>
              <w:snapToGrid w:val="0"/>
              <w:spacing w:after="0"/>
              <w:rPr>
                <w:rFonts w:ascii="Arial" w:hAnsi="Arial" w:cs="Arial"/>
                <w:sz w:val="20"/>
              </w:rPr>
            </w:pPr>
            <m:oMathPara>
              <m:oMathParaPr>
                <m:jc m:val="left"/>
              </m:oMathParaPr>
              <m:oMath>
                <m:r>
                  <m:rPr>
                    <m:sty m:val="p"/>
                  </m:rPr>
                  <w:rPr>
                    <w:rFonts w:ascii="Cambria Math"/>
                    <w:sz w:val="20"/>
                  </w:rPr>
                  <m:t xml:space="preserve"> O</m:t>
                </m:r>
                <m:d>
                  <m:dPr>
                    <m:ctrlPr>
                      <w:rPr>
                        <w:rFonts w:ascii="Cambria Math" w:hAnsi="Cambria Math"/>
                        <w:sz w:val="20"/>
                      </w:rPr>
                    </m:ctrlPr>
                  </m:dPr>
                  <m:e>
                    <m:sSubSup>
                      <m:sSubSupPr>
                        <m:ctrlPr>
                          <w:rPr>
                            <w:rFonts w:ascii="Cambria Math" w:hAnsi="Cambria Math"/>
                            <w:sz w:val="20"/>
                          </w:rPr>
                        </m:ctrlPr>
                      </m:sSubSupPr>
                      <m:e>
                        <m:r>
                          <m:rPr>
                            <m:sty m:val="p"/>
                          </m:rPr>
                          <w:rPr>
                            <w:rFonts w:ascii="Cambria Math"/>
                            <w:sz w:val="20"/>
                          </w:rPr>
                          <m:t>N</m:t>
                        </m:r>
                      </m:e>
                      <m:sub>
                        <m:r>
                          <m:rPr>
                            <m:sty m:val="p"/>
                          </m:rPr>
                          <w:rPr>
                            <w:rFonts w:ascii="Cambria Math"/>
                            <w:sz w:val="20"/>
                          </w:rPr>
                          <m:t>RE</m:t>
                        </m:r>
                      </m:sub>
                      <m:sup>
                        <m:r>
                          <m:rPr>
                            <m:sty m:val="p"/>
                          </m:rPr>
                          <w:rPr>
                            <w:rFonts w:ascii="Cambria Math"/>
                            <w:sz w:val="20"/>
                          </w:rPr>
                          <m:t>data</m:t>
                        </m:r>
                      </m:sup>
                    </m:sSubSup>
                    <m:r>
                      <m:rPr>
                        <m:sty m:val="p"/>
                      </m:rPr>
                      <w:rPr>
                        <w:rFonts w:ascii="Cambria Math" w:hAnsi="Cambria Math"/>
                        <w:sz w:val="20"/>
                      </w:rPr>
                      <m:t>∙</m:t>
                    </m:r>
                    <m:sSub>
                      <m:sSubPr>
                        <m:ctrlPr>
                          <w:rPr>
                            <w:rFonts w:ascii="Cambria Math" w:hAnsi="Cambria Math"/>
                            <w:sz w:val="20"/>
                          </w:rPr>
                        </m:ctrlPr>
                      </m:sSubPr>
                      <m:e>
                        <m:r>
                          <m:rPr>
                            <m:sty m:val="p"/>
                          </m:rPr>
                          <w:rPr>
                            <w:rFonts w:ascii="Cambria Math"/>
                            <w:sz w:val="20"/>
                          </w:rPr>
                          <m:t>N</m:t>
                        </m:r>
                      </m:e>
                      <m:sub>
                        <m:r>
                          <m:rPr>
                            <m:sty m:val="p"/>
                          </m:rPr>
                          <w:rPr>
                            <w:rFonts w:ascii="Cambria Math"/>
                            <w:sz w:val="20"/>
                          </w:rPr>
                          <m:t>rx</m:t>
                        </m:r>
                      </m:sub>
                    </m:sSub>
                    <m:r>
                      <m:rPr>
                        <m:sty m:val="p"/>
                      </m:rPr>
                      <w:rPr>
                        <w:rFonts w:ascii="Cambria Math" w:hAnsi="Cambria Math"/>
                        <w:sz w:val="20"/>
                      </w:rPr>
                      <m:t>∙</m:t>
                    </m:r>
                    <m:sSub>
                      <m:sSubPr>
                        <m:ctrlPr>
                          <w:rPr>
                            <w:rFonts w:ascii="Cambria Math" w:hAnsi="Cambria Math"/>
                            <w:sz w:val="20"/>
                          </w:rPr>
                        </m:ctrlPr>
                      </m:sSubPr>
                      <m:e>
                        <m:r>
                          <m:rPr>
                            <m:sty m:val="p"/>
                          </m:rPr>
                          <w:rPr>
                            <w:rFonts w:ascii="Cambria Math" w:hAnsi="Cambria Math"/>
                            <w:sz w:val="20"/>
                          </w:rPr>
                          <m:t>N</m:t>
                        </m:r>
                      </m:e>
                      <m:sub>
                        <m:r>
                          <m:rPr>
                            <m:sty m:val="p"/>
                          </m:rPr>
                          <w:rPr>
                            <w:rFonts w:ascii="Cambria Math" w:hAnsi="Cambria Math"/>
                            <w:sz w:val="20"/>
                          </w:rPr>
                          <m:t>SF</m:t>
                        </m:r>
                      </m:sub>
                    </m:sSub>
                    <m:sSup>
                      <m:sSupPr>
                        <m:ctrlPr>
                          <w:rPr>
                            <w:rFonts w:ascii="Cambria Math" w:hAnsi="Cambria Math"/>
                            <w:sz w:val="20"/>
                          </w:rPr>
                        </m:ctrlPr>
                      </m:sSupPr>
                      <m:e>
                        <m:r>
                          <m:rPr>
                            <m:sty m:val="p"/>
                          </m:rPr>
                          <w:rPr>
                            <w:rFonts w:ascii="Cambria Math" w:hAnsi="Cambria Math"/>
                            <w:sz w:val="20"/>
                          </w:rPr>
                          <m:t>∙</m:t>
                        </m:r>
                        <m:d>
                          <m:dPr>
                            <m:ctrlPr>
                              <w:rPr>
                                <w:rFonts w:ascii="Cambria Math" w:hAnsi="Cambria Math"/>
                                <w:sz w:val="20"/>
                              </w:rPr>
                            </m:ctrlPr>
                          </m:dPr>
                          <m:e>
                            <m:sSub>
                              <m:sSubPr>
                                <m:ctrlPr>
                                  <w:rPr>
                                    <w:rFonts w:ascii="Cambria Math" w:hAnsi="Cambria Math"/>
                                    <w:sz w:val="20"/>
                                  </w:rPr>
                                </m:ctrlPr>
                              </m:sSubPr>
                              <m:e>
                                <m:r>
                                  <m:rPr>
                                    <m:sty m:val="p"/>
                                  </m:rPr>
                                  <w:rPr>
                                    <w:rFonts w:ascii="Cambria Math"/>
                                    <w:sz w:val="20"/>
                                  </w:rPr>
                                  <m:t>N</m:t>
                                </m:r>
                              </m:e>
                              <m:sub>
                                <m:r>
                                  <m:rPr>
                                    <m:sty m:val="p"/>
                                  </m:rPr>
                                  <w:rPr>
                                    <w:rFonts w:ascii="Cambria Math"/>
                                    <w:sz w:val="20"/>
                                  </w:rPr>
                                  <m:t>UE</m:t>
                                </m:r>
                              </m:sub>
                            </m:sSub>
                          </m:e>
                        </m:d>
                      </m:e>
                      <m:sup>
                        <m:r>
                          <m:rPr>
                            <m:sty m:val="p"/>
                          </m:rPr>
                          <w:rPr>
                            <w:rFonts w:ascii="Cambria Math"/>
                            <w:sz w:val="20"/>
                          </w:rPr>
                          <m:t>2</m:t>
                        </m:r>
                      </m:sup>
                    </m:sSup>
                    <m:r>
                      <m:rPr>
                        <m:sty m:val="p"/>
                      </m:rPr>
                      <w:rPr>
                        <w:rFonts w:ascii="Cambria Math" w:hAnsi="Cambria Math"/>
                        <w:sz w:val="20"/>
                      </w:rPr>
                      <m:t>/</m:t>
                    </m:r>
                    <m:sSubSup>
                      <m:sSubSupPr>
                        <m:ctrlPr>
                          <w:rPr>
                            <w:rFonts w:ascii="Cambria Math" w:hAnsi="Cambria Math"/>
                            <w:sz w:val="20"/>
                          </w:rPr>
                        </m:ctrlPr>
                      </m:sSubSupPr>
                      <m:e>
                        <m:r>
                          <m:rPr>
                            <m:sty m:val="p"/>
                          </m:rPr>
                          <w:rPr>
                            <w:rFonts w:ascii="Cambria Math"/>
                            <w:sz w:val="20"/>
                          </w:rPr>
                          <m:t>N</m:t>
                        </m:r>
                      </m:e>
                      <m:sub>
                        <m:r>
                          <m:rPr>
                            <m:sty m:val="p"/>
                          </m:rPr>
                          <w:rPr>
                            <w:rFonts w:ascii="Cambria Math"/>
                            <w:sz w:val="20"/>
                          </w:rPr>
                          <m:t>RE</m:t>
                        </m:r>
                      </m:sub>
                      <m:sup>
                        <m:r>
                          <m:rPr>
                            <m:sty m:val="p"/>
                          </m:rPr>
                          <w:rPr>
                            <w:rFonts w:ascii="Cambria Math"/>
                            <w:sz w:val="20"/>
                          </w:rPr>
                          <m:t>adj,SINR</m:t>
                        </m:r>
                      </m:sup>
                    </m:sSubSup>
                  </m:e>
                </m:d>
              </m:oMath>
            </m:oMathPara>
          </w:p>
        </w:tc>
        <w:tc>
          <w:tcPr>
            <w:tcW w:w="1910" w:type="dxa"/>
          </w:tcPr>
          <w:p w:rsidR="009C4CE1" w:rsidRPr="00BF70D2" w:rsidRDefault="003D253E" w:rsidP="000D650A">
            <w:pPr>
              <w:rPr>
                <w:rFonts w:eastAsiaTheme="minorEastAsia"/>
                <w:sz w:val="20"/>
                <w:lang w:val="en-US" w:eastAsia="zh-CN"/>
              </w:rPr>
            </w:pPr>
            <w:r w:rsidRPr="003D253E">
              <w:rPr>
                <w:rFonts w:eastAsiaTheme="minorEastAsia"/>
                <w:sz w:val="20"/>
                <w:lang w:val="en-US" w:eastAsia="zh-CN"/>
              </w:rPr>
              <w:t>0</w:t>
            </w:r>
          </w:p>
        </w:tc>
        <w:tc>
          <w:tcPr>
            <w:tcW w:w="1798" w:type="dxa"/>
          </w:tcPr>
          <w:p w:rsidR="009C4CE1" w:rsidRPr="00BF70D2" w:rsidRDefault="003D253E" w:rsidP="000D650A">
            <w:pPr>
              <w:rPr>
                <w:rFonts w:eastAsiaTheme="minorEastAsia"/>
                <w:sz w:val="20"/>
                <w:lang w:val="en-US" w:eastAsia="zh-CN"/>
              </w:rPr>
            </w:pPr>
            <w:r w:rsidRPr="003D253E">
              <w:rPr>
                <w:rFonts w:eastAsiaTheme="minorEastAsia"/>
                <w:sz w:val="20"/>
                <w:lang w:val="en-US" w:eastAsia="zh-CN"/>
              </w:rPr>
              <w:t>6912</w:t>
            </w:r>
          </w:p>
        </w:tc>
      </w:tr>
      <w:tr w:rsidR="009C4CE1" w:rsidTr="000D650A">
        <w:trPr>
          <w:trHeight w:val="840"/>
        </w:trPr>
        <w:tc>
          <w:tcPr>
            <w:tcW w:w="2306" w:type="dxa"/>
            <w:vMerge/>
          </w:tcPr>
          <w:p w:rsidR="009C4CE1" w:rsidRPr="00BF70D2" w:rsidRDefault="009C4CE1" w:rsidP="000D650A">
            <w:pPr>
              <w:jc w:val="center"/>
              <w:rPr>
                <w:rFonts w:eastAsiaTheme="minorEastAsia"/>
                <w:sz w:val="20"/>
                <w:lang w:eastAsia="zh-CN"/>
              </w:rPr>
            </w:pPr>
          </w:p>
        </w:tc>
        <w:tc>
          <w:tcPr>
            <w:tcW w:w="3557" w:type="dxa"/>
          </w:tcPr>
          <w:p w:rsidR="009B4B3E" w:rsidRPr="00BF70D2" w:rsidRDefault="009B4B3E" w:rsidP="000D650A">
            <w:pPr>
              <w:snapToGrid w:val="0"/>
              <w:spacing w:after="0"/>
              <w:rPr>
                <w:rFonts w:eastAsiaTheme="minorEastAsia"/>
                <w:sz w:val="20"/>
                <w:lang w:eastAsia="zh-CN"/>
              </w:rPr>
            </w:pPr>
            <m:oMathPara>
              <m:oMath>
                <m:r>
                  <m:rPr>
                    <m:sty m:val="p"/>
                  </m:rPr>
                  <w:rPr>
                    <w:rFonts w:ascii="Cambria Math"/>
                    <w:sz w:val="20"/>
                  </w:rPr>
                  <m:t>Option 3</m:t>
                </m:r>
                <m:r>
                  <m:rPr>
                    <m:sty m:val="p"/>
                  </m:rPr>
                  <w:rPr>
                    <w:rFonts w:ascii="Cambria Math"/>
                    <w:sz w:val="20"/>
                  </w:rPr>
                  <m:t>-</m:t>
                </m:r>
                <m:r>
                  <m:rPr>
                    <m:sty m:val="p"/>
                  </m:rPr>
                  <w:rPr>
                    <w:rFonts w:ascii="Cambria Math"/>
                    <w:sz w:val="20"/>
                  </w:rPr>
                  <m:t>2</m:t>
                </m:r>
              </m:oMath>
            </m:oMathPara>
          </w:p>
          <w:p w:rsidR="009C4CE1" w:rsidRPr="00BF70D2" w:rsidRDefault="009C4CE1" w:rsidP="000D650A">
            <w:pPr>
              <w:snapToGrid w:val="0"/>
              <w:spacing w:after="0"/>
              <w:rPr>
                <w:rFonts w:eastAsiaTheme="minorEastAsia"/>
                <w:sz w:val="20"/>
                <w:lang w:val="en-US" w:eastAsia="zh-CN"/>
              </w:rPr>
            </w:pPr>
            <m:oMathPara>
              <m:oMath>
                <m:r>
                  <w:rPr>
                    <w:rFonts w:ascii="Cambria Math"/>
                    <w:sz w:val="20"/>
                  </w:rPr>
                  <m:t>O</m:t>
                </m:r>
                <m:d>
                  <m:dPr>
                    <m:ctrlPr>
                      <w:rPr>
                        <w:rFonts w:ascii="Cambria Math" w:hAnsi="Cambria Math"/>
                        <w:i/>
                        <w:sz w:val="20"/>
                      </w:rPr>
                    </m:ctrlPr>
                  </m:dPr>
                  <m:e>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sz w:val="20"/>
                          </w:rPr>
                        </m:ctrlPr>
                      </m:sSubPr>
                      <m:e>
                        <m:r>
                          <w:rPr>
                            <w:rFonts w:ascii="Cambria Math"/>
                            <w:sz w:val="20"/>
                          </w:rPr>
                          <m:t>N</m:t>
                        </m:r>
                      </m:e>
                      <m:sub>
                        <m:r>
                          <w:rPr>
                            <w:rFonts w:ascii="Cambria Math"/>
                            <w:sz w:val="20"/>
                          </w:rPr>
                          <m:t>rx</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r>
                      <w:rPr>
                        <w:rFonts w:ascii="Cambria Math" w:hAnsi="Cambria Math"/>
                        <w:sz w:val="20"/>
                      </w:rPr>
                      <m:t>∙</m:t>
                    </m:r>
                    <m:f>
                      <m:fPr>
                        <m:ctrlPr>
                          <w:rPr>
                            <w:rFonts w:ascii="Cambria Math" w:hAnsi="Cambria Math"/>
                            <w:i/>
                            <w:sz w:val="20"/>
                          </w:rPr>
                        </m:ctrlPr>
                      </m:fPr>
                      <m:num>
                        <m:sSup>
                          <m:sSupPr>
                            <m:ctrlPr>
                              <w:rPr>
                                <w:rFonts w:ascii="Cambria Math" w:hAnsi="Cambria Math"/>
                                <w:i/>
                                <w:sz w:val="20"/>
                              </w:rPr>
                            </m:ctrlPr>
                          </m:sSupPr>
                          <m:e>
                            <m:d>
                              <m:dPr>
                                <m:ctrlPr>
                                  <w:rPr>
                                    <w:rFonts w:ascii="Cambria Math" w:hAnsi="Cambria Math"/>
                                    <w:i/>
                                    <w:sz w:val="20"/>
                                  </w:rPr>
                                </m:ctrlPr>
                              </m:dPr>
                              <m:e>
                                <m:sSub>
                                  <m:sSubPr>
                                    <m:ctrlPr>
                                      <w:rPr>
                                        <w:rFonts w:ascii="Cambria Math" w:hAnsi="Cambria Math"/>
                                        <w:i/>
                                        <w:sz w:val="20"/>
                                      </w:rPr>
                                    </m:ctrlPr>
                                  </m:sSubPr>
                                  <m:e>
                                    <m:r>
                                      <w:rPr>
                                        <w:rFonts w:ascii="Cambria Math"/>
                                        <w:sz w:val="20"/>
                                      </w:rPr>
                                      <m:t>N</m:t>
                                    </m:r>
                                  </m:e>
                                  <m:sub>
                                    <m:r>
                                      <w:rPr>
                                        <w:rFonts w:ascii="Cambria Math"/>
                                        <w:sz w:val="20"/>
                                      </w:rPr>
                                      <m:t>UE</m:t>
                                    </m:r>
                                  </m:sub>
                                </m:sSub>
                              </m:e>
                            </m:d>
                          </m:e>
                          <m:sup>
                            <m:r>
                              <w:rPr>
                                <w:rFonts w:ascii="Cambria Math"/>
                                <w:sz w:val="20"/>
                              </w:rPr>
                              <m:t>2</m:t>
                            </m:r>
                          </m:sup>
                        </m:sSup>
                      </m:num>
                      <m:den>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adj,SINR</m:t>
                            </m:r>
                          </m:sup>
                        </m:sSubSup>
                      </m:den>
                    </m:f>
                    <m:r>
                      <w:rPr>
                        <w:rFonts w:ascii="Cambria Math" w:eastAsiaTheme="minorEastAsia" w:hAnsi="Cambria Math"/>
                        <w:sz w:val="20"/>
                        <w:lang w:eastAsia="zh-CN"/>
                      </w:rPr>
                      <m:t>+</m:t>
                    </m:r>
                    <m:sSup>
                      <m:sSupPr>
                        <m:ctrlPr>
                          <w:rPr>
                            <w:rFonts w:ascii="Cambria Math" w:hAnsi="Cambria Math"/>
                            <w:i/>
                            <w:sz w:val="20"/>
                          </w:rPr>
                        </m:ctrlPr>
                      </m:sSupPr>
                      <m:e>
                        <m:d>
                          <m:dPr>
                            <m:ctrlPr>
                              <w:rPr>
                                <w:rFonts w:ascii="Cambria Math" w:hAnsi="Cambria Math"/>
                                <w:i/>
                                <w:sz w:val="20"/>
                              </w:rPr>
                            </m:ctrlPr>
                          </m:dPr>
                          <m:e>
                            <m:sSub>
                              <m:sSubPr>
                                <m:ctrlPr>
                                  <w:rPr>
                                    <w:rFonts w:ascii="Cambria Math" w:hAnsi="Cambria Math"/>
                                    <w:i/>
                                    <w:sz w:val="20"/>
                                  </w:rPr>
                                </m:ctrlPr>
                              </m:sSubPr>
                              <m:e>
                                <m:r>
                                  <w:rPr>
                                    <w:rFonts w:ascii="Cambria Math"/>
                                    <w:sz w:val="20"/>
                                  </w:rPr>
                                  <m:t>N</m:t>
                                </m:r>
                              </m:e>
                              <m:sub>
                                <m:r>
                                  <w:rPr>
                                    <w:rFonts w:ascii="Cambria Math"/>
                                    <w:sz w:val="20"/>
                                  </w:rPr>
                                  <m:t>UE</m:t>
                                </m:r>
                              </m:sub>
                            </m:sSub>
                          </m:e>
                        </m:d>
                      </m:e>
                      <m:sup>
                        <m:r>
                          <w:rPr>
                            <w:rFonts w:ascii="Cambria Math"/>
                            <w:sz w:val="20"/>
                          </w:rPr>
                          <m:t>2</m:t>
                        </m:r>
                      </m:sup>
                    </m:sSup>
                    <m:r>
                      <m:rPr>
                        <m:sty m:val="p"/>
                      </m:rPr>
                      <w:rPr>
                        <w:rFonts w:ascii="Cambria Math" w:hAnsi="Cambria Math"/>
                        <w:sz w:val="20"/>
                      </w:rPr>
                      <m:t>log</m:t>
                    </m:r>
                    <m:d>
                      <m:dPr>
                        <m:ctrlPr>
                          <w:rPr>
                            <w:rFonts w:ascii="Cambria Math" w:hAnsi="Cambria Math"/>
                            <w:i/>
                            <w:sz w:val="20"/>
                          </w:rPr>
                        </m:ctrlPr>
                      </m:dPr>
                      <m:e>
                        <m:sSub>
                          <m:sSubPr>
                            <m:ctrlPr>
                              <w:rPr>
                                <w:rFonts w:ascii="Cambria Math" w:hAnsi="Cambria Math"/>
                                <w:i/>
                                <w:sz w:val="20"/>
                              </w:rPr>
                            </m:ctrlPr>
                          </m:sSubPr>
                          <m:e>
                            <m:r>
                              <w:rPr>
                                <w:rFonts w:ascii="Cambria Math"/>
                                <w:sz w:val="20"/>
                              </w:rPr>
                              <m:t>N</m:t>
                            </m:r>
                          </m:e>
                          <m:sub>
                            <m:r>
                              <w:rPr>
                                <w:rFonts w:ascii="Cambria Math"/>
                                <w:sz w:val="20"/>
                              </w:rPr>
                              <m:t>UE</m:t>
                            </m:r>
                          </m:sub>
                        </m:sSub>
                      </m:e>
                    </m:d>
                    <m:r>
                      <w:rPr>
                        <w:rFonts w:ascii="Cambria Math" w:hAnsi="Cambria Math"/>
                        <w:sz w:val="20"/>
                      </w:rPr>
                      <m:t>/2</m:t>
                    </m:r>
                  </m:e>
                </m:d>
              </m:oMath>
            </m:oMathPara>
          </w:p>
          <w:p w:rsidR="009C4CE1" w:rsidRPr="00BF70D2" w:rsidRDefault="009C4CE1" w:rsidP="000D650A">
            <w:pPr>
              <w:snapToGrid w:val="0"/>
              <w:spacing w:after="0"/>
              <w:rPr>
                <w:rFonts w:ascii="Arial" w:hAnsi="Arial" w:cs="Arial"/>
                <w:sz w:val="20"/>
              </w:rPr>
            </w:pPr>
          </w:p>
        </w:tc>
        <w:tc>
          <w:tcPr>
            <w:tcW w:w="1910" w:type="dxa"/>
          </w:tcPr>
          <w:p w:rsidR="009C4CE1" w:rsidRPr="00BF70D2" w:rsidRDefault="003D253E" w:rsidP="000D650A">
            <w:pPr>
              <w:rPr>
                <w:rFonts w:eastAsiaTheme="minorEastAsia"/>
                <w:sz w:val="20"/>
                <w:lang w:val="en-US" w:eastAsia="zh-CN"/>
              </w:rPr>
            </w:pPr>
            <w:r w:rsidRPr="003D253E">
              <w:rPr>
                <w:rFonts w:eastAsiaTheme="minorEastAsia"/>
                <w:sz w:val="20"/>
                <w:lang w:val="en-US" w:eastAsia="zh-CN"/>
              </w:rPr>
              <w:t>0</w:t>
            </w:r>
          </w:p>
        </w:tc>
        <w:tc>
          <w:tcPr>
            <w:tcW w:w="1798" w:type="dxa"/>
          </w:tcPr>
          <w:p w:rsidR="009C4CE1" w:rsidRPr="00BF70D2" w:rsidRDefault="003D253E" w:rsidP="000D650A">
            <w:pPr>
              <w:rPr>
                <w:rFonts w:eastAsiaTheme="minorEastAsia"/>
                <w:sz w:val="20"/>
                <w:lang w:val="en-US" w:eastAsia="zh-CN"/>
              </w:rPr>
            </w:pPr>
            <w:r w:rsidRPr="003D253E">
              <w:rPr>
                <w:rFonts w:eastAsiaTheme="minorEastAsia"/>
                <w:sz w:val="20"/>
                <w:lang w:val="en-US" w:eastAsia="zh-CN"/>
              </w:rPr>
              <w:t>7170</w:t>
            </w:r>
          </w:p>
        </w:tc>
      </w:tr>
      <w:tr w:rsidR="009C4CE1" w:rsidTr="000D650A">
        <w:trPr>
          <w:trHeight w:val="840"/>
        </w:trPr>
        <w:tc>
          <w:tcPr>
            <w:tcW w:w="2306" w:type="dxa"/>
            <w:vMerge/>
          </w:tcPr>
          <w:p w:rsidR="009C4CE1" w:rsidRPr="00BF70D2" w:rsidRDefault="009C4CE1" w:rsidP="000D650A">
            <w:pPr>
              <w:jc w:val="center"/>
              <w:rPr>
                <w:rFonts w:eastAsiaTheme="minorEastAsia"/>
                <w:sz w:val="20"/>
                <w:lang w:eastAsia="zh-CN"/>
              </w:rPr>
            </w:pPr>
          </w:p>
        </w:tc>
        <w:tc>
          <w:tcPr>
            <w:tcW w:w="3557" w:type="dxa"/>
          </w:tcPr>
          <w:p w:rsidR="009B4B3E" w:rsidRPr="00BF70D2" w:rsidRDefault="009C4CE1" w:rsidP="000D650A">
            <w:pPr>
              <w:snapToGrid w:val="0"/>
              <w:spacing w:after="0"/>
              <w:jc w:val="center"/>
              <w:rPr>
                <w:rFonts w:ascii="Cambria Math" w:eastAsiaTheme="minorEastAsia"/>
                <w:sz w:val="20"/>
                <w:lang w:eastAsia="zh-CN"/>
              </w:rPr>
            </w:pPr>
            <w:r w:rsidRPr="00BF70D2">
              <w:rPr>
                <w:rFonts w:ascii="Cambria Math" w:hint="eastAsia"/>
                <w:sz w:val="20"/>
              </w:rPr>
              <w:t>Option</w:t>
            </w:r>
            <w:r w:rsidRPr="00BF70D2">
              <w:rPr>
                <w:rFonts w:ascii="Cambria Math" w:eastAsiaTheme="minorEastAsia" w:hint="eastAsia"/>
                <w:sz w:val="20"/>
                <w:lang w:eastAsia="zh-CN"/>
              </w:rPr>
              <w:t>3</w:t>
            </w:r>
            <w:r w:rsidR="009B4B3E" w:rsidRPr="00BF70D2">
              <w:rPr>
                <w:rFonts w:ascii="Cambria Math" w:eastAsiaTheme="minorEastAsia" w:hint="eastAsia"/>
                <w:sz w:val="20"/>
                <w:lang w:eastAsia="zh-CN"/>
              </w:rPr>
              <w:t>-</w:t>
            </w:r>
            <w:r w:rsidRPr="00BF70D2">
              <w:rPr>
                <w:rFonts w:ascii="Cambria Math" w:hint="eastAsia"/>
                <w:sz w:val="20"/>
              </w:rPr>
              <w:t>3</w:t>
            </w:r>
          </w:p>
          <w:p w:rsidR="009C4CE1" w:rsidRPr="00BF70D2" w:rsidRDefault="003D253E" w:rsidP="000D650A">
            <w:pPr>
              <w:snapToGrid w:val="0"/>
              <w:spacing w:after="0"/>
              <w:jc w:val="center"/>
              <w:rPr>
                <w:rFonts w:ascii="Arial" w:eastAsiaTheme="minorEastAsia" w:hAnsi="Arial" w:cs="Arial"/>
                <w:sz w:val="20"/>
                <w:lang w:eastAsia="zh-CN"/>
              </w:rPr>
            </w:pPr>
            <w:r>
              <w:rPr>
                <w:rFonts w:ascii="Arial" w:eastAsiaTheme="minorEastAsia" w:hAnsi="Arial" w:cs="Arial"/>
                <w:sz w:val="20"/>
                <w:lang w:eastAsia="zh-CN"/>
              </w:rPr>
              <w:t xml:space="preserve"> 0</w:t>
            </w:r>
          </w:p>
        </w:tc>
        <w:tc>
          <w:tcPr>
            <w:tcW w:w="1910" w:type="dxa"/>
          </w:tcPr>
          <w:p w:rsidR="009C4CE1" w:rsidRPr="00BF70D2" w:rsidRDefault="003D253E" w:rsidP="000D650A">
            <w:pPr>
              <w:rPr>
                <w:rFonts w:eastAsiaTheme="minorEastAsia"/>
                <w:sz w:val="20"/>
                <w:lang w:val="en-US" w:eastAsia="zh-CN"/>
              </w:rPr>
            </w:pPr>
            <w:r w:rsidRPr="003D253E">
              <w:rPr>
                <w:rFonts w:eastAsiaTheme="minorEastAsia"/>
                <w:sz w:val="20"/>
                <w:lang w:val="en-US" w:eastAsia="zh-CN"/>
              </w:rPr>
              <w:t>0</w:t>
            </w:r>
          </w:p>
        </w:tc>
        <w:tc>
          <w:tcPr>
            <w:tcW w:w="1798" w:type="dxa"/>
          </w:tcPr>
          <w:p w:rsidR="009C4CE1" w:rsidRPr="00BF70D2" w:rsidRDefault="003D253E" w:rsidP="000D650A">
            <w:pPr>
              <w:rPr>
                <w:rFonts w:eastAsiaTheme="minorEastAsia"/>
                <w:sz w:val="20"/>
                <w:lang w:val="en-US" w:eastAsia="zh-CN"/>
              </w:rPr>
            </w:pPr>
            <w:r w:rsidRPr="003D253E">
              <w:rPr>
                <w:rFonts w:eastAsiaTheme="minorEastAsia"/>
                <w:sz w:val="20"/>
                <w:lang w:val="en-US" w:eastAsia="zh-CN"/>
              </w:rPr>
              <w:t>0</w:t>
            </w:r>
          </w:p>
        </w:tc>
      </w:tr>
      <w:tr w:rsidR="009C4CE1" w:rsidTr="000D650A">
        <w:trPr>
          <w:trHeight w:val="840"/>
        </w:trPr>
        <w:tc>
          <w:tcPr>
            <w:tcW w:w="2306" w:type="dxa"/>
          </w:tcPr>
          <w:p w:rsidR="009C4CE1" w:rsidRPr="00BF70D2" w:rsidRDefault="003D253E" w:rsidP="000D650A">
            <w:pPr>
              <w:jc w:val="center"/>
              <w:rPr>
                <w:rFonts w:eastAsiaTheme="minorEastAsia"/>
                <w:sz w:val="20"/>
                <w:lang w:eastAsia="zh-CN"/>
              </w:rPr>
            </w:pPr>
            <w:r w:rsidRPr="003D253E">
              <w:rPr>
                <w:rFonts w:eastAsiaTheme="minorEastAsia"/>
                <w:sz w:val="20"/>
                <w:lang w:eastAsia="zh-CN"/>
              </w:rPr>
              <w:t>Demodulation</w:t>
            </w:r>
          </w:p>
        </w:tc>
        <w:tc>
          <w:tcPr>
            <w:tcW w:w="3557" w:type="dxa"/>
          </w:tcPr>
          <w:p w:rsidR="009C4CE1" w:rsidRPr="00BF70D2" w:rsidRDefault="009C4CE1" w:rsidP="000D650A">
            <w:pPr>
              <w:snapToGrid w:val="0"/>
              <w:spacing w:after="0"/>
              <w:jc w:val="center"/>
              <w:rPr>
                <w:rFonts w:ascii="Cambria Math"/>
                <w:sz w:val="20"/>
              </w:rPr>
            </w:pPr>
            <m:oMathPara>
              <m:oMath>
                <m:r>
                  <w:rPr>
                    <w:rFonts w:ascii="Cambria Math"/>
                    <w:sz w:val="20"/>
                  </w:rPr>
                  <m:t>O</m:t>
                </m:r>
                <m:d>
                  <m:dPr>
                    <m:ctrlPr>
                      <w:rPr>
                        <w:rFonts w:ascii="Cambria Math" w:hAnsi="Cambria Math"/>
                        <w:i/>
                        <w:sz w:val="20"/>
                      </w:rPr>
                    </m:ctrlPr>
                  </m:dPr>
                  <m:e>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IC</m:t>
                        </m:r>
                      </m:sup>
                    </m:sSubSup>
                    <m:sSubSup>
                      <m:sSubSupPr>
                        <m:ctrlPr>
                          <w:rPr>
                            <w:rFonts w:ascii="Cambria Math" w:hAnsi="Cambria Math"/>
                            <w:i/>
                            <w:sz w:val="20"/>
                          </w:rPr>
                        </m:ctrlPr>
                      </m:sSubSupPr>
                      <m:e>
                        <m:r>
                          <m:rPr>
                            <m:sty m:val="p"/>
                          </m:rPr>
                          <w:rPr>
                            <w:rFonts w:ascii="Cambria Math" w:hAnsi="Cambria Math"/>
                            <w:sz w:val="20"/>
                          </w:rPr>
                          <m:t>∙</m:t>
                        </m:r>
                        <m:r>
                          <w:rPr>
                            <w:rFonts w:ascii="Cambria Math"/>
                            <w:sz w:val="20"/>
                          </w:rPr>
                          <m:t>N</m:t>
                        </m:r>
                      </m:e>
                      <m:sub>
                        <m:r>
                          <w:rPr>
                            <w:rFonts w:ascii="Cambria Math"/>
                            <w:sz w:val="20"/>
                          </w:rPr>
                          <m:t>RE</m:t>
                        </m:r>
                      </m:sub>
                      <m:sup>
                        <m:r>
                          <w:rPr>
                            <w:rFonts w:ascii="Cambria Math"/>
                            <w:sz w:val="20"/>
                          </w:rPr>
                          <m:t>data</m:t>
                        </m:r>
                      </m:sup>
                    </m:sSubSup>
                    <m:r>
                      <m:rPr>
                        <m:sty m:val="p"/>
                      </m:rPr>
                      <w:rPr>
                        <w:rFonts w:ascii="Cambria Math" w:hAnsi="Cambria Math"/>
                        <w:sz w:val="20"/>
                      </w:rPr>
                      <m:t>∙</m:t>
                    </m:r>
                    <m:sSub>
                      <m:sSubPr>
                        <m:ctrlPr>
                          <w:rPr>
                            <w:rFonts w:ascii="Cambria Math" w:hAnsi="Cambria Math"/>
                            <w:i/>
                            <w:sz w:val="20"/>
                          </w:rPr>
                        </m:ctrlPr>
                      </m:sSubPr>
                      <m:e>
                        <m:r>
                          <w:rPr>
                            <w:rFonts w:ascii="Cambria Math"/>
                            <w:sz w:val="20"/>
                          </w:rPr>
                          <m:t>N</m:t>
                        </m:r>
                      </m:e>
                      <m:sub>
                        <m:r>
                          <w:rPr>
                            <w:rFonts w:ascii="Cambria Math"/>
                            <w:sz w:val="20"/>
                          </w:rPr>
                          <m:t>rx</m:t>
                        </m:r>
                      </m:sub>
                    </m:sSub>
                  </m:e>
                </m:d>
              </m:oMath>
            </m:oMathPara>
          </w:p>
        </w:tc>
        <w:tc>
          <w:tcPr>
            <w:tcW w:w="1910" w:type="dxa"/>
          </w:tcPr>
          <w:p w:rsidR="009C4CE1" w:rsidRPr="00BF70D2" w:rsidRDefault="003D253E" w:rsidP="000D650A">
            <w:pPr>
              <w:rPr>
                <w:rFonts w:eastAsiaTheme="minorEastAsia"/>
                <w:sz w:val="20"/>
                <w:lang w:val="en-US" w:eastAsia="zh-CN"/>
              </w:rPr>
            </w:pPr>
            <w:r w:rsidRPr="003D253E">
              <w:rPr>
                <w:rFonts w:eastAsiaTheme="minorEastAsia"/>
                <w:sz w:val="20"/>
                <w:lang w:val="en-US" w:eastAsia="zh-CN"/>
              </w:rPr>
              <w:t>20736</w:t>
            </w:r>
          </w:p>
        </w:tc>
        <w:tc>
          <w:tcPr>
            <w:tcW w:w="1798" w:type="dxa"/>
          </w:tcPr>
          <w:p w:rsidR="009C4CE1" w:rsidRPr="00BF70D2" w:rsidRDefault="003D253E" w:rsidP="000D650A">
            <w:pPr>
              <w:rPr>
                <w:rFonts w:eastAsiaTheme="minorEastAsia"/>
                <w:sz w:val="20"/>
                <w:lang w:val="en-US" w:eastAsia="zh-CN"/>
              </w:rPr>
            </w:pPr>
            <w:r w:rsidRPr="003D253E">
              <w:rPr>
                <w:rFonts w:eastAsiaTheme="minorEastAsia"/>
                <w:sz w:val="20"/>
                <w:lang w:val="en-US" w:eastAsia="zh-CN"/>
              </w:rPr>
              <w:t>31104</w:t>
            </w:r>
          </w:p>
        </w:tc>
      </w:tr>
    </w:tbl>
    <w:p w:rsidR="009C4CE1" w:rsidRDefault="009C4CE1" w:rsidP="009C4CE1">
      <w:pPr>
        <w:rPr>
          <w:rFonts w:eastAsiaTheme="minorEastAsia"/>
          <w:lang w:val="en-US" w:eastAsia="zh-CN"/>
        </w:rPr>
      </w:pPr>
    </w:p>
    <w:p w:rsidR="00F8278F" w:rsidRDefault="003D253E">
      <w:pPr>
        <w:snapToGrid w:val="0"/>
        <w:rPr>
          <w:rFonts w:eastAsiaTheme="minorEastAsia"/>
          <w:b/>
          <w:i/>
          <w:sz w:val="20"/>
          <w:lang w:val="en-US" w:eastAsia="zh-CN"/>
        </w:rPr>
      </w:pPr>
      <w:r w:rsidRPr="003D253E">
        <w:rPr>
          <w:rFonts w:eastAsiaTheme="minorEastAsia"/>
          <w:b/>
          <w:i/>
          <w:sz w:val="20"/>
          <w:lang w:val="en-US" w:eastAsia="zh-CN"/>
        </w:rPr>
        <w:t>Notes</w:t>
      </w:r>
    </w:p>
    <w:p w:rsidR="00F8278F" w:rsidRDefault="003D253E">
      <w:pPr>
        <w:snapToGrid w:val="0"/>
        <w:rPr>
          <w:rFonts w:eastAsiaTheme="minorEastAsia"/>
          <w:sz w:val="20"/>
          <w:lang w:eastAsia="zh-CN"/>
        </w:rPr>
      </w:pPr>
      <w:r w:rsidRPr="003D253E">
        <w:rPr>
          <w:rFonts w:eastAsiaTheme="minorEastAsia"/>
          <w:sz w:val="20"/>
          <w:lang w:val="en-US" w:eastAsia="zh-CN"/>
        </w:rPr>
        <w:t xml:space="preserve">1: </w:t>
      </w:r>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m:t>
            </m:r>
          </m:sup>
        </m:sSubSup>
      </m:oMath>
      <w:r w:rsidR="009C4CE1" w:rsidRPr="00BF70D2">
        <w:rPr>
          <w:rFonts w:eastAsiaTheme="minorEastAsia" w:hint="eastAsia"/>
          <w:sz w:val="20"/>
          <w:lang w:eastAsia="zh-CN"/>
        </w:rPr>
        <w:t xml:space="preserve"> and </w:t>
      </w:r>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adj,SINR</m:t>
            </m:r>
          </m:sup>
        </m:sSubSup>
      </m:oMath>
      <w:r w:rsidR="009C4CE1" w:rsidRPr="00BF70D2">
        <w:rPr>
          <w:rFonts w:eastAsiaTheme="minorEastAsia" w:hint="eastAsia"/>
          <w:sz w:val="20"/>
          <w:lang w:eastAsia="zh-CN"/>
        </w:rPr>
        <w:t xml:space="preserve"> are set to be 48 and 144.</w:t>
      </w:r>
    </w:p>
    <w:p w:rsidR="00F8278F" w:rsidRDefault="009C4CE1">
      <w:pPr>
        <w:snapToGrid w:val="0"/>
        <w:rPr>
          <w:rFonts w:eastAsiaTheme="minorEastAsia"/>
          <w:sz w:val="20"/>
          <w:lang w:eastAsia="zh-CN"/>
        </w:rPr>
      </w:pPr>
      <w:r w:rsidRPr="00BF70D2">
        <w:rPr>
          <w:rFonts w:eastAsiaTheme="minorEastAsia" w:hint="eastAsia"/>
          <w:sz w:val="20"/>
          <w:lang w:eastAsia="zh-CN"/>
        </w:rPr>
        <w:t xml:space="preserve">2: For UE ordering, the </w:t>
      </w:r>
      <w:r w:rsidR="00BF70D2">
        <w:rPr>
          <w:rFonts w:eastAsiaTheme="minorEastAsia"/>
          <w:sz w:val="20"/>
          <w:lang w:eastAsia="zh-CN"/>
        </w:rPr>
        <w:t>O</w:t>
      </w:r>
      <w:r w:rsidR="00BF70D2" w:rsidRPr="00BF70D2">
        <w:rPr>
          <w:rFonts w:eastAsiaTheme="minorEastAsia" w:hint="eastAsia"/>
          <w:sz w:val="20"/>
          <w:lang w:eastAsia="zh-CN"/>
        </w:rPr>
        <w:t xml:space="preserve">ption </w:t>
      </w:r>
      <w:r w:rsidRPr="00BF70D2">
        <w:rPr>
          <w:rFonts w:eastAsiaTheme="minorEastAsia" w:hint="eastAsia"/>
          <w:sz w:val="20"/>
          <w:lang w:eastAsia="zh-CN"/>
        </w:rPr>
        <w:t>3</w:t>
      </w:r>
      <w:r w:rsidR="00BF70D2">
        <w:rPr>
          <w:rFonts w:eastAsiaTheme="minorEastAsia"/>
          <w:sz w:val="20"/>
          <w:lang w:eastAsia="zh-CN"/>
        </w:rPr>
        <w:t>-</w:t>
      </w:r>
      <w:r w:rsidRPr="00BF70D2">
        <w:rPr>
          <w:rFonts w:eastAsiaTheme="minorEastAsia" w:hint="eastAsia"/>
          <w:sz w:val="20"/>
          <w:lang w:eastAsia="zh-CN"/>
        </w:rPr>
        <w:t>3 can also obtain satisfying results with the decoding attempts inferior to 1.5</w:t>
      </w:r>
      <w:r w:rsidR="002C1294" w:rsidRPr="00BF70D2">
        <w:rPr>
          <w:rFonts w:eastAsiaTheme="minorEastAsia" w:hint="eastAsia"/>
          <w:sz w:val="20"/>
          <w:lang w:eastAsia="zh-CN"/>
        </w:rPr>
        <w:t>[</w:t>
      </w:r>
      <w:r w:rsidR="006B7717" w:rsidRPr="00BF70D2">
        <w:rPr>
          <w:rFonts w:eastAsiaTheme="minorEastAsia" w:hint="eastAsia"/>
          <w:sz w:val="20"/>
          <w:lang w:eastAsia="zh-CN"/>
        </w:rPr>
        <w:t>2</w:t>
      </w:r>
      <w:r w:rsidR="003D253E">
        <w:rPr>
          <w:rFonts w:eastAsiaTheme="minorEastAsia"/>
          <w:sz w:val="20"/>
          <w:lang w:eastAsia="zh-CN"/>
        </w:rPr>
        <w:t>]. Therefore 1.5 is adopted in the evaluations for all the MMSE hard-IC receiver calculations for the analysis.</w:t>
      </w:r>
    </w:p>
    <w:p w:rsidR="00F8278F" w:rsidRDefault="003D253E">
      <w:pPr>
        <w:snapToGrid w:val="0"/>
        <w:rPr>
          <w:rFonts w:eastAsiaTheme="minorEastAsia"/>
          <w:sz w:val="20"/>
          <w:lang w:eastAsia="zh-CN"/>
        </w:rPr>
      </w:pPr>
      <w:r>
        <w:rPr>
          <w:rFonts w:eastAsiaTheme="minorEastAsia"/>
          <w:sz w:val="20"/>
          <w:lang w:eastAsia="zh-CN"/>
        </w:rPr>
        <w:t xml:space="preserve">3. Option 1 is the combination of option </w:t>
      </w:r>
      <w:proofErr w:type="gramStart"/>
      <w:r>
        <w:rPr>
          <w:rFonts w:eastAsiaTheme="minorEastAsia"/>
          <w:sz w:val="20"/>
          <w:lang w:eastAsia="zh-CN"/>
        </w:rPr>
        <w:t>sets{</w:t>
      </w:r>
      <w:proofErr w:type="gramEnd"/>
      <w:r>
        <w:rPr>
          <w:rFonts w:eastAsiaTheme="minorEastAsia"/>
          <w:sz w:val="20"/>
          <w:lang w:eastAsia="zh-CN"/>
        </w:rPr>
        <w:t xml:space="preserve">1-1, 2-1, 3-1}, option 2 is the combination of option sets{1-2, 2-2, 3-1} and option 3 is the combination of option sets {1-1, 2-3, 3-2}. </w:t>
      </w:r>
    </w:p>
    <w:p w:rsidR="009C4CE1" w:rsidRDefault="009C4CE1" w:rsidP="009C4CE1">
      <w:pPr>
        <w:jc w:val="center"/>
        <w:rPr>
          <w:rFonts w:eastAsiaTheme="minorEastAsia"/>
          <w:sz w:val="20"/>
          <w:lang w:eastAsia="zh-CN"/>
        </w:rPr>
      </w:pPr>
    </w:p>
    <w:p w:rsidR="00F8278F" w:rsidRDefault="003D253E">
      <w:pPr>
        <w:pStyle w:val="Caption"/>
        <w:keepNext/>
        <w:snapToGrid w:val="0"/>
        <w:spacing w:after="120"/>
        <w:jc w:val="center"/>
        <w:rPr>
          <w:rFonts w:eastAsiaTheme="minorEastAsia"/>
          <w:b w:val="0"/>
          <w:sz w:val="20"/>
          <w:lang w:eastAsia="zh-CN"/>
        </w:rPr>
      </w:pPr>
      <w:r w:rsidRPr="003D253E">
        <w:rPr>
          <w:b w:val="0"/>
          <w:sz w:val="20"/>
        </w:rPr>
        <w:lastRenderedPageBreak/>
        <w:t xml:space="preserve">Table </w:t>
      </w:r>
      <w:proofErr w:type="gramStart"/>
      <w:r w:rsidRPr="003D253E">
        <w:rPr>
          <w:rFonts w:eastAsiaTheme="minorEastAsia"/>
          <w:b w:val="0"/>
          <w:sz w:val="20"/>
          <w:lang w:eastAsia="zh-CN"/>
        </w:rPr>
        <w:t>A</w:t>
      </w:r>
      <w:proofErr w:type="gramEnd"/>
      <w:r w:rsidR="003C3D59" w:rsidRPr="003D253E">
        <w:rPr>
          <w:b w:val="0"/>
          <w:sz w:val="20"/>
        </w:rPr>
        <w:fldChar w:fldCharType="begin"/>
      </w:r>
      <w:r w:rsidRPr="003D253E">
        <w:rPr>
          <w:b w:val="0"/>
          <w:sz w:val="20"/>
        </w:rPr>
        <w:instrText xml:space="preserve"> SEQ Table \* ARABIC </w:instrText>
      </w:r>
      <w:r w:rsidR="003C3D59" w:rsidRPr="003D253E">
        <w:rPr>
          <w:b w:val="0"/>
          <w:sz w:val="20"/>
        </w:rPr>
        <w:fldChar w:fldCharType="separate"/>
      </w:r>
      <w:r w:rsidRPr="003D253E">
        <w:rPr>
          <w:b w:val="0"/>
          <w:noProof/>
          <w:sz w:val="20"/>
        </w:rPr>
        <w:t>2</w:t>
      </w:r>
      <w:r w:rsidR="003C3D59" w:rsidRPr="003D253E">
        <w:rPr>
          <w:b w:val="0"/>
          <w:sz w:val="20"/>
        </w:rPr>
        <w:fldChar w:fldCharType="end"/>
      </w:r>
      <w:r w:rsidRPr="003D253E">
        <w:rPr>
          <w:rFonts w:eastAsiaTheme="minorEastAsia"/>
          <w:b w:val="0"/>
          <w:sz w:val="20"/>
          <w:lang w:eastAsia="zh-CN"/>
        </w:rPr>
        <w:t xml:space="preserve"> Different Versions of complexity analysis of MMSE hard-IC Receiver</w:t>
      </w:r>
    </w:p>
    <w:tbl>
      <w:tblPr>
        <w:tblStyle w:val="TableGrid"/>
        <w:tblW w:w="0" w:type="auto"/>
        <w:tblLook w:val="04A0"/>
      </w:tblPr>
      <w:tblGrid>
        <w:gridCol w:w="2363"/>
        <w:gridCol w:w="1697"/>
        <w:gridCol w:w="1449"/>
        <w:gridCol w:w="1416"/>
        <w:gridCol w:w="2646"/>
      </w:tblGrid>
      <w:tr w:rsidR="009C4CE1" w:rsidTr="000D650A">
        <w:tc>
          <w:tcPr>
            <w:tcW w:w="2363" w:type="dxa"/>
            <w:tcBorders>
              <w:tl2br w:val="single" w:sz="4" w:space="0" w:color="auto"/>
            </w:tcBorders>
          </w:tcPr>
          <w:p w:rsidR="009C4CE1" w:rsidRPr="00BF70D2" w:rsidRDefault="003D253E" w:rsidP="00D62BD2">
            <w:pPr>
              <w:keepNext/>
              <w:keepLines/>
              <w:pBdr>
                <w:top w:val="single" w:sz="12" w:space="13" w:color="auto"/>
              </w:pBdr>
              <w:tabs>
                <w:tab w:val="left" w:pos="612"/>
              </w:tabs>
              <w:snapToGrid w:val="0"/>
              <w:spacing w:line="264" w:lineRule="auto"/>
              <w:ind w:left="612"/>
              <w:jc w:val="right"/>
              <w:outlineLvl w:val="0"/>
              <w:rPr>
                <w:rFonts w:eastAsiaTheme="minorEastAsia"/>
                <w:sz w:val="20"/>
                <w:lang w:val="en-US" w:eastAsia="zh-CN"/>
              </w:rPr>
            </w:pPr>
            <w:r w:rsidRPr="003D253E">
              <w:rPr>
                <w:rFonts w:eastAsiaTheme="minorEastAsia"/>
                <w:sz w:val="20"/>
                <w:lang w:val="en-US" w:eastAsia="zh-CN"/>
              </w:rPr>
              <w:t>Option Sets</w:t>
            </w:r>
          </w:p>
          <w:p w:rsidR="009C4CE1" w:rsidRPr="00BF70D2" w:rsidRDefault="009C4CE1" w:rsidP="000D650A">
            <w:pPr>
              <w:jc w:val="left"/>
              <w:rPr>
                <w:rFonts w:eastAsiaTheme="minorEastAsia"/>
                <w:sz w:val="20"/>
                <w:lang w:val="en-US" w:eastAsia="zh-CN"/>
              </w:rPr>
            </w:pPr>
          </w:p>
          <w:p w:rsidR="009C4CE1" w:rsidRPr="00BF70D2" w:rsidRDefault="003D253E" w:rsidP="000D650A">
            <w:pPr>
              <w:jc w:val="left"/>
              <w:rPr>
                <w:rFonts w:eastAsiaTheme="minorEastAsia"/>
                <w:sz w:val="20"/>
                <w:lang w:val="en-US" w:eastAsia="zh-CN"/>
              </w:rPr>
            </w:pPr>
            <w:r w:rsidRPr="003D253E">
              <w:rPr>
                <w:rFonts w:eastAsiaTheme="minorEastAsia"/>
                <w:sz w:val="20"/>
                <w:lang w:val="en-US" w:eastAsia="zh-CN"/>
              </w:rPr>
              <w:t xml:space="preserve">Rx Type </w:t>
            </w:r>
          </w:p>
        </w:tc>
        <w:tc>
          <w:tcPr>
            <w:tcW w:w="1697" w:type="dxa"/>
          </w:tcPr>
          <w:p w:rsidR="009C4CE1" w:rsidRPr="00BF70D2" w:rsidRDefault="003D253E" w:rsidP="000D650A">
            <w:pPr>
              <w:rPr>
                <w:rFonts w:eastAsiaTheme="minorEastAsia"/>
                <w:sz w:val="20"/>
                <w:lang w:val="en-US" w:eastAsia="zh-CN"/>
              </w:rPr>
            </w:pPr>
            <w:r w:rsidRPr="003D253E">
              <w:rPr>
                <w:rFonts w:eastAsiaTheme="minorEastAsia"/>
                <w:sz w:val="20"/>
                <w:lang w:val="en-US" w:eastAsia="zh-CN"/>
              </w:rPr>
              <w:t xml:space="preserve">1.1+2.1+3.1 </w:t>
            </w:r>
          </w:p>
        </w:tc>
        <w:tc>
          <w:tcPr>
            <w:tcW w:w="1449" w:type="dxa"/>
          </w:tcPr>
          <w:p w:rsidR="009C4CE1" w:rsidRPr="00BF70D2" w:rsidRDefault="003D253E" w:rsidP="000D650A">
            <w:pPr>
              <w:rPr>
                <w:rFonts w:eastAsiaTheme="minorEastAsia"/>
                <w:sz w:val="20"/>
                <w:lang w:val="en-US" w:eastAsia="zh-CN"/>
              </w:rPr>
            </w:pPr>
            <w:r w:rsidRPr="003D253E">
              <w:rPr>
                <w:rFonts w:eastAsiaTheme="minorEastAsia"/>
                <w:sz w:val="20"/>
                <w:lang w:val="en-US" w:eastAsia="zh-CN"/>
              </w:rPr>
              <w:t>1.2+2.2+3.1</w:t>
            </w:r>
          </w:p>
        </w:tc>
        <w:tc>
          <w:tcPr>
            <w:tcW w:w="1416" w:type="dxa"/>
          </w:tcPr>
          <w:p w:rsidR="009C4CE1" w:rsidRPr="00BF70D2" w:rsidRDefault="003D253E" w:rsidP="000D650A">
            <w:pPr>
              <w:rPr>
                <w:rFonts w:eastAsiaTheme="minorEastAsia"/>
                <w:sz w:val="20"/>
                <w:lang w:val="en-US" w:eastAsia="zh-CN"/>
              </w:rPr>
            </w:pPr>
            <w:r w:rsidRPr="003D253E">
              <w:rPr>
                <w:rFonts w:eastAsiaTheme="minorEastAsia"/>
                <w:sz w:val="20"/>
                <w:lang w:val="en-US" w:eastAsia="zh-CN"/>
              </w:rPr>
              <w:t xml:space="preserve">1.1+2.3+3.2 </w:t>
            </w:r>
          </w:p>
        </w:tc>
        <w:tc>
          <w:tcPr>
            <w:tcW w:w="2646" w:type="dxa"/>
          </w:tcPr>
          <w:p w:rsidR="009C4CE1" w:rsidRPr="00BF70D2" w:rsidRDefault="003D253E" w:rsidP="000D650A">
            <w:pPr>
              <w:rPr>
                <w:rFonts w:eastAsiaTheme="minorEastAsia"/>
                <w:sz w:val="20"/>
                <w:lang w:val="en-US" w:eastAsia="zh-CN"/>
              </w:rPr>
            </w:pPr>
            <w:r w:rsidRPr="003D253E">
              <w:rPr>
                <w:rFonts w:eastAsiaTheme="minorEastAsia"/>
                <w:sz w:val="20"/>
                <w:lang w:val="en-US" w:eastAsia="zh-CN"/>
              </w:rPr>
              <w:t xml:space="preserve">1.1+2.1+3.3 </w:t>
            </w:r>
          </w:p>
        </w:tc>
      </w:tr>
      <w:tr w:rsidR="009C4CE1" w:rsidTr="000D650A">
        <w:tc>
          <w:tcPr>
            <w:tcW w:w="2363" w:type="dxa"/>
          </w:tcPr>
          <w:p w:rsidR="009C4CE1" w:rsidRPr="00BF70D2" w:rsidRDefault="003D253E" w:rsidP="000D650A">
            <w:pPr>
              <w:rPr>
                <w:rFonts w:eastAsiaTheme="minorEastAsia"/>
                <w:sz w:val="20"/>
                <w:lang w:val="en-US" w:eastAsia="zh-CN"/>
              </w:rPr>
            </w:pPr>
            <w:r w:rsidRPr="003D253E">
              <w:rPr>
                <w:rFonts w:eastAsiaTheme="minorEastAsia"/>
                <w:sz w:val="20"/>
                <w:lang w:val="en-US" w:eastAsia="zh-CN"/>
              </w:rPr>
              <w:t>MMSE-IRC</w:t>
            </w:r>
          </w:p>
        </w:tc>
        <w:tc>
          <w:tcPr>
            <w:tcW w:w="1697" w:type="dxa"/>
          </w:tcPr>
          <w:p w:rsidR="009C4CE1" w:rsidRPr="00BF70D2" w:rsidRDefault="003D253E" w:rsidP="000D650A">
            <w:pPr>
              <w:rPr>
                <w:rFonts w:eastAsiaTheme="minorEastAsia"/>
                <w:sz w:val="20"/>
                <w:lang w:val="en-US" w:eastAsia="zh-CN"/>
              </w:rPr>
            </w:pPr>
            <w:r w:rsidRPr="003D253E">
              <w:rPr>
                <w:rFonts w:eastAsiaTheme="minorEastAsia"/>
                <w:sz w:val="20"/>
                <w:lang w:val="en-US" w:eastAsia="zh-CN"/>
              </w:rPr>
              <w:t>55872</w:t>
            </w:r>
          </w:p>
        </w:tc>
        <w:tc>
          <w:tcPr>
            <w:tcW w:w="1449" w:type="dxa"/>
          </w:tcPr>
          <w:p w:rsidR="009C4CE1" w:rsidRPr="00BF70D2" w:rsidRDefault="003D253E" w:rsidP="000D650A">
            <w:pPr>
              <w:rPr>
                <w:rFonts w:eastAsiaTheme="minorEastAsia"/>
                <w:sz w:val="20"/>
                <w:lang w:val="en-US" w:eastAsia="zh-CN"/>
              </w:rPr>
            </w:pPr>
            <w:r w:rsidRPr="003D253E">
              <w:rPr>
                <w:rFonts w:eastAsiaTheme="minorEastAsia"/>
                <w:sz w:val="20"/>
                <w:lang w:val="en-US" w:eastAsia="zh-CN"/>
              </w:rPr>
              <w:t>35936</w:t>
            </w:r>
          </w:p>
        </w:tc>
        <w:tc>
          <w:tcPr>
            <w:tcW w:w="1416" w:type="dxa"/>
          </w:tcPr>
          <w:p w:rsidR="009C4CE1" w:rsidRPr="00BF70D2" w:rsidRDefault="003D253E" w:rsidP="000D650A">
            <w:pPr>
              <w:rPr>
                <w:rFonts w:eastAsiaTheme="minorEastAsia"/>
                <w:sz w:val="20"/>
                <w:lang w:val="en-US" w:eastAsia="zh-CN"/>
              </w:rPr>
            </w:pPr>
            <w:r w:rsidRPr="003D253E">
              <w:rPr>
                <w:rFonts w:eastAsiaTheme="minorEastAsia"/>
                <w:sz w:val="20"/>
                <w:lang w:val="en-US" w:eastAsia="zh-CN"/>
              </w:rPr>
              <w:t>145728</w:t>
            </w:r>
          </w:p>
        </w:tc>
        <w:tc>
          <w:tcPr>
            <w:tcW w:w="2646" w:type="dxa"/>
          </w:tcPr>
          <w:p w:rsidR="009C4CE1" w:rsidRPr="00BF70D2" w:rsidRDefault="003D253E" w:rsidP="000D650A">
            <w:pPr>
              <w:rPr>
                <w:rFonts w:eastAsiaTheme="minorEastAsia"/>
                <w:sz w:val="20"/>
                <w:lang w:val="en-US" w:eastAsia="zh-CN"/>
              </w:rPr>
            </w:pPr>
            <w:r w:rsidRPr="003D253E">
              <w:rPr>
                <w:rFonts w:eastAsiaTheme="minorEastAsia"/>
                <w:sz w:val="20"/>
                <w:lang w:val="en-US" w:eastAsia="zh-CN"/>
              </w:rPr>
              <w:t>49824</w:t>
            </w:r>
          </w:p>
        </w:tc>
      </w:tr>
      <w:tr w:rsidR="009C4CE1" w:rsidTr="000D650A">
        <w:tc>
          <w:tcPr>
            <w:tcW w:w="2363" w:type="dxa"/>
          </w:tcPr>
          <w:p w:rsidR="009C4CE1" w:rsidRPr="00BF70D2" w:rsidRDefault="003D253E" w:rsidP="000D650A">
            <w:pPr>
              <w:rPr>
                <w:rFonts w:eastAsiaTheme="minorEastAsia"/>
                <w:sz w:val="20"/>
                <w:lang w:val="en-US" w:eastAsia="zh-CN"/>
              </w:rPr>
            </w:pPr>
            <w:r w:rsidRPr="003D253E">
              <w:rPr>
                <w:rFonts w:eastAsiaTheme="minorEastAsia"/>
                <w:sz w:val="20"/>
                <w:lang w:val="en-US" w:eastAsia="zh-CN"/>
              </w:rPr>
              <w:t>MMSE-</w:t>
            </w:r>
            <w:proofErr w:type="spellStart"/>
            <w:r w:rsidRPr="003D253E">
              <w:rPr>
                <w:rFonts w:eastAsiaTheme="minorEastAsia"/>
                <w:sz w:val="20"/>
                <w:lang w:val="en-US" w:eastAsia="zh-CN"/>
              </w:rPr>
              <w:t>hardIC</w:t>
            </w:r>
            <w:proofErr w:type="spellEnd"/>
          </w:p>
        </w:tc>
        <w:tc>
          <w:tcPr>
            <w:tcW w:w="1697" w:type="dxa"/>
          </w:tcPr>
          <w:p w:rsidR="009C4CE1" w:rsidRPr="00BF70D2" w:rsidRDefault="003D253E" w:rsidP="000D650A">
            <w:pPr>
              <w:rPr>
                <w:rFonts w:eastAsiaTheme="minorEastAsia"/>
                <w:sz w:val="20"/>
                <w:lang w:val="en-US" w:eastAsia="zh-CN"/>
              </w:rPr>
            </w:pPr>
            <w:r w:rsidRPr="003D253E">
              <w:rPr>
                <w:rFonts w:eastAsiaTheme="minorEastAsia"/>
                <w:sz w:val="20"/>
                <w:lang w:val="en-US" w:eastAsia="zh-CN"/>
              </w:rPr>
              <w:t>103392</w:t>
            </w:r>
          </w:p>
        </w:tc>
        <w:tc>
          <w:tcPr>
            <w:tcW w:w="1449" w:type="dxa"/>
          </w:tcPr>
          <w:p w:rsidR="009C4CE1" w:rsidRPr="00BF70D2" w:rsidRDefault="003D253E" w:rsidP="000D650A">
            <w:pPr>
              <w:rPr>
                <w:rFonts w:eastAsiaTheme="minorEastAsia"/>
                <w:sz w:val="20"/>
                <w:lang w:val="en-US" w:eastAsia="zh-CN"/>
              </w:rPr>
            </w:pPr>
            <w:r w:rsidRPr="003D253E">
              <w:rPr>
                <w:rFonts w:eastAsiaTheme="minorEastAsia"/>
                <w:sz w:val="20"/>
                <w:lang w:val="en-US" w:eastAsia="zh-CN"/>
              </w:rPr>
              <w:t>81552</w:t>
            </w:r>
          </w:p>
        </w:tc>
        <w:tc>
          <w:tcPr>
            <w:tcW w:w="1416" w:type="dxa"/>
          </w:tcPr>
          <w:p w:rsidR="009C4CE1" w:rsidRPr="00BF70D2" w:rsidRDefault="003D253E" w:rsidP="000D650A">
            <w:pPr>
              <w:rPr>
                <w:rFonts w:eastAsiaTheme="minorEastAsia"/>
                <w:sz w:val="20"/>
                <w:lang w:val="en-US" w:eastAsia="zh-CN"/>
              </w:rPr>
            </w:pPr>
            <w:r w:rsidRPr="003D253E">
              <w:rPr>
                <w:rFonts w:eastAsiaTheme="minorEastAsia"/>
                <w:sz w:val="20"/>
                <w:lang w:val="en-US" w:eastAsia="zh-CN"/>
              </w:rPr>
              <w:t>193510</w:t>
            </w:r>
          </w:p>
        </w:tc>
        <w:tc>
          <w:tcPr>
            <w:tcW w:w="2646" w:type="dxa"/>
          </w:tcPr>
          <w:p w:rsidR="009C4CE1" w:rsidRPr="00BF70D2" w:rsidRDefault="003D253E" w:rsidP="000D650A">
            <w:pPr>
              <w:rPr>
                <w:rFonts w:eastAsiaTheme="minorEastAsia"/>
                <w:sz w:val="20"/>
                <w:lang w:val="en-US" w:eastAsia="zh-CN"/>
              </w:rPr>
            </w:pPr>
            <w:r w:rsidRPr="003D253E">
              <w:rPr>
                <w:rFonts w:eastAsiaTheme="minorEastAsia"/>
                <w:sz w:val="20"/>
                <w:lang w:val="en-US" w:eastAsia="zh-CN"/>
              </w:rPr>
              <w:t>96480</w:t>
            </w:r>
          </w:p>
        </w:tc>
      </w:tr>
    </w:tbl>
    <w:p w:rsidR="009C4CE1" w:rsidRDefault="009C4CE1" w:rsidP="009C4CE1">
      <w:pPr>
        <w:rPr>
          <w:rFonts w:eastAsiaTheme="minorEastAsia"/>
          <w:lang w:val="en-US" w:eastAsia="zh-CN"/>
        </w:rPr>
      </w:pPr>
    </w:p>
    <w:p w:rsidR="00EA38C9" w:rsidRDefault="002C1294" w:rsidP="00EA38C9">
      <w:pPr>
        <w:snapToGrid w:val="0"/>
        <w:spacing w:after="0"/>
        <w:jc w:val="left"/>
        <w:rPr>
          <w:rFonts w:eastAsiaTheme="minorEastAsia"/>
          <w:sz w:val="20"/>
          <w:lang w:val="en-US" w:eastAsia="zh-CN"/>
        </w:rPr>
      </w:pPr>
      <w:r>
        <w:rPr>
          <w:rFonts w:eastAsiaTheme="minorEastAsia" w:hint="eastAsia"/>
          <w:sz w:val="20"/>
          <w:lang w:val="en-US" w:eastAsia="zh-CN"/>
        </w:rPr>
        <w:t>Assigning the values from the table of example values to the complexity analysis table, t</w:t>
      </w:r>
      <w:r w:rsidR="00EA38C9">
        <w:rPr>
          <w:rFonts w:eastAsiaTheme="minorEastAsia" w:hint="eastAsia"/>
          <w:sz w:val="20"/>
          <w:lang w:val="en-US" w:eastAsia="zh-CN"/>
        </w:rPr>
        <w:t xml:space="preserve">he complexity analysis </w:t>
      </w:r>
      <w:proofErr w:type="gramStart"/>
      <w:r w:rsidR="00EA38C9">
        <w:rPr>
          <w:rFonts w:eastAsiaTheme="minorEastAsia" w:hint="eastAsia"/>
          <w:sz w:val="20"/>
          <w:lang w:val="en-US" w:eastAsia="zh-CN"/>
        </w:rPr>
        <w:t xml:space="preserve">of  </w:t>
      </w:r>
      <w:r w:rsidR="00A07ED8">
        <w:rPr>
          <w:rFonts w:eastAsiaTheme="minorEastAsia" w:hint="eastAsia"/>
          <w:sz w:val="20"/>
          <w:lang w:val="en-US" w:eastAsia="zh-CN"/>
        </w:rPr>
        <w:t>different</w:t>
      </w:r>
      <w:proofErr w:type="gramEnd"/>
      <w:r w:rsidR="00A07ED8">
        <w:rPr>
          <w:rFonts w:eastAsiaTheme="minorEastAsia" w:hint="eastAsia"/>
          <w:sz w:val="20"/>
          <w:lang w:val="en-US" w:eastAsia="zh-CN"/>
        </w:rPr>
        <w:t xml:space="preserve"> versions of </w:t>
      </w:r>
      <w:r w:rsidR="0079601E">
        <w:rPr>
          <w:rFonts w:eastAsiaTheme="minorEastAsia" w:hint="eastAsia"/>
          <w:sz w:val="20"/>
          <w:lang w:val="en-US" w:eastAsia="zh-CN"/>
        </w:rPr>
        <w:t>ESE/</w:t>
      </w:r>
      <w:r w:rsidR="00EA38C9">
        <w:rPr>
          <w:rFonts w:eastAsiaTheme="minorEastAsia" w:hint="eastAsia"/>
          <w:sz w:val="20"/>
          <w:lang w:val="en-US" w:eastAsia="zh-CN"/>
        </w:rPr>
        <w:t>EPA plus SISO is p</w:t>
      </w:r>
      <w:r w:rsidR="00A07ED8">
        <w:rPr>
          <w:rFonts w:eastAsiaTheme="minorEastAsia" w:hint="eastAsia"/>
          <w:sz w:val="20"/>
          <w:lang w:val="en-US" w:eastAsia="zh-CN"/>
        </w:rPr>
        <w:t xml:space="preserve">rovided in the following tables, </w:t>
      </w:r>
      <w:r w:rsidR="00EA38C9">
        <w:rPr>
          <w:rFonts w:eastAsiaTheme="minorEastAsia" w:hint="eastAsia"/>
          <w:sz w:val="20"/>
          <w:lang w:val="en-US" w:eastAsia="zh-CN"/>
        </w:rPr>
        <w:t xml:space="preserve">. </w:t>
      </w:r>
    </w:p>
    <w:p w:rsidR="00441D20" w:rsidRPr="00BF70D2" w:rsidRDefault="003D253E" w:rsidP="00441D20">
      <w:pPr>
        <w:pStyle w:val="Caption"/>
        <w:keepNext/>
        <w:jc w:val="center"/>
        <w:rPr>
          <w:rFonts w:eastAsiaTheme="minorEastAsia"/>
          <w:b w:val="0"/>
          <w:sz w:val="20"/>
          <w:lang w:eastAsia="zh-CN"/>
        </w:rPr>
      </w:pPr>
      <w:r w:rsidRPr="003D253E">
        <w:rPr>
          <w:b w:val="0"/>
          <w:sz w:val="20"/>
        </w:rPr>
        <w:t xml:space="preserve">Table </w:t>
      </w:r>
      <w:proofErr w:type="gramStart"/>
      <w:r w:rsidRPr="003D253E">
        <w:rPr>
          <w:rFonts w:eastAsiaTheme="minorEastAsia"/>
          <w:b w:val="0"/>
          <w:sz w:val="20"/>
          <w:lang w:eastAsia="zh-CN"/>
        </w:rPr>
        <w:t>A</w:t>
      </w:r>
      <w:proofErr w:type="gramEnd"/>
      <w:r w:rsidR="003C3D59" w:rsidRPr="003D253E">
        <w:rPr>
          <w:b w:val="0"/>
          <w:sz w:val="20"/>
        </w:rPr>
        <w:fldChar w:fldCharType="begin"/>
      </w:r>
      <w:r w:rsidRPr="003D253E">
        <w:rPr>
          <w:b w:val="0"/>
          <w:sz w:val="20"/>
        </w:rPr>
        <w:instrText xml:space="preserve"> SEQ Table \* ARABIC </w:instrText>
      </w:r>
      <w:r w:rsidR="003C3D59" w:rsidRPr="003D253E">
        <w:rPr>
          <w:b w:val="0"/>
          <w:sz w:val="20"/>
        </w:rPr>
        <w:fldChar w:fldCharType="separate"/>
      </w:r>
      <w:r w:rsidRPr="003D253E">
        <w:rPr>
          <w:b w:val="0"/>
          <w:noProof/>
          <w:sz w:val="20"/>
        </w:rPr>
        <w:t>3</w:t>
      </w:r>
      <w:r w:rsidR="003C3D59" w:rsidRPr="003D253E">
        <w:rPr>
          <w:b w:val="0"/>
          <w:sz w:val="20"/>
        </w:rPr>
        <w:fldChar w:fldCharType="end"/>
      </w:r>
      <w:r w:rsidRPr="003D253E">
        <w:rPr>
          <w:rFonts w:eastAsiaTheme="minorEastAsia"/>
          <w:b w:val="0"/>
          <w:sz w:val="20"/>
          <w:lang w:eastAsia="zh-CN"/>
        </w:rPr>
        <w:t xml:space="preserve"> Different Versions of complexity analysis of ESE-SISO receiver</w:t>
      </w:r>
    </w:p>
    <w:tbl>
      <w:tblPr>
        <w:tblStyle w:val="TableGrid"/>
        <w:tblW w:w="0" w:type="auto"/>
        <w:tblLook w:val="04A0"/>
      </w:tblPr>
      <w:tblGrid>
        <w:gridCol w:w="4785"/>
        <w:gridCol w:w="2393"/>
        <w:gridCol w:w="2393"/>
      </w:tblGrid>
      <w:tr w:rsidR="00441D20" w:rsidTr="008D3A31">
        <w:trPr>
          <w:trHeight w:val="123"/>
        </w:trPr>
        <w:tc>
          <w:tcPr>
            <w:tcW w:w="4785" w:type="dxa"/>
            <w:vMerge w:val="restart"/>
          </w:tcPr>
          <w:p w:rsidR="00441D20" w:rsidRDefault="00441D20" w:rsidP="008D3A31">
            <w:pPr>
              <w:snapToGrid w:val="0"/>
              <w:spacing w:after="0"/>
              <w:jc w:val="left"/>
              <w:rPr>
                <w:rFonts w:eastAsiaTheme="minorEastAsia"/>
                <w:sz w:val="20"/>
                <w:lang w:val="en-US" w:eastAsia="zh-CN"/>
              </w:rPr>
            </w:pPr>
            <w:r>
              <w:rPr>
                <w:rFonts w:eastAsiaTheme="minorEastAsia" w:hint="eastAsia"/>
                <w:sz w:val="20"/>
                <w:lang w:val="en-US" w:eastAsia="zh-CN"/>
              </w:rPr>
              <w:t>ESE</w:t>
            </w:r>
          </w:p>
        </w:tc>
        <w:tc>
          <w:tcPr>
            <w:tcW w:w="4786" w:type="dxa"/>
            <w:gridSpan w:val="2"/>
          </w:tcPr>
          <w:p w:rsidR="00441D20" w:rsidRDefault="00441D20" w:rsidP="008D3A31">
            <w:pPr>
              <w:snapToGrid w:val="0"/>
              <w:spacing w:after="0"/>
              <w:jc w:val="center"/>
              <w:rPr>
                <w:rFonts w:eastAsiaTheme="minorEastAsia"/>
                <w:sz w:val="20"/>
                <w:lang w:val="en-US" w:eastAsia="zh-CN"/>
              </w:rPr>
            </w:pPr>
            <w:r>
              <w:rPr>
                <w:rFonts w:eastAsiaTheme="minorEastAsia" w:hint="eastAsia"/>
                <w:sz w:val="20"/>
                <w:lang w:val="en-US" w:eastAsia="zh-CN"/>
              </w:rPr>
              <w:t>e-ESE</w:t>
            </w:r>
          </w:p>
        </w:tc>
      </w:tr>
      <w:tr w:rsidR="00441D20" w:rsidTr="008D3A31">
        <w:trPr>
          <w:trHeight w:val="122"/>
        </w:trPr>
        <w:tc>
          <w:tcPr>
            <w:tcW w:w="4785" w:type="dxa"/>
            <w:vMerge/>
          </w:tcPr>
          <w:p w:rsidR="00441D20" w:rsidRDefault="00441D20" w:rsidP="008D3A31">
            <w:pPr>
              <w:snapToGrid w:val="0"/>
              <w:spacing w:after="0"/>
              <w:jc w:val="left"/>
              <w:rPr>
                <w:rFonts w:eastAsiaTheme="minorEastAsia"/>
                <w:sz w:val="20"/>
                <w:lang w:val="en-US" w:eastAsia="zh-CN"/>
              </w:rPr>
            </w:pPr>
          </w:p>
        </w:tc>
        <w:tc>
          <w:tcPr>
            <w:tcW w:w="2393" w:type="dxa"/>
          </w:tcPr>
          <w:p w:rsidR="00441D20" w:rsidRDefault="00441D20" w:rsidP="008D3A31">
            <w:pPr>
              <w:snapToGrid w:val="0"/>
              <w:spacing w:after="0"/>
              <w:jc w:val="left"/>
              <w:rPr>
                <w:rFonts w:eastAsiaTheme="minorEastAsia"/>
                <w:sz w:val="20"/>
                <w:lang w:val="en-US" w:eastAsia="zh-CN"/>
              </w:rPr>
            </w:pPr>
            <w:r>
              <w:rPr>
                <w:rFonts w:eastAsiaTheme="minorEastAsia" w:hint="eastAsia"/>
                <w:sz w:val="20"/>
                <w:lang w:val="en-US" w:eastAsia="zh-CN"/>
              </w:rPr>
              <w:t>MF combining</w:t>
            </w:r>
          </w:p>
        </w:tc>
        <w:tc>
          <w:tcPr>
            <w:tcW w:w="2393" w:type="dxa"/>
          </w:tcPr>
          <w:p w:rsidR="00441D20" w:rsidRDefault="00441D20" w:rsidP="008D3A31">
            <w:pPr>
              <w:snapToGrid w:val="0"/>
              <w:spacing w:after="0"/>
              <w:jc w:val="left"/>
              <w:rPr>
                <w:rFonts w:eastAsiaTheme="minorEastAsia"/>
                <w:sz w:val="20"/>
                <w:lang w:val="en-US" w:eastAsia="zh-CN"/>
              </w:rPr>
            </w:pPr>
            <w:r>
              <w:rPr>
                <w:rFonts w:eastAsiaTheme="minorEastAsia" w:hint="eastAsia"/>
                <w:sz w:val="20"/>
                <w:lang w:val="en-US" w:eastAsia="zh-CN"/>
              </w:rPr>
              <w:t>MMSE combining</w:t>
            </w:r>
          </w:p>
        </w:tc>
      </w:tr>
      <w:tr w:rsidR="00441D20" w:rsidTr="008D3A31">
        <w:tc>
          <w:tcPr>
            <w:tcW w:w="4785" w:type="dxa"/>
          </w:tcPr>
          <w:p w:rsidR="00441D20" w:rsidRDefault="00441D20" w:rsidP="008D3A31">
            <w:pPr>
              <w:snapToGrid w:val="0"/>
              <w:spacing w:after="0"/>
              <w:jc w:val="left"/>
              <w:rPr>
                <w:rFonts w:eastAsiaTheme="minorEastAsia"/>
                <w:sz w:val="20"/>
                <w:lang w:val="en-US" w:eastAsia="zh-CN"/>
              </w:rPr>
            </w:pPr>
            <w:r>
              <w:rPr>
                <w:rFonts w:eastAsiaTheme="minorEastAsia" w:hint="eastAsia"/>
                <w:sz w:val="20"/>
                <w:lang w:val="en-US" w:eastAsia="zh-CN"/>
              </w:rPr>
              <w:t>648000</w:t>
            </w:r>
          </w:p>
        </w:tc>
        <w:tc>
          <w:tcPr>
            <w:tcW w:w="2393" w:type="dxa"/>
          </w:tcPr>
          <w:p w:rsidR="00441D20" w:rsidRDefault="00441D20" w:rsidP="008D3A31">
            <w:pPr>
              <w:snapToGrid w:val="0"/>
              <w:spacing w:after="0"/>
              <w:jc w:val="left"/>
              <w:rPr>
                <w:rFonts w:eastAsiaTheme="minorEastAsia"/>
                <w:sz w:val="20"/>
                <w:lang w:val="en-US" w:eastAsia="zh-CN"/>
              </w:rPr>
            </w:pPr>
            <w:r>
              <w:rPr>
                <w:rFonts w:eastAsiaTheme="minorEastAsia" w:hint="eastAsia"/>
                <w:sz w:val="20"/>
                <w:lang w:val="en-US" w:eastAsia="zh-CN"/>
              </w:rPr>
              <w:t>202176</w:t>
            </w:r>
          </w:p>
        </w:tc>
        <w:tc>
          <w:tcPr>
            <w:tcW w:w="2393" w:type="dxa"/>
          </w:tcPr>
          <w:p w:rsidR="00441D20" w:rsidRDefault="00441D20" w:rsidP="008D3A31">
            <w:pPr>
              <w:snapToGrid w:val="0"/>
              <w:spacing w:after="0"/>
              <w:jc w:val="left"/>
              <w:rPr>
                <w:rFonts w:eastAsiaTheme="minorEastAsia"/>
                <w:sz w:val="20"/>
                <w:lang w:val="en-US" w:eastAsia="zh-CN"/>
              </w:rPr>
            </w:pPr>
            <w:r>
              <w:rPr>
                <w:rFonts w:eastAsiaTheme="minorEastAsia" w:hint="eastAsia"/>
                <w:sz w:val="20"/>
                <w:lang w:val="en-US" w:eastAsia="zh-CN"/>
              </w:rPr>
              <w:t>264384</w:t>
            </w:r>
          </w:p>
        </w:tc>
      </w:tr>
    </w:tbl>
    <w:p w:rsidR="0079601E" w:rsidRDefault="0079601E" w:rsidP="00EA38C9">
      <w:pPr>
        <w:snapToGrid w:val="0"/>
        <w:spacing w:after="0"/>
        <w:jc w:val="left"/>
        <w:rPr>
          <w:rFonts w:eastAsiaTheme="minorEastAsia"/>
          <w:sz w:val="20"/>
          <w:lang w:val="en-US" w:eastAsia="zh-CN"/>
        </w:rPr>
      </w:pPr>
    </w:p>
    <w:p w:rsidR="00A07ED8" w:rsidRDefault="00A07ED8" w:rsidP="00EA38C9">
      <w:pPr>
        <w:snapToGrid w:val="0"/>
        <w:spacing w:after="0"/>
        <w:jc w:val="left"/>
        <w:rPr>
          <w:rFonts w:eastAsiaTheme="minorEastAsia"/>
          <w:sz w:val="20"/>
          <w:lang w:val="en-US" w:eastAsia="zh-CN"/>
        </w:rPr>
      </w:pPr>
    </w:p>
    <w:p w:rsidR="00A07ED8" w:rsidRPr="00BF70D2" w:rsidRDefault="003D253E" w:rsidP="00A07ED8">
      <w:pPr>
        <w:pStyle w:val="Caption"/>
        <w:keepNext/>
        <w:jc w:val="center"/>
        <w:rPr>
          <w:rFonts w:eastAsiaTheme="minorEastAsia"/>
          <w:b w:val="0"/>
          <w:sz w:val="20"/>
          <w:lang w:eastAsia="zh-CN"/>
        </w:rPr>
      </w:pPr>
      <w:r w:rsidRPr="003D253E">
        <w:rPr>
          <w:b w:val="0"/>
          <w:sz w:val="20"/>
        </w:rPr>
        <w:t xml:space="preserve">Table </w:t>
      </w:r>
      <w:proofErr w:type="gramStart"/>
      <w:r w:rsidRPr="003D253E">
        <w:rPr>
          <w:rFonts w:eastAsiaTheme="minorEastAsia"/>
          <w:b w:val="0"/>
          <w:sz w:val="20"/>
          <w:lang w:eastAsia="zh-CN"/>
        </w:rPr>
        <w:t>A</w:t>
      </w:r>
      <w:proofErr w:type="gramEnd"/>
      <w:r w:rsidR="003C3D59" w:rsidRPr="003D253E">
        <w:rPr>
          <w:b w:val="0"/>
          <w:sz w:val="20"/>
        </w:rPr>
        <w:fldChar w:fldCharType="begin"/>
      </w:r>
      <w:r w:rsidRPr="003D253E">
        <w:rPr>
          <w:b w:val="0"/>
          <w:sz w:val="20"/>
        </w:rPr>
        <w:instrText xml:space="preserve"> SEQ Table \* ARABIC </w:instrText>
      </w:r>
      <w:r w:rsidR="003C3D59" w:rsidRPr="003D253E">
        <w:rPr>
          <w:b w:val="0"/>
          <w:sz w:val="20"/>
        </w:rPr>
        <w:fldChar w:fldCharType="separate"/>
      </w:r>
      <w:r w:rsidRPr="003D253E">
        <w:rPr>
          <w:b w:val="0"/>
          <w:noProof/>
          <w:sz w:val="20"/>
        </w:rPr>
        <w:t>4</w:t>
      </w:r>
      <w:r w:rsidR="003C3D59" w:rsidRPr="003D253E">
        <w:rPr>
          <w:b w:val="0"/>
          <w:sz w:val="20"/>
        </w:rPr>
        <w:fldChar w:fldCharType="end"/>
      </w:r>
      <w:r w:rsidRPr="003D253E">
        <w:rPr>
          <w:rFonts w:eastAsiaTheme="minorEastAsia"/>
          <w:b w:val="0"/>
          <w:sz w:val="20"/>
          <w:lang w:eastAsia="zh-CN"/>
        </w:rPr>
        <w:t xml:space="preserve"> Different Versions of complexity analysis of EPA-SISO receiver</w:t>
      </w:r>
    </w:p>
    <w:tbl>
      <w:tblPr>
        <w:tblStyle w:val="TableGrid"/>
        <w:tblW w:w="0" w:type="auto"/>
        <w:tblLook w:val="04A0"/>
      </w:tblPr>
      <w:tblGrid>
        <w:gridCol w:w="3190"/>
        <w:gridCol w:w="3190"/>
        <w:gridCol w:w="3191"/>
      </w:tblGrid>
      <w:tr w:rsidR="00EA38C9" w:rsidTr="000D650A">
        <w:tc>
          <w:tcPr>
            <w:tcW w:w="3190" w:type="dxa"/>
          </w:tcPr>
          <w:p w:rsidR="00EA38C9" w:rsidRDefault="00EA38C9" w:rsidP="000D650A">
            <w:pPr>
              <w:snapToGrid w:val="0"/>
              <w:spacing w:after="0"/>
              <w:jc w:val="left"/>
              <w:rPr>
                <w:rFonts w:eastAsiaTheme="minorEastAsia"/>
                <w:sz w:val="20"/>
                <w:lang w:val="en-US" w:eastAsia="zh-CN"/>
              </w:rPr>
            </w:pPr>
            <w:r>
              <w:rPr>
                <w:rFonts w:eastAsiaTheme="minorEastAsia" w:hint="eastAsia"/>
                <w:sz w:val="20"/>
                <w:lang w:val="en-US" w:eastAsia="zh-CN"/>
              </w:rPr>
              <w:t>option</w:t>
            </w:r>
            <w:r>
              <w:rPr>
                <w:rFonts w:eastAsiaTheme="minorEastAsia"/>
                <w:sz w:val="20"/>
                <w:lang w:val="en-US" w:eastAsia="zh-CN"/>
              </w:rPr>
              <w:t xml:space="preserve"> 1</w:t>
            </w:r>
          </w:p>
        </w:tc>
        <w:tc>
          <w:tcPr>
            <w:tcW w:w="3190" w:type="dxa"/>
          </w:tcPr>
          <w:p w:rsidR="00EA38C9" w:rsidRDefault="00EA38C9" w:rsidP="000D650A">
            <w:pPr>
              <w:snapToGrid w:val="0"/>
              <w:spacing w:after="0"/>
              <w:jc w:val="left"/>
              <w:rPr>
                <w:rFonts w:eastAsiaTheme="minorEastAsia"/>
                <w:sz w:val="20"/>
                <w:lang w:val="en-US" w:eastAsia="zh-CN"/>
              </w:rPr>
            </w:pPr>
            <w:r>
              <w:rPr>
                <w:rFonts w:eastAsiaTheme="minorEastAsia" w:hint="eastAsia"/>
                <w:sz w:val="20"/>
                <w:lang w:val="en-US" w:eastAsia="zh-CN"/>
              </w:rPr>
              <w:t>option 2</w:t>
            </w:r>
          </w:p>
        </w:tc>
        <w:tc>
          <w:tcPr>
            <w:tcW w:w="3191" w:type="dxa"/>
          </w:tcPr>
          <w:p w:rsidR="00EA38C9" w:rsidRDefault="00EA38C9" w:rsidP="000D650A">
            <w:pPr>
              <w:snapToGrid w:val="0"/>
              <w:spacing w:after="0"/>
              <w:jc w:val="left"/>
              <w:rPr>
                <w:rFonts w:eastAsiaTheme="minorEastAsia"/>
                <w:sz w:val="20"/>
                <w:lang w:val="en-US" w:eastAsia="zh-CN"/>
              </w:rPr>
            </w:pPr>
            <w:r>
              <w:rPr>
                <w:rFonts w:eastAsiaTheme="minorEastAsia" w:hint="eastAsia"/>
                <w:sz w:val="20"/>
                <w:lang w:val="en-US" w:eastAsia="zh-CN"/>
              </w:rPr>
              <w:t>option 3</w:t>
            </w:r>
          </w:p>
        </w:tc>
      </w:tr>
      <w:tr w:rsidR="00EA38C9" w:rsidTr="00A07ED8">
        <w:trPr>
          <w:trHeight w:val="263"/>
        </w:trPr>
        <w:tc>
          <w:tcPr>
            <w:tcW w:w="3190" w:type="dxa"/>
          </w:tcPr>
          <w:p w:rsidR="00EA38C9" w:rsidRDefault="00EA38C9" w:rsidP="000D650A">
            <w:pPr>
              <w:snapToGrid w:val="0"/>
              <w:spacing w:after="0"/>
              <w:jc w:val="left"/>
              <w:rPr>
                <w:rFonts w:eastAsiaTheme="minorEastAsia"/>
                <w:sz w:val="20"/>
                <w:lang w:val="en-US" w:eastAsia="zh-CN"/>
              </w:rPr>
            </w:pPr>
            <w:r>
              <w:rPr>
                <w:rFonts w:eastAsiaTheme="minorEastAsia" w:hint="eastAsia"/>
                <w:sz w:val="20"/>
                <w:lang w:val="en-US" w:eastAsia="zh-CN"/>
              </w:rPr>
              <w:t>2799360</w:t>
            </w:r>
          </w:p>
        </w:tc>
        <w:tc>
          <w:tcPr>
            <w:tcW w:w="3190" w:type="dxa"/>
          </w:tcPr>
          <w:p w:rsidR="00EA38C9" w:rsidRDefault="00D91FB3" w:rsidP="000D650A">
            <w:pPr>
              <w:snapToGrid w:val="0"/>
              <w:spacing w:after="0"/>
              <w:jc w:val="left"/>
              <w:rPr>
                <w:rFonts w:eastAsiaTheme="minorEastAsia"/>
                <w:sz w:val="20"/>
                <w:lang w:val="en-US" w:eastAsia="zh-CN"/>
              </w:rPr>
            </w:pPr>
            <w:r>
              <w:rPr>
                <w:rFonts w:eastAsiaTheme="minorEastAsia" w:hint="eastAsia"/>
                <w:sz w:val="20"/>
                <w:lang w:val="en-US" w:eastAsia="zh-CN"/>
              </w:rPr>
              <w:t>11</w:t>
            </w:r>
            <w:r w:rsidR="00E92B30">
              <w:rPr>
                <w:rFonts w:eastAsiaTheme="minorEastAsia" w:hint="eastAsia"/>
                <w:sz w:val="20"/>
                <w:lang w:val="en-US" w:eastAsia="zh-CN"/>
              </w:rPr>
              <w:t>81952</w:t>
            </w:r>
          </w:p>
        </w:tc>
        <w:tc>
          <w:tcPr>
            <w:tcW w:w="3191" w:type="dxa"/>
          </w:tcPr>
          <w:p w:rsidR="00EA38C9" w:rsidRDefault="00EA38C9" w:rsidP="000D650A">
            <w:pPr>
              <w:snapToGrid w:val="0"/>
              <w:spacing w:after="0"/>
              <w:jc w:val="left"/>
              <w:rPr>
                <w:rFonts w:eastAsiaTheme="minorEastAsia"/>
                <w:sz w:val="20"/>
                <w:lang w:val="en-US" w:eastAsia="zh-CN"/>
              </w:rPr>
            </w:pPr>
            <w:r>
              <w:rPr>
                <w:rFonts w:eastAsiaTheme="minorEastAsia" w:hint="eastAsia"/>
                <w:sz w:val="20"/>
                <w:lang w:val="en-US" w:eastAsia="zh-CN"/>
              </w:rPr>
              <w:t>844992</w:t>
            </w:r>
          </w:p>
        </w:tc>
      </w:tr>
    </w:tbl>
    <w:p w:rsidR="00EA38C9" w:rsidRDefault="00EA38C9" w:rsidP="00EA38C9">
      <w:pPr>
        <w:snapToGrid w:val="0"/>
        <w:spacing w:after="0"/>
        <w:jc w:val="left"/>
        <w:rPr>
          <w:rFonts w:eastAsiaTheme="minorEastAsia"/>
          <w:sz w:val="20"/>
          <w:lang w:val="en-US" w:eastAsia="zh-CN"/>
        </w:rPr>
      </w:pPr>
    </w:p>
    <w:p w:rsidR="00EA38C9" w:rsidRDefault="00EA38C9" w:rsidP="00EA38C9">
      <w:pPr>
        <w:snapToGrid w:val="0"/>
        <w:spacing w:after="0"/>
        <w:jc w:val="left"/>
        <w:rPr>
          <w:rFonts w:eastAsiaTheme="minorEastAsia"/>
          <w:sz w:val="20"/>
          <w:lang w:val="en-US" w:eastAsia="zh-CN"/>
        </w:rPr>
      </w:pPr>
    </w:p>
    <w:p w:rsidR="009F7E3E" w:rsidRDefault="009F7E3E" w:rsidP="009F7E3E">
      <w:pPr>
        <w:pStyle w:val="3GPPHeader"/>
        <w:rPr>
          <w:rFonts w:eastAsiaTheme="minorEastAsia"/>
          <w:lang w:val="en-US"/>
        </w:rPr>
      </w:pPr>
      <w:r>
        <w:rPr>
          <w:rFonts w:eastAsiaTheme="minorEastAsia" w:hint="eastAsia"/>
          <w:lang w:val="en-US"/>
        </w:rPr>
        <w:t>A2 Appropriate Number of Decoding Attempts</w:t>
      </w:r>
    </w:p>
    <w:p w:rsidR="00F8278F" w:rsidRDefault="003D253E">
      <w:pPr>
        <w:snapToGrid w:val="0"/>
        <w:rPr>
          <w:rFonts w:eastAsiaTheme="minorEastAsia"/>
          <w:b/>
          <w:sz w:val="20"/>
        </w:rPr>
      </w:pPr>
      <w:r w:rsidRPr="003D253E">
        <w:rPr>
          <w:sz w:val="20"/>
        </w:rPr>
        <w:t>This value ranges from 1.5 to 3 in the</w:t>
      </w:r>
      <w:r w:rsidRPr="003D253E">
        <w:rPr>
          <w:rFonts w:eastAsiaTheme="minorEastAsia"/>
          <w:sz w:val="20"/>
          <w:lang w:eastAsia="zh-CN"/>
        </w:rPr>
        <w:t xml:space="preserve"> table of example values</w:t>
      </w:r>
      <w:r w:rsidRPr="003D253E">
        <w:rPr>
          <w:sz w:val="20"/>
        </w:rPr>
        <w:t>. Apart from this particular example, 2 additional CDF curves of average number of decoding attempts @ operating points with enhanced hard SIC receiver</w:t>
      </w:r>
      <w:r w:rsidRPr="003D253E">
        <w:rPr>
          <w:rFonts w:eastAsiaTheme="minorEastAsia"/>
          <w:sz w:val="20"/>
          <w:lang w:eastAsia="zh-CN"/>
        </w:rPr>
        <w:t xml:space="preserve"> [3]</w:t>
      </w:r>
      <w:r w:rsidRPr="003D253E">
        <w:rPr>
          <w:sz w:val="20"/>
        </w:rPr>
        <w:t xml:space="preserve"> are provided as follows. 2Rx and TDL-C channels are assumed for all these examples.</w:t>
      </w:r>
    </w:p>
    <w:p w:rsidR="00F8278F" w:rsidRDefault="003D253E">
      <w:pPr>
        <w:snapToGrid w:val="0"/>
        <w:jc w:val="center"/>
        <w:rPr>
          <w:sz w:val="20"/>
        </w:rPr>
      </w:pPr>
      <w:r w:rsidRPr="003D253E">
        <w:rPr>
          <w:sz w:val="20"/>
        </w:rPr>
        <w:t>(1.1) 12UE, 20byte, {</w:t>
      </w:r>
      <w:proofErr w:type="spellStart"/>
      <w:r w:rsidRPr="003D253E">
        <w:rPr>
          <w:sz w:val="20"/>
        </w:rPr>
        <w:t>coderate</w:t>
      </w:r>
      <w:proofErr w:type="spellEnd"/>
      <w:r w:rsidRPr="003D253E">
        <w:rPr>
          <w:sz w:val="20"/>
        </w:rPr>
        <w:t xml:space="preserve"> = 0.40}, </w:t>
      </w:r>
      <w:proofErr w:type="spellStart"/>
      <w:r w:rsidRPr="003D253E">
        <w:rPr>
          <w:sz w:val="20"/>
        </w:rPr>
        <w:t>SNRperUE</w:t>
      </w:r>
      <w:proofErr w:type="spellEnd"/>
      <w:r w:rsidRPr="003D253E">
        <w:rPr>
          <w:sz w:val="20"/>
        </w:rPr>
        <w:t xml:space="preserve"> = -4dB, BLER=0.0905</w:t>
      </w:r>
    </w:p>
    <w:p w:rsidR="00F8278F" w:rsidRDefault="003D253E">
      <w:pPr>
        <w:snapToGrid w:val="0"/>
        <w:jc w:val="center"/>
        <w:rPr>
          <w:sz w:val="20"/>
        </w:rPr>
      </w:pPr>
      <w:r w:rsidRPr="003D253E">
        <w:rPr>
          <w:sz w:val="20"/>
        </w:rPr>
        <w:t>(1.2) 10UE, 60byte, {</w:t>
      </w:r>
      <w:proofErr w:type="spellStart"/>
      <w:r w:rsidRPr="003D253E">
        <w:rPr>
          <w:sz w:val="20"/>
        </w:rPr>
        <w:t>coderate</w:t>
      </w:r>
      <w:proofErr w:type="spellEnd"/>
      <w:r w:rsidRPr="003D253E">
        <w:rPr>
          <w:sz w:val="20"/>
        </w:rPr>
        <w:t xml:space="preserve"> = 0.57}, </w:t>
      </w:r>
      <w:proofErr w:type="spellStart"/>
      <w:r w:rsidRPr="003D253E">
        <w:rPr>
          <w:sz w:val="20"/>
        </w:rPr>
        <w:t>SNRperUE</w:t>
      </w:r>
      <w:proofErr w:type="spellEnd"/>
      <w:r w:rsidRPr="003D253E">
        <w:rPr>
          <w:sz w:val="20"/>
        </w:rPr>
        <w:t xml:space="preserve"> = 5dB, BLER=0.1009</w:t>
      </w:r>
    </w:p>
    <w:p w:rsidR="00F8278F" w:rsidRDefault="003D253E">
      <w:pPr>
        <w:snapToGrid w:val="0"/>
        <w:jc w:val="center"/>
        <w:rPr>
          <w:sz w:val="20"/>
        </w:rPr>
      </w:pPr>
      <w:r w:rsidRPr="003D253E">
        <w:rPr>
          <w:sz w:val="20"/>
        </w:rPr>
        <w:t>(1.3) 10UE, 75byte, {</w:t>
      </w:r>
      <w:proofErr w:type="spellStart"/>
      <w:r w:rsidRPr="003D253E">
        <w:rPr>
          <w:sz w:val="20"/>
        </w:rPr>
        <w:t>coderate</w:t>
      </w:r>
      <w:proofErr w:type="spellEnd"/>
      <w:r w:rsidRPr="003D253E">
        <w:rPr>
          <w:sz w:val="20"/>
        </w:rPr>
        <w:t xml:space="preserve"> = 0.72}, </w:t>
      </w:r>
      <w:proofErr w:type="spellStart"/>
      <w:r w:rsidRPr="003D253E">
        <w:rPr>
          <w:sz w:val="20"/>
        </w:rPr>
        <w:t>SNRperUE</w:t>
      </w:r>
      <w:proofErr w:type="spellEnd"/>
      <w:r w:rsidRPr="003D253E">
        <w:rPr>
          <w:sz w:val="20"/>
        </w:rPr>
        <w:t xml:space="preserve"> = 11dB, BLER=0.0955</w:t>
      </w:r>
    </w:p>
    <w:tbl>
      <w:tblPr>
        <w:tblStyle w:val="TableGrid"/>
        <w:tblW w:w="10824" w:type="dxa"/>
        <w:jc w:val="center"/>
        <w:tblLayout w:type="fixed"/>
        <w:tblLook w:val="04A0"/>
      </w:tblPr>
      <w:tblGrid>
        <w:gridCol w:w="3418"/>
        <w:gridCol w:w="3778"/>
        <w:gridCol w:w="3628"/>
      </w:tblGrid>
      <w:tr w:rsidR="00BD5AE8" w:rsidRPr="00BF70D2" w:rsidTr="00F634F2">
        <w:trPr>
          <w:jc w:val="center"/>
        </w:trPr>
        <w:tc>
          <w:tcPr>
            <w:tcW w:w="3418" w:type="dxa"/>
            <w:vAlign w:val="center"/>
          </w:tcPr>
          <w:p w:rsidR="00F8278F" w:rsidRDefault="00F8278F">
            <w:pPr>
              <w:pStyle w:val="NormalWeb"/>
              <w:keepNext/>
              <w:snapToGrid w:val="0"/>
              <w:spacing w:beforeAutospacing="0" w:afterAutospacing="0" w:line="300" w:lineRule="atLeast"/>
              <w:jc w:val="center"/>
              <w:rPr>
                <w:sz w:val="20"/>
                <w:szCs w:val="20"/>
              </w:rPr>
            </w:pPr>
            <w:r>
              <w:rPr>
                <w:rFonts w:ascii="Arial" w:hAnsi="Arial" w:cs="Arial"/>
                <w:noProof/>
                <w:color w:val="000000"/>
                <w:sz w:val="20"/>
                <w:szCs w:val="20"/>
                <w:lang w:bidi="ar-SA"/>
              </w:rPr>
              <w:lastRenderedPageBreak/>
              <w:drawing>
                <wp:inline distT="0" distB="0" distL="114300" distR="114300">
                  <wp:extent cx="2092960" cy="1569720"/>
                  <wp:effectExtent l="19050" t="0" r="2540" b="0"/>
                  <wp:docPr id="120" name="图片 5" desc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
                          <pic:cNvPicPr>
                            <a:picLocks noChangeAspect="1"/>
                          </pic:cNvPicPr>
                        </pic:nvPicPr>
                        <pic:blipFill>
                          <a:blip r:embed="rId25" cstate="print"/>
                          <a:stretch>
                            <a:fillRect/>
                          </a:stretch>
                        </pic:blipFill>
                        <pic:spPr>
                          <a:xfrm>
                            <a:off x="0" y="0"/>
                            <a:ext cx="2092960" cy="1569720"/>
                          </a:xfrm>
                          <a:prstGeom prst="rect">
                            <a:avLst/>
                          </a:prstGeom>
                        </pic:spPr>
                      </pic:pic>
                    </a:graphicData>
                  </a:graphic>
                </wp:inline>
              </w:drawing>
            </w:r>
          </w:p>
          <w:p w:rsidR="00F8278F" w:rsidRDefault="00F8278F">
            <w:pPr>
              <w:pStyle w:val="Caption"/>
              <w:snapToGrid w:val="0"/>
              <w:jc w:val="center"/>
              <w:rPr>
                <w:rFonts w:ascii="Arial" w:hAnsi="Arial" w:cs="Arial"/>
                <w:color w:val="000000"/>
                <w:sz w:val="20"/>
              </w:rPr>
            </w:pPr>
          </w:p>
        </w:tc>
        <w:tc>
          <w:tcPr>
            <w:tcW w:w="3778" w:type="dxa"/>
          </w:tcPr>
          <w:p w:rsidR="00F8278F" w:rsidRDefault="00F8278F">
            <w:pPr>
              <w:pStyle w:val="NormalWeb"/>
              <w:snapToGrid w:val="0"/>
              <w:spacing w:beforeAutospacing="0" w:afterAutospacing="0" w:line="300" w:lineRule="atLeast"/>
              <w:rPr>
                <w:rFonts w:ascii="Arial" w:hAnsi="Arial" w:cs="Arial"/>
                <w:color w:val="000000"/>
                <w:sz w:val="20"/>
                <w:szCs w:val="20"/>
              </w:rPr>
            </w:pPr>
            <w:r>
              <w:rPr>
                <w:rFonts w:ascii="Arial" w:hAnsi="Arial" w:cs="Arial"/>
                <w:noProof/>
                <w:color w:val="000000"/>
                <w:sz w:val="20"/>
                <w:szCs w:val="20"/>
                <w:lang w:bidi="ar-SA"/>
              </w:rPr>
              <w:drawing>
                <wp:inline distT="0" distB="0" distL="114300" distR="114300">
                  <wp:extent cx="2159000" cy="1618615"/>
                  <wp:effectExtent l="0" t="0" r="12700" b="635"/>
                  <wp:docPr id="121" name="图片 17" descr="60b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60bice"/>
                          <pic:cNvPicPr>
                            <a:picLocks noChangeAspect="1"/>
                          </pic:cNvPicPr>
                        </pic:nvPicPr>
                        <pic:blipFill>
                          <a:blip r:embed="rId26" cstate="print"/>
                          <a:stretch>
                            <a:fillRect/>
                          </a:stretch>
                        </pic:blipFill>
                        <pic:spPr>
                          <a:xfrm>
                            <a:off x="0" y="0"/>
                            <a:ext cx="2159000" cy="1618615"/>
                          </a:xfrm>
                          <a:prstGeom prst="rect">
                            <a:avLst/>
                          </a:prstGeom>
                        </pic:spPr>
                      </pic:pic>
                    </a:graphicData>
                  </a:graphic>
                </wp:inline>
              </w:drawing>
            </w:r>
          </w:p>
        </w:tc>
        <w:tc>
          <w:tcPr>
            <w:tcW w:w="3628" w:type="dxa"/>
          </w:tcPr>
          <w:p w:rsidR="00F8278F" w:rsidRDefault="00F8278F">
            <w:pPr>
              <w:pStyle w:val="NormalWeb"/>
              <w:snapToGrid w:val="0"/>
              <w:spacing w:beforeAutospacing="0" w:afterAutospacing="0" w:line="300" w:lineRule="atLeast"/>
              <w:jc w:val="center"/>
              <w:rPr>
                <w:rFonts w:ascii="Arial" w:hAnsi="Arial" w:cs="Arial"/>
                <w:color w:val="000000"/>
                <w:sz w:val="20"/>
                <w:szCs w:val="20"/>
              </w:rPr>
            </w:pPr>
            <w:r>
              <w:rPr>
                <w:rFonts w:ascii="Arial" w:hAnsi="Arial" w:cs="Arial"/>
                <w:noProof/>
                <w:color w:val="000000"/>
                <w:sz w:val="20"/>
                <w:szCs w:val="20"/>
                <w:lang w:bidi="ar-SA"/>
              </w:rPr>
              <w:drawing>
                <wp:inline distT="0" distB="0" distL="114300" distR="114300">
                  <wp:extent cx="2159000" cy="1618615"/>
                  <wp:effectExtent l="19050" t="0" r="0" b="0"/>
                  <wp:docPr id="122" name="图片 16" descr="75b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75bice"/>
                          <pic:cNvPicPr>
                            <a:picLocks noChangeAspect="1"/>
                          </pic:cNvPicPr>
                        </pic:nvPicPr>
                        <pic:blipFill>
                          <a:blip r:embed="rId27" cstate="print"/>
                          <a:stretch>
                            <a:fillRect/>
                          </a:stretch>
                        </pic:blipFill>
                        <pic:spPr>
                          <a:xfrm>
                            <a:off x="0" y="0"/>
                            <a:ext cx="2159000" cy="1618615"/>
                          </a:xfrm>
                          <a:prstGeom prst="rect">
                            <a:avLst/>
                          </a:prstGeom>
                        </pic:spPr>
                      </pic:pic>
                    </a:graphicData>
                  </a:graphic>
                </wp:inline>
              </w:drawing>
            </w:r>
          </w:p>
        </w:tc>
      </w:tr>
      <w:tr w:rsidR="00BD5AE8" w:rsidRPr="00BF70D2" w:rsidTr="00F634F2">
        <w:trPr>
          <w:jc w:val="center"/>
        </w:trPr>
        <w:tc>
          <w:tcPr>
            <w:tcW w:w="3418" w:type="dxa"/>
            <w:tcBorders>
              <w:top w:val="single" w:sz="4" w:space="0" w:color="auto"/>
              <w:left w:val="single" w:sz="4" w:space="0" w:color="auto"/>
              <w:bottom w:val="single" w:sz="4" w:space="0" w:color="auto"/>
              <w:right w:val="single" w:sz="4" w:space="0" w:color="auto"/>
            </w:tcBorders>
            <w:hideMark/>
          </w:tcPr>
          <w:p w:rsidR="00F8278F" w:rsidRDefault="003D253E">
            <w:pPr>
              <w:pStyle w:val="NormalWeb"/>
              <w:snapToGrid w:val="0"/>
              <w:spacing w:beforeAutospacing="0" w:afterAutospacing="0" w:line="300" w:lineRule="atLeast"/>
              <w:rPr>
                <w:kern w:val="2"/>
                <w:sz w:val="20"/>
                <w:szCs w:val="20"/>
              </w:rPr>
            </w:pPr>
            <w:r w:rsidRPr="003D253E">
              <w:rPr>
                <w:kern w:val="2"/>
                <w:sz w:val="20"/>
                <w:szCs w:val="20"/>
              </w:rPr>
              <w:t>(1.1)TDL-C 300ns, 12UE, 20byte, ICE</w:t>
            </w:r>
          </w:p>
        </w:tc>
        <w:tc>
          <w:tcPr>
            <w:tcW w:w="3778" w:type="dxa"/>
            <w:tcBorders>
              <w:top w:val="single" w:sz="4" w:space="0" w:color="auto"/>
              <w:left w:val="nil"/>
              <w:bottom w:val="single" w:sz="4" w:space="0" w:color="auto"/>
              <w:right w:val="single" w:sz="4" w:space="0" w:color="auto"/>
            </w:tcBorders>
            <w:hideMark/>
          </w:tcPr>
          <w:p w:rsidR="00F8278F" w:rsidRDefault="003D253E">
            <w:pPr>
              <w:pStyle w:val="NormalWeb"/>
              <w:snapToGrid w:val="0"/>
              <w:spacing w:beforeAutospacing="0" w:afterAutospacing="0" w:line="300" w:lineRule="atLeast"/>
              <w:rPr>
                <w:kern w:val="2"/>
                <w:sz w:val="20"/>
                <w:szCs w:val="20"/>
              </w:rPr>
            </w:pPr>
            <w:r w:rsidRPr="003D253E">
              <w:rPr>
                <w:kern w:val="2"/>
                <w:sz w:val="20"/>
                <w:szCs w:val="20"/>
              </w:rPr>
              <w:t>(1.2)TDL-C 300ns, 10UE, 60byte, ICE</w:t>
            </w:r>
          </w:p>
        </w:tc>
        <w:tc>
          <w:tcPr>
            <w:tcW w:w="3628" w:type="dxa"/>
            <w:tcBorders>
              <w:top w:val="single" w:sz="4" w:space="0" w:color="auto"/>
              <w:left w:val="nil"/>
              <w:bottom w:val="single" w:sz="4" w:space="0" w:color="auto"/>
              <w:right w:val="single" w:sz="4" w:space="0" w:color="auto"/>
            </w:tcBorders>
            <w:hideMark/>
          </w:tcPr>
          <w:p w:rsidR="00F8278F" w:rsidRDefault="003D253E">
            <w:pPr>
              <w:pStyle w:val="NormalWeb"/>
              <w:snapToGrid w:val="0"/>
              <w:spacing w:beforeAutospacing="0" w:afterAutospacing="0" w:line="300" w:lineRule="atLeast"/>
              <w:jc w:val="center"/>
              <w:rPr>
                <w:kern w:val="2"/>
                <w:sz w:val="20"/>
                <w:szCs w:val="20"/>
              </w:rPr>
            </w:pPr>
            <w:r w:rsidRPr="003D253E">
              <w:rPr>
                <w:kern w:val="2"/>
                <w:sz w:val="20"/>
                <w:szCs w:val="20"/>
              </w:rPr>
              <w:t>(1.3)TDL-C 300ns, 10UE, 75byte, ICE</w:t>
            </w:r>
          </w:p>
        </w:tc>
      </w:tr>
    </w:tbl>
    <w:p w:rsidR="00F8278F" w:rsidRDefault="003D253E">
      <w:pPr>
        <w:snapToGrid w:val="0"/>
        <w:jc w:val="center"/>
        <w:rPr>
          <w:sz w:val="20"/>
        </w:rPr>
      </w:pPr>
      <w:r w:rsidRPr="003D253E">
        <w:rPr>
          <w:sz w:val="20"/>
        </w:rPr>
        <w:t>Figure.</w:t>
      </w:r>
      <w:r w:rsidRPr="003D253E">
        <w:rPr>
          <w:rFonts w:eastAsiaTheme="minorEastAsia"/>
          <w:sz w:val="20"/>
          <w:lang w:eastAsia="zh-CN"/>
        </w:rPr>
        <w:t>A1</w:t>
      </w:r>
      <w:r w:rsidRPr="003D253E">
        <w:rPr>
          <w:sz w:val="20"/>
        </w:rPr>
        <w:t xml:space="preserve"> Average Decoding Attempts </w:t>
      </w:r>
      <w:proofErr w:type="spellStart"/>
      <w:r w:rsidR="00BD5AE8" w:rsidRPr="00BF70D2">
        <w:rPr>
          <w:rFonts w:hint="eastAsia"/>
          <w:b/>
          <w:i/>
          <w:sz w:val="20"/>
        </w:rPr>
        <w:t>N</w:t>
      </w:r>
      <w:r w:rsidR="00BD5AE8" w:rsidRPr="00BF70D2">
        <w:rPr>
          <w:rFonts w:hint="eastAsia"/>
          <w:b/>
          <w:sz w:val="20"/>
          <w:vertAlign w:val="subscript"/>
        </w:rPr>
        <w:t>iter</w:t>
      </w:r>
      <w:r w:rsidR="00BD5AE8" w:rsidRPr="00BF70D2">
        <w:rPr>
          <w:rFonts w:hint="eastAsia"/>
          <w:b/>
          <w:sz w:val="20"/>
          <w:vertAlign w:val="superscript"/>
        </w:rPr>
        <w:t>IC</w:t>
      </w:r>
      <w:proofErr w:type="spellEnd"/>
      <w:r w:rsidRPr="003D253E">
        <w:rPr>
          <w:sz w:val="20"/>
        </w:rPr>
        <w:t xml:space="preserve"> under ICE</w:t>
      </w:r>
    </w:p>
    <w:p w:rsidR="00F8278F" w:rsidRDefault="003D253E">
      <w:pPr>
        <w:snapToGrid w:val="0"/>
        <w:jc w:val="center"/>
        <w:rPr>
          <w:sz w:val="20"/>
        </w:rPr>
      </w:pPr>
      <w:r w:rsidRPr="003D253E">
        <w:rPr>
          <w:sz w:val="20"/>
        </w:rPr>
        <w:t>(2.1) 12UE, 20byte, {</w:t>
      </w:r>
      <w:proofErr w:type="spellStart"/>
      <w:r w:rsidRPr="003D253E">
        <w:rPr>
          <w:sz w:val="20"/>
        </w:rPr>
        <w:t>coderate</w:t>
      </w:r>
      <w:proofErr w:type="spellEnd"/>
      <w:r w:rsidRPr="003D253E">
        <w:rPr>
          <w:sz w:val="20"/>
        </w:rPr>
        <w:t xml:space="preserve"> = 0.40}, </w:t>
      </w:r>
      <w:proofErr w:type="spellStart"/>
      <w:r w:rsidRPr="003D253E">
        <w:rPr>
          <w:sz w:val="20"/>
        </w:rPr>
        <w:t>SNRperUE</w:t>
      </w:r>
      <w:proofErr w:type="spellEnd"/>
      <w:r w:rsidRPr="003D253E">
        <w:rPr>
          <w:sz w:val="20"/>
        </w:rPr>
        <w:t xml:space="preserve"> = -4dB, BLER=0.0905</w:t>
      </w:r>
    </w:p>
    <w:p w:rsidR="00F8278F" w:rsidRDefault="003D253E">
      <w:pPr>
        <w:snapToGrid w:val="0"/>
        <w:jc w:val="center"/>
        <w:rPr>
          <w:sz w:val="20"/>
        </w:rPr>
      </w:pPr>
      <w:r w:rsidRPr="003D253E">
        <w:rPr>
          <w:sz w:val="20"/>
        </w:rPr>
        <w:t>(2.2) 10UE, 60byte, {</w:t>
      </w:r>
      <w:proofErr w:type="spellStart"/>
      <w:r w:rsidRPr="003D253E">
        <w:rPr>
          <w:sz w:val="20"/>
        </w:rPr>
        <w:t>coderate</w:t>
      </w:r>
      <w:proofErr w:type="spellEnd"/>
      <w:r w:rsidRPr="003D253E">
        <w:rPr>
          <w:sz w:val="20"/>
        </w:rPr>
        <w:t xml:space="preserve"> = 0.57}, </w:t>
      </w:r>
      <w:proofErr w:type="spellStart"/>
      <w:r w:rsidRPr="003D253E">
        <w:rPr>
          <w:sz w:val="20"/>
        </w:rPr>
        <w:t>SNRperUE</w:t>
      </w:r>
      <w:proofErr w:type="spellEnd"/>
      <w:r w:rsidRPr="003D253E">
        <w:rPr>
          <w:sz w:val="20"/>
        </w:rPr>
        <w:t xml:space="preserve"> = 5dB, BLER=0.1009</w:t>
      </w:r>
    </w:p>
    <w:p w:rsidR="00F8278F" w:rsidRDefault="003D253E">
      <w:pPr>
        <w:snapToGrid w:val="0"/>
        <w:jc w:val="center"/>
        <w:rPr>
          <w:sz w:val="20"/>
        </w:rPr>
      </w:pPr>
      <w:r w:rsidRPr="003D253E">
        <w:rPr>
          <w:sz w:val="20"/>
        </w:rPr>
        <w:t>(2.3) 10UE, 75byte, {</w:t>
      </w:r>
      <w:proofErr w:type="spellStart"/>
      <w:r w:rsidRPr="003D253E">
        <w:rPr>
          <w:sz w:val="20"/>
        </w:rPr>
        <w:t>coderate</w:t>
      </w:r>
      <w:proofErr w:type="spellEnd"/>
      <w:r w:rsidRPr="003D253E">
        <w:rPr>
          <w:sz w:val="20"/>
        </w:rPr>
        <w:t xml:space="preserve"> = 0.72}, </w:t>
      </w:r>
      <w:proofErr w:type="spellStart"/>
      <w:r w:rsidRPr="003D253E">
        <w:rPr>
          <w:sz w:val="20"/>
        </w:rPr>
        <w:t>SNRperUE</w:t>
      </w:r>
      <w:proofErr w:type="spellEnd"/>
      <w:r w:rsidRPr="003D253E">
        <w:rPr>
          <w:sz w:val="20"/>
        </w:rPr>
        <w:t xml:space="preserve"> = 11dB, BLER=0.0955</w:t>
      </w:r>
    </w:p>
    <w:p w:rsidR="00F8278F" w:rsidRDefault="00F8278F">
      <w:pPr>
        <w:snapToGrid w:val="0"/>
        <w:rPr>
          <w:sz w:val="20"/>
        </w:rPr>
      </w:pPr>
    </w:p>
    <w:tbl>
      <w:tblPr>
        <w:tblStyle w:val="TableGrid"/>
        <w:tblW w:w="11016" w:type="dxa"/>
        <w:jc w:val="center"/>
        <w:tblInd w:w="-1376" w:type="dxa"/>
        <w:tblLayout w:type="fixed"/>
        <w:tblLook w:val="04A0"/>
      </w:tblPr>
      <w:tblGrid>
        <w:gridCol w:w="3732"/>
        <w:gridCol w:w="3787"/>
        <w:gridCol w:w="3497"/>
      </w:tblGrid>
      <w:tr w:rsidR="00BD5AE8" w:rsidRPr="00BF70D2" w:rsidTr="00BD5AE8">
        <w:trPr>
          <w:jc w:val="center"/>
        </w:trPr>
        <w:tc>
          <w:tcPr>
            <w:tcW w:w="3732" w:type="dxa"/>
          </w:tcPr>
          <w:p w:rsidR="00F8278F" w:rsidRDefault="00F8278F">
            <w:pPr>
              <w:pStyle w:val="NormalWeb"/>
              <w:keepNext/>
              <w:snapToGrid w:val="0"/>
              <w:spacing w:beforeAutospacing="0" w:afterAutospacing="0" w:line="300" w:lineRule="atLeast"/>
              <w:jc w:val="center"/>
              <w:rPr>
                <w:sz w:val="20"/>
                <w:szCs w:val="20"/>
              </w:rPr>
            </w:pPr>
            <w:r>
              <w:rPr>
                <w:rFonts w:ascii="Arial" w:hAnsi="Arial" w:cs="Arial"/>
                <w:noProof/>
                <w:color w:val="000000"/>
                <w:sz w:val="20"/>
                <w:szCs w:val="20"/>
                <w:lang w:bidi="ar-SA"/>
              </w:rPr>
              <w:drawing>
                <wp:inline distT="0" distB="0" distL="114300" distR="114300">
                  <wp:extent cx="2228215" cy="1670050"/>
                  <wp:effectExtent l="0" t="0" r="635" b="6350"/>
                  <wp:docPr id="123" name="图片 4" desc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r"/>
                          <pic:cNvPicPr>
                            <a:picLocks noChangeAspect="1"/>
                          </pic:cNvPicPr>
                        </pic:nvPicPr>
                        <pic:blipFill>
                          <a:blip r:embed="rId28" cstate="print"/>
                          <a:stretch>
                            <a:fillRect/>
                          </a:stretch>
                        </pic:blipFill>
                        <pic:spPr>
                          <a:xfrm>
                            <a:off x="0" y="0"/>
                            <a:ext cx="2228215" cy="1670050"/>
                          </a:xfrm>
                          <a:prstGeom prst="rect">
                            <a:avLst/>
                          </a:prstGeom>
                        </pic:spPr>
                      </pic:pic>
                    </a:graphicData>
                  </a:graphic>
                </wp:inline>
              </w:drawing>
            </w:r>
          </w:p>
          <w:p w:rsidR="00F8278F" w:rsidRDefault="00F8278F">
            <w:pPr>
              <w:pStyle w:val="Caption"/>
              <w:snapToGrid w:val="0"/>
              <w:jc w:val="left"/>
              <w:rPr>
                <w:rFonts w:ascii="Arial" w:hAnsi="Arial" w:cs="Arial"/>
                <w:color w:val="000000"/>
                <w:sz w:val="20"/>
              </w:rPr>
            </w:pPr>
          </w:p>
        </w:tc>
        <w:tc>
          <w:tcPr>
            <w:tcW w:w="3787" w:type="dxa"/>
          </w:tcPr>
          <w:p w:rsidR="00F8278F" w:rsidRDefault="00F8278F">
            <w:pPr>
              <w:pStyle w:val="NormalWeb"/>
              <w:snapToGrid w:val="0"/>
              <w:spacing w:beforeAutospacing="0" w:afterAutospacing="0" w:line="300" w:lineRule="atLeast"/>
              <w:rPr>
                <w:rFonts w:ascii="Arial" w:hAnsi="Arial" w:cs="Arial"/>
                <w:color w:val="000000"/>
                <w:sz w:val="20"/>
                <w:szCs w:val="20"/>
              </w:rPr>
            </w:pPr>
            <w:r>
              <w:rPr>
                <w:rFonts w:ascii="Arial" w:hAnsi="Arial" w:cs="Arial"/>
                <w:noProof/>
                <w:color w:val="000000"/>
                <w:sz w:val="20"/>
                <w:szCs w:val="20"/>
                <w:lang w:bidi="ar-SA"/>
              </w:rPr>
              <w:drawing>
                <wp:inline distT="0" distB="0" distL="114300" distR="114300">
                  <wp:extent cx="2223135" cy="1666240"/>
                  <wp:effectExtent l="0" t="0" r="5715" b="10160"/>
                  <wp:docPr id="34" name="图片 20" descr="60br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60brce"/>
                          <pic:cNvPicPr>
                            <a:picLocks noChangeAspect="1"/>
                          </pic:cNvPicPr>
                        </pic:nvPicPr>
                        <pic:blipFill>
                          <a:blip r:embed="rId29" cstate="print"/>
                          <a:stretch>
                            <a:fillRect/>
                          </a:stretch>
                        </pic:blipFill>
                        <pic:spPr>
                          <a:xfrm>
                            <a:off x="0" y="0"/>
                            <a:ext cx="2223135" cy="1666240"/>
                          </a:xfrm>
                          <a:prstGeom prst="rect">
                            <a:avLst/>
                          </a:prstGeom>
                        </pic:spPr>
                      </pic:pic>
                    </a:graphicData>
                  </a:graphic>
                </wp:inline>
              </w:drawing>
            </w:r>
          </w:p>
        </w:tc>
        <w:tc>
          <w:tcPr>
            <w:tcW w:w="3497" w:type="dxa"/>
          </w:tcPr>
          <w:p w:rsidR="00F8278F" w:rsidRDefault="00F8278F">
            <w:pPr>
              <w:pStyle w:val="NormalWeb"/>
              <w:snapToGrid w:val="0"/>
              <w:spacing w:beforeAutospacing="0" w:afterAutospacing="0" w:line="300" w:lineRule="atLeast"/>
              <w:rPr>
                <w:rFonts w:ascii="Arial" w:hAnsi="Arial" w:cs="Arial"/>
                <w:color w:val="000000"/>
                <w:sz w:val="20"/>
                <w:szCs w:val="20"/>
              </w:rPr>
            </w:pPr>
            <w:r>
              <w:rPr>
                <w:rFonts w:ascii="Arial" w:hAnsi="Arial" w:cs="Arial"/>
                <w:noProof/>
                <w:color w:val="000000"/>
                <w:sz w:val="20"/>
                <w:szCs w:val="20"/>
                <w:lang w:bidi="ar-SA"/>
              </w:rPr>
              <w:drawing>
                <wp:inline distT="0" distB="0" distL="114300" distR="114300">
                  <wp:extent cx="2223135" cy="1666240"/>
                  <wp:effectExtent l="0" t="0" r="5715" b="10160"/>
                  <wp:docPr id="38" name="图片 19" descr="75br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75brce"/>
                          <pic:cNvPicPr>
                            <a:picLocks noChangeAspect="1"/>
                          </pic:cNvPicPr>
                        </pic:nvPicPr>
                        <pic:blipFill>
                          <a:blip r:embed="rId30" cstate="print"/>
                          <a:stretch>
                            <a:fillRect/>
                          </a:stretch>
                        </pic:blipFill>
                        <pic:spPr>
                          <a:xfrm>
                            <a:off x="0" y="0"/>
                            <a:ext cx="2223135" cy="1666240"/>
                          </a:xfrm>
                          <a:prstGeom prst="rect">
                            <a:avLst/>
                          </a:prstGeom>
                        </pic:spPr>
                      </pic:pic>
                    </a:graphicData>
                  </a:graphic>
                </wp:inline>
              </w:drawing>
            </w:r>
          </w:p>
        </w:tc>
      </w:tr>
      <w:tr w:rsidR="00BD5AE8" w:rsidRPr="00BF70D2" w:rsidTr="00BD5AE8">
        <w:trPr>
          <w:jc w:val="center"/>
        </w:trPr>
        <w:tc>
          <w:tcPr>
            <w:tcW w:w="3732" w:type="dxa"/>
            <w:tcBorders>
              <w:top w:val="single" w:sz="4" w:space="0" w:color="auto"/>
              <w:left w:val="single" w:sz="4" w:space="0" w:color="auto"/>
              <w:bottom w:val="single" w:sz="4" w:space="0" w:color="auto"/>
              <w:right w:val="single" w:sz="4" w:space="0" w:color="auto"/>
            </w:tcBorders>
            <w:hideMark/>
          </w:tcPr>
          <w:p w:rsidR="00F8278F" w:rsidRDefault="003D253E">
            <w:pPr>
              <w:pStyle w:val="NormalWeb"/>
              <w:snapToGrid w:val="0"/>
              <w:spacing w:beforeAutospacing="0" w:afterAutospacing="0" w:line="300" w:lineRule="atLeast"/>
              <w:rPr>
                <w:rFonts w:ascii="Arial" w:hAnsi="Arial" w:cs="Arial"/>
                <w:color w:val="000000"/>
                <w:sz w:val="20"/>
                <w:szCs w:val="20"/>
              </w:rPr>
            </w:pPr>
            <w:r w:rsidRPr="003D253E">
              <w:rPr>
                <w:rFonts w:ascii="Arial" w:hAnsi="Arial" w:cs="Arial"/>
                <w:color w:val="000000"/>
                <w:sz w:val="20"/>
                <w:szCs w:val="20"/>
              </w:rPr>
              <w:t>(2.1)TDL-C 300ns, 12UE, 20byte, RCE</w:t>
            </w:r>
          </w:p>
        </w:tc>
        <w:tc>
          <w:tcPr>
            <w:tcW w:w="3787" w:type="dxa"/>
            <w:tcBorders>
              <w:top w:val="single" w:sz="4" w:space="0" w:color="auto"/>
              <w:left w:val="nil"/>
              <w:bottom w:val="single" w:sz="4" w:space="0" w:color="auto"/>
              <w:right w:val="single" w:sz="4" w:space="0" w:color="auto"/>
            </w:tcBorders>
            <w:hideMark/>
          </w:tcPr>
          <w:p w:rsidR="00F8278F" w:rsidRDefault="003D253E">
            <w:pPr>
              <w:pStyle w:val="NormalWeb"/>
              <w:snapToGrid w:val="0"/>
              <w:spacing w:beforeAutospacing="0" w:afterAutospacing="0" w:line="300" w:lineRule="atLeast"/>
              <w:rPr>
                <w:rFonts w:ascii="Arial" w:hAnsi="Arial" w:cs="Arial"/>
                <w:color w:val="000000"/>
                <w:sz w:val="20"/>
                <w:szCs w:val="20"/>
              </w:rPr>
            </w:pPr>
            <w:r w:rsidRPr="003D253E">
              <w:rPr>
                <w:rFonts w:ascii="Arial" w:hAnsi="Arial" w:cs="Arial"/>
                <w:color w:val="000000"/>
                <w:sz w:val="20"/>
                <w:szCs w:val="20"/>
              </w:rPr>
              <w:t>(2.2)TDL-C 300ns, 10UE, 60byte, RCE</w:t>
            </w:r>
          </w:p>
        </w:tc>
        <w:tc>
          <w:tcPr>
            <w:tcW w:w="3497" w:type="dxa"/>
            <w:tcBorders>
              <w:top w:val="single" w:sz="4" w:space="0" w:color="auto"/>
              <w:left w:val="nil"/>
              <w:bottom w:val="single" w:sz="4" w:space="0" w:color="auto"/>
              <w:right w:val="single" w:sz="4" w:space="0" w:color="auto"/>
            </w:tcBorders>
            <w:hideMark/>
          </w:tcPr>
          <w:p w:rsidR="00F8278F" w:rsidRDefault="003D253E">
            <w:pPr>
              <w:pStyle w:val="NormalWeb"/>
              <w:snapToGrid w:val="0"/>
              <w:spacing w:beforeAutospacing="0" w:afterAutospacing="0" w:line="300" w:lineRule="atLeast"/>
              <w:rPr>
                <w:rFonts w:ascii="Arial" w:hAnsi="Arial" w:cs="Arial"/>
                <w:color w:val="000000"/>
                <w:sz w:val="20"/>
                <w:szCs w:val="20"/>
              </w:rPr>
            </w:pPr>
            <w:r w:rsidRPr="003D253E">
              <w:rPr>
                <w:rFonts w:ascii="Arial" w:hAnsi="Arial" w:cs="Arial"/>
                <w:color w:val="000000"/>
                <w:sz w:val="20"/>
                <w:szCs w:val="20"/>
              </w:rPr>
              <w:t>(2.3)TDL-C 300ns, 10UE, 75byte, RCE</w:t>
            </w:r>
          </w:p>
        </w:tc>
      </w:tr>
    </w:tbl>
    <w:p w:rsidR="00F8278F" w:rsidRDefault="003D253E">
      <w:pPr>
        <w:snapToGrid w:val="0"/>
        <w:jc w:val="center"/>
        <w:rPr>
          <w:sz w:val="20"/>
        </w:rPr>
      </w:pPr>
      <w:proofErr w:type="gramStart"/>
      <w:r w:rsidRPr="003D253E">
        <w:rPr>
          <w:sz w:val="20"/>
        </w:rPr>
        <w:t>Figure.</w:t>
      </w:r>
      <w:proofErr w:type="gramEnd"/>
      <w:r w:rsidRPr="003D253E">
        <w:rPr>
          <w:sz w:val="20"/>
        </w:rPr>
        <w:t xml:space="preserve"> </w:t>
      </w:r>
      <w:r w:rsidRPr="003D253E">
        <w:rPr>
          <w:rFonts w:eastAsiaTheme="minorEastAsia"/>
          <w:sz w:val="20"/>
          <w:lang w:eastAsia="zh-CN"/>
        </w:rPr>
        <w:t>A2</w:t>
      </w:r>
      <w:r w:rsidRPr="003D253E">
        <w:rPr>
          <w:sz w:val="20"/>
        </w:rPr>
        <w:t xml:space="preserve"> Average Decoding Attempts </w:t>
      </w:r>
      <w:proofErr w:type="spellStart"/>
      <w:r w:rsidR="00BD5AE8" w:rsidRPr="00BF70D2">
        <w:rPr>
          <w:rFonts w:hint="eastAsia"/>
          <w:b/>
          <w:i/>
          <w:sz w:val="20"/>
        </w:rPr>
        <w:t>N</w:t>
      </w:r>
      <w:r w:rsidR="00BD5AE8" w:rsidRPr="00BF70D2">
        <w:rPr>
          <w:rFonts w:hint="eastAsia"/>
          <w:b/>
          <w:sz w:val="20"/>
          <w:vertAlign w:val="subscript"/>
        </w:rPr>
        <w:t>iter</w:t>
      </w:r>
      <w:r w:rsidR="00BD5AE8" w:rsidRPr="00BF70D2">
        <w:rPr>
          <w:rFonts w:hint="eastAsia"/>
          <w:b/>
          <w:sz w:val="20"/>
          <w:vertAlign w:val="superscript"/>
        </w:rPr>
        <w:t>IC</w:t>
      </w:r>
      <w:proofErr w:type="spellEnd"/>
      <w:r w:rsidRPr="003D253E">
        <w:rPr>
          <w:sz w:val="20"/>
        </w:rPr>
        <w:t xml:space="preserve"> under RCE</w:t>
      </w:r>
    </w:p>
    <w:p w:rsidR="00FB673B" w:rsidRDefault="009F7E3E" w:rsidP="00752CC2">
      <w:pPr>
        <w:pStyle w:val="3GPPHeader"/>
        <w:rPr>
          <w:rFonts w:eastAsiaTheme="minorEastAsia"/>
          <w:lang w:val="en-US"/>
        </w:rPr>
      </w:pPr>
      <w:r>
        <w:rPr>
          <w:rFonts w:eastAsiaTheme="minorEastAsia" w:hint="eastAsia"/>
          <w:lang w:val="en-US"/>
        </w:rPr>
        <w:t>A3</w:t>
      </w:r>
      <w:r w:rsidR="006F1A2D">
        <w:rPr>
          <w:rFonts w:eastAsiaTheme="minorEastAsia" w:hint="eastAsia"/>
          <w:lang w:val="en-US"/>
        </w:rPr>
        <w:t xml:space="preserve"> </w:t>
      </w:r>
      <w:r w:rsidR="00BF70D2">
        <w:rPr>
          <w:rFonts w:eastAsiaTheme="minorEastAsia"/>
          <w:lang w:val="en-US"/>
        </w:rPr>
        <w:t>V</w:t>
      </w:r>
      <w:r w:rsidR="00BF70D2">
        <w:rPr>
          <w:rFonts w:eastAsiaTheme="minorEastAsia" w:hint="eastAsia"/>
          <w:lang w:val="en-US"/>
        </w:rPr>
        <w:t xml:space="preserve">alues </w:t>
      </w:r>
      <w:r w:rsidR="006F1A2D">
        <w:rPr>
          <w:rFonts w:eastAsiaTheme="minorEastAsia" w:hint="eastAsia"/>
          <w:lang w:val="en-US"/>
        </w:rPr>
        <w:t xml:space="preserve">of </w:t>
      </w:r>
      <w:proofErr w:type="spellStart"/>
      <w:r w:rsidR="00720958" w:rsidRPr="00A571D6">
        <w:rPr>
          <w:rFonts w:hint="eastAsia"/>
          <w:bCs/>
          <w:i/>
          <w:iCs/>
          <w:sz w:val="20"/>
        </w:rPr>
        <w:t>N</w:t>
      </w:r>
      <w:r w:rsidR="00720958" w:rsidRPr="00A571D6">
        <w:rPr>
          <w:rFonts w:hint="eastAsia"/>
          <w:bCs/>
          <w:sz w:val="20"/>
          <w:vertAlign w:val="subscript"/>
        </w:rPr>
        <w:t>RE</w:t>
      </w:r>
      <w:r w:rsidR="00720958" w:rsidRPr="00A571D6">
        <w:rPr>
          <w:rFonts w:hint="eastAsia"/>
          <w:bCs/>
          <w:sz w:val="20"/>
          <w:vertAlign w:val="superscript"/>
        </w:rPr>
        <w:t>adj</w:t>
      </w:r>
      <w:proofErr w:type="spellEnd"/>
      <w:r w:rsidR="00720958">
        <w:rPr>
          <w:rFonts w:eastAsiaTheme="minorEastAsia" w:hint="eastAsia"/>
          <w:lang w:val="en-US"/>
        </w:rPr>
        <w:t xml:space="preserve"> </w:t>
      </w:r>
      <w:r w:rsidR="006F1A2D">
        <w:rPr>
          <w:rFonts w:eastAsiaTheme="minorEastAsia" w:hint="eastAsia"/>
          <w:lang w:val="en-US"/>
        </w:rPr>
        <w:t>in MMSE hard-IC/IRC receiver</w:t>
      </w:r>
    </w:p>
    <w:p w:rsidR="00F8278F" w:rsidRDefault="003D253E">
      <w:pPr>
        <w:snapToGrid w:val="0"/>
        <w:rPr>
          <w:rFonts w:eastAsiaTheme="minorEastAsia"/>
          <w:sz w:val="20"/>
          <w:lang w:eastAsia="zh-CN"/>
        </w:rPr>
      </w:pPr>
      <w:r w:rsidRPr="003D253E">
        <w:rPr>
          <w:rFonts w:eastAsiaTheme="minorEastAsia"/>
          <w:sz w:val="20"/>
          <w:lang w:eastAsia="zh-CN"/>
        </w:rPr>
        <w:t>T</w:t>
      </w:r>
      <w:r w:rsidRPr="003D253E">
        <w:rPr>
          <w:sz w:val="20"/>
        </w:rPr>
        <w:t>he number of adjacent REs to which the same demodulation weights are applied can be written as</w:t>
      </w:r>
      <w:r w:rsidR="00FB673B" w:rsidRPr="00BF70D2">
        <w:rPr>
          <w:rFonts w:hint="eastAsia"/>
          <w:b/>
          <w:bCs/>
          <w:i/>
          <w:iCs/>
          <w:sz w:val="20"/>
        </w:rPr>
        <w:t xml:space="preserve"> </w:t>
      </w:r>
      <w:proofErr w:type="spellStart"/>
      <w:r w:rsidR="00FB673B" w:rsidRPr="00BF70D2">
        <w:rPr>
          <w:rFonts w:hint="eastAsia"/>
          <w:b/>
          <w:bCs/>
          <w:i/>
          <w:iCs/>
          <w:sz w:val="20"/>
        </w:rPr>
        <w:t>N</w:t>
      </w:r>
      <w:r w:rsidR="00FB673B" w:rsidRPr="00BF70D2">
        <w:rPr>
          <w:rFonts w:hint="eastAsia"/>
          <w:b/>
          <w:bCs/>
          <w:sz w:val="20"/>
          <w:vertAlign w:val="subscript"/>
        </w:rPr>
        <w:t>RE</w:t>
      </w:r>
      <w:r>
        <w:rPr>
          <w:b/>
          <w:bCs/>
          <w:sz w:val="20"/>
          <w:vertAlign w:val="superscript"/>
        </w:rPr>
        <w:t>adj</w:t>
      </w:r>
      <w:proofErr w:type="spellEnd"/>
      <w:r w:rsidRPr="003D253E">
        <w:rPr>
          <w:sz w:val="20"/>
        </w:rPr>
        <w:t xml:space="preserve"> = </w:t>
      </w:r>
      <w:proofErr w:type="spellStart"/>
      <w:proofErr w:type="gramStart"/>
      <w:r w:rsidR="00FB673B" w:rsidRPr="00BF70D2">
        <w:rPr>
          <w:rFonts w:hint="eastAsia"/>
          <w:b/>
          <w:bCs/>
          <w:i/>
          <w:iCs/>
          <w:sz w:val="20"/>
        </w:rPr>
        <w:t>N</w:t>
      </w:r>
      <w:r w:rsidR="00FB673B" w:rsidRPr="00BF70D2">
        <w:rPr>
          <w:rFonts w:hint="eastAsia"/>
          <w:b/>
          <w:bCs/>
          <w:sz w:val="20"/>
          <w:vertAlign w:val="subscript"/>
        </w:rPr>
        <w:t>sf</w:t>
      </w:r>
      <w:proofErr w:type="spellEnd"/>
      <w:r w:rsidRPr="003D253E">
        <w:rPr>
          <w:rFonts w:eastAsiaTheme="minorEastAsia"/>
          <w:sz w:val="20"/>
          <w:lang w:eastAsia="zh-CN"/>
        </w:rPr>
        <w:t>*</w:t>
      </w:r>
      <w:proofErr w:type="spellStart"/>
      <w:proofErr w:type="gramEnd"/>
      <w:r w:rsidR="001116DC" w:rsidRPr="00BF70D2">
        <w:rPr>
          <w:rFonts w:hint="eastAsia"/>
          <w:b/>
          <w:bCs/>
          <w:i/>
          <w:iCs/>
          <w:sz w:val="20"/>
        </w:rPr>
        <w:t>N</w:t>
      </w:r>
      <w:r w:rsidR="001116DC" w:rsidRPr="00BF70D2">
        <w:rPr>
          <w:rFonts w:hint="eastAsia"/>
          <w:b/>
          <w:bCs/>
          <w:sz w:val="20"/>
          <w:vertAlign w:val="superscript"/>
        </w:rPr>
        <w:t>adj</w:t>
      </w:r>
      <w:proofErr w:type="spellEnd"/>
      <w:r w:rsidRPr="003D253E">
        <w:rPr>
          <w:rFonts w:eastAsiaTheme="minorEastAsia"/>
          <w:sz w:val="20"/>
          <w:lang w:eastAsia="zh-CN"/>
        </w:rPr>
        <w:t xml:space="preserve">, where </w:t>
      </w:r>
      <w:proofErr w:type="spellStart"/>
      <w:r w:rsidR="00CB5E46" w:rsidRPr="00BF70D2">
        <w:rPr>
          <w:rFonts w:hint="eastAsia"/>
          <w:b/>
          <w:bCs/>
          <w:i/>
          <w:iCs/>
          <w:sz w:val="20"/>
        </w:rPr>
        <w:t>N</w:t>
      </w:r>
      <w:r w:rsidR="00CB5E46" w:rsidRPr="00BF70D2">
        <w:rPr>
          <w:rFonts w:hint="eastAsia"/>
          <w:b/>
          <w:bCs/>
          <w:sz w:val="20"/>
          <w:vertAlign w:val="superscript"/>
        </w:rPr>
        <w:t>adj</w:t>
      </w:r>
      <w:proofErr w:type="spellEnd"/>
      <w:r w:rsidRPr="003D253E">
        <w:rPr>
          <w:rFonts w:eastAsiaTheme="minorEastAsia"/>
          <w:sz w:val="20"/>
          <w:lang w:eastAsia="zh-CN"/>
        </w:rPr>
        <w:t xml:space="preserve"> denotes the number of adjacent spreading units. Both</w:t>
      </w:r>
      <w:r w:rsidRPr="003D253E">
        <w:rPr>
          <w:sz w:val="20"/>
        </w:rPr>
        <w:t xml:space="preserve"> performance comparison</w:t>
      </w:r>
      <w:r w:rsidRPr="003D253E">
        <w:rPr>
          <w:rFonts w:eastAsiaTheme="minorEastAsia"/>
          <w:sz w:val="20"/>
          <w:lang w:eastAsia="zh-CN"/>
        </w:rPr>
        <w:t>s</w:t>
      </w:r>
      <w:r w:rsidRPr="003D253E">
        <w:rPr>
          <w:sz w:val="20"/>
        </w:rPr>
        <w:t xml:space="preserve"> under ICE</w:t>
      </w:r>
      <w:r w:rsidRPr="003D253E">
        <w:rPr>
          <w:rFonts w:eastAsiaTheme="minorEastAsia"/>
          <w:sz w:val="20"/>
          <w:lang w:eastAsia="zh-CN"/>
        </w:rPr>
        <w:t xml:space="preserve"> and RCE with To/</w:t>
      </w:r>
      <w:proofErr w:type="spellStart"/>
      <w:r w:rsidRPr="003D253E">
        <w:rPr>
          <w:rFonts w:eastAsiaTheme="minorEastAsia"/>
          <w:sz w:val="20"/>
          <w:lang w:eastAsia="zh-CN"/>
        </w:rPr>
        <w:t>Fo</w:t>
      </w:r>
      <w:proofErr w:type="spellEnd"/>
      <w:r w:rsidRPr="003D253E">
        <w:rPr>
          <w:sz w:val="20"/>
        </w:rPr>
        <w:t xml:space="preserve"> setting</w:t>
      </w:r>
      <w:r w:rsidRPr="003D253E">
        <w:rPr>
          <w:rFonts w:eastAsiaTheme="minorEastAsia"/>
          <w:sz w:val="20"/>
          <w:lang w:eastAsia="zh-CN"/>
        </w:rPr>
        <w:t>s</w:t>
      </w:r>
      <w:r w:rsidRPr="003D253E">
        <w:rPr>
          <w:sz w:val="20"/>
        </w:rPr>
        <w:t xml:space="preserve"> ha</w:t>
      </w:r>
      <w:r w:rsidRPr="003D253E">
        <w:rPr>
          <w:rFonts w:eastAsiaTheme="minorEastAsia"/>
          <w:sz w:val="20"/>
          <w:lang w:eastAsia="zh-CN"/>
        </w:rPr>
        <w:t>ve</w:t>
      </w:r>
      <w:r w:rsidRPr="003D253E">
        <w:rPr>
          <w:sz w:val="20"/>
        </w:rPr>
        <w:t xml:space="preserve"> been provided to see whether there would be any performance degradation between using the same channel for all the OFDM </w:t>
      </w:r>
      <w:proofErr w:type="gramStart"/>
      <w:r w:rsidRPr="003D253E">
        <w:rPr>
          <w:sz w:val="20"/>
        </w:rPr>
        <w:t>symbols(</w:t>
      </w:r>
      <w:proofErr w:type="spellStart"/>
      <w:proofErr w:type="gramEnd"/>
      <w:r w:rsidR="00FB673B" w:rsidRPr="00BF70D2">
        <w:rPr>
          <w:rFonts w:hint="eastAsia"/>
          <w:b/>
          <w:bCs/>
          <w:i/>
          <w:iCs/>
          <w:sz w:val="20"/>
        </w:rPr>
        <w:t>N</w:t>
      </w:r>
      <w:r w:rsidR="00FB673B" w:rsidRPr="00BF70D2">
        <w:rPr>
          <w:rFonts w:hint="eastAsia"/>
          <w:b/>
          <w:bCs/>
          <w:sz w:val="20"/>
          <w:vertAlign w:val="subscript"/>
        </w:rPr>
        <w:t>RE</w:t>
      </w:r>
      <w:r>
        <w:rPr>
          <w:b/>
          <w:bCs/>
          <w:sz w:val="20"/>
          <w:vertAlign w:val="superscript"/>
        </w:rPr>
        <w:t>adj</w:t>
      </w:r>
      <w:proofErr w:type="spellEnd"/>
      <w:r w:rsidRPr="003D253E">
        <w:rPr>
          <w:sz w:val="20"/>
        </w:rPr>
        <w:t>=4*12=48) to calculate MMSE demodulation weights.</w:t>
      </w:r>
      <w:r w:rsidRPr="003D253E">
        <w:rPr>
          <w:rFonts w:eastAsiaTheme="minorEastAsia"/>
          <w:sz w:val="20"/>
          <w:lang w:eastAsia="zh-CN"/>
        </w:rPr>
        <w:t xml:space="preserve"> For cases with </w:t>
      </w:r>
      <w:proofErr w:type="gramStart"/>
      <w:r w:rsidRPr="003D253E">
        <w:rPr>
          <w:rFonts w:eastAsiaTheme="minorEastAsia"/>
          <w:sz w:val="20"/>
          <w:lang w:eastAsia="zh-CN"/>
        </w:rPr>
        <w:t>To/</w:t>
      </w:r>
      <w:proofErr w:type="spellStart"/>
      <w:proofErr w:type="gramEnd"/>
      <w:r w:rsidRPr="003D253E">
        <w:rPr>
          <w:rFonts w:eastAsiaTheme="minorEastAsia"/>
          <w:sz w:val="20"/>
          <w:lang w:eastAsia="zh-CN"/>
        </w:rPr>
        <w:t>Fo</w:t>
      </w:r>
      <w:proofErr w:type="spellEnd"/>
      <w:r w:rsidRPr="003D253E">
        <w:rPr>
          <w:rFonts w:eastAsiaTheme="minorEastAsia"/>
          <w:sz w:val="20"/>
          <w:lang w:eastAsia="zh-CN"/>
        </w:rPr>
        <w:t>, the To/</w:t>
      </w:r>
      <w:proofErr w:type="spellStart"/>
      <w:r w:rsidRPr="003D253E">
        <w:rPr>
          <w:rFonts w:eastAsiaTheme="minorEastAsia"/>
          <w:sz w:val="20"/>
          <w:lang w:eastAsia="zh-CN"/>
        </w:rPr>
        <w:t>Fo</w:t>
      </w:r>
      <w:proofErr w:type="spellEnd"/>
      <w:r w:rsidRPr="003D253E">
        <w:rPr>
          <w:rFonts w:eastAsiaTheme="minorEastAsia"/>
          <w:sz w:val="20"/>
          <w:lang w:eastAsia="zh-CN"/>
        </w:rPr>
        <w:t xml:space="preserve"> could be compensated after the equalization/de-spreading processes. For example, we can employ the channel on the first OFDM symbol to calculate the weight and compensate the phase rotation for the </w:t>
      </w:r>
      <w:r w:rsidRPr="003D253E">
        <w:rPr>
          <w:rFonts w:eastAsiaTheme="minorEastAsia"/>
          <w:sz w:val="20"/>
          <w:lang w:eastAsia="zh-CN"/>
        </w:rPr>
        <w:lastRenderedPageBreak/>
        <w:t xml:space="preserve">de-spread symbols. This compensation process would be common to all receivers either before or after de-spreading in the receiver. Evaluation results assuming different numbers of adjacent REs are provided for information below. </w:t>
      </w:r>
    </w:p>
    <w:tbl>
      <w:tblPr>
        <w:tblStyle w:val="TableGrid"/>
        <w:tblW w:w="10475" w:type="dxa"/>
        <w:jc w:val="center"/>
        <w:tblLayout w:type="fixed"/>
        <w:tblLook w:val="04A0"/>
      </w:tblPr>
      <w:tblGrid>
        <w:gridCol w:w="3521"/>
        <w:gridCol w:w="3492"/>
        <w:gridCol w:w="3462"/>
      </w:tblGrid>
      <w:tr w:rsidR="00E74AA1" w:rsidTr="00E74AA1">
        <w:trPr>
          <w:trHeight w:val="2990"/>
          <w:jc w:val="center"/>
        </w:trPr>
        <w:tc>
          <w:tcPr>
            <w:tcW w:w="3521" w:type="dxa"/>
            <w:tcBorders>
              <w:top w:val="single" w:sz="4" w:space="0" w:color="auto"/>
              <w:left w:val="single" w:sz="4" w:space="0" w:color="auto"/>
              <w:bottom w:val="single" w:sz="4" w:space="0" w:color="auto"/>
              <w:right w:val="single" w:sz="4" w:space="0" w:color="auto"/>
            </w:tcBorders>
            <w:vAlign w:val="center"/>
            <w:hideMark/>
          </w:tcPr>
          <w:p w:rsidR="00E74AA1" w:rsidRDefault="00E74AA1">
            <w:pPr>
              <w:spacing w:before="100" w:beforeAutospacing="1" w:after="0"/>
              <w:jc w:val="center"/>
              <w:rPr>
                <w:rFonts w:eastAsia="SimSun"/>
                <w:szCs w:val="22"/>
              </w:rPr>
            </w:pPr>
            <w:r w:rsidRPr="00E74AA1">
              <w:rPr>
                <w:rFonts w:eastAsia="SimSun"/>
                <w:noProof/>
                <w:szCs w:val="22"/>
                <w:lang w:val="en-US" w:eastAsia="zh-CN"/>
              </w:rPr>
              <w:drawing>
                <wp:inline distT="0" distB="0" distL="0" distR="0">
                  <wp:extent cx="2143760" cy="1800225"/>
                  <wp:effectExtent l="19050" t="0" r="8890" b="0"/>
                  <wp:docPr id="113" name="图片 113" descr="12ue20b"/>
                  <wp:cNvGraphicFramePr/>
                  <a:graphic xmlns:a="http://schemas.openxmlformats.org/drawingml/2006/main">
                    <a:graphicData uri="http://schemas.openxmlformats.org/drawingml/2006/picture">
                      <pic:pic xmlns:pic="http://schemas.openxmlformats.org/drawingml/2006/picture">
                        <pic:nvPicPr>
                          <pic:cNvPr id="1" name="图片 1" descr="12ue20b"/>
                          <pic:cNvPicPr>
                            <a:picLocks noChangeAspect="1"/>
                          </pic:cNvPicPr>
                        </pic:nvPicPr>
                        <pic:blipFill>
                          <a:blip r:embed="rId31" cstate="print"/>
                          <a:srcRect l="3640" r="7074"/>
                          <a:stretch>
                            <a:fillRect/>
                          </a:stretch>
                        </pic:blipFill>
                        <pic:spPr>
                          <a:xfrm>
                            <a:off x="0" y="0"/>
                            <a:ext cx="2143760" cy="1800225"/>
                          </a:xfrm>
                          <a:prstGeom prst="rect">
                            <a:avLst/>
                          </a:prstGeom>
                        </pic:spPr>
                      </pic:pic>
                    </a:graphicData>
                  </a:graphic>
                </wp:inline>
              </w:drawing>
            </w:r>
          </w:p>
        </w:tc>
        <w:tc>
          <w:tcPr>
            <w:tcW w:w="3492" w:type="dxa"/>
            <w:tcBorders>
              <w:top w:val="single" w:sz="4" w:space="0" w:color="auto"/>
              <w:left w:val="nil"/>
              <w:bottom w:val="single" w:sz="4" w:space="0" w:color="auto"/>
              <w:right w:val="single" w:sz="4" w:space="0" w:color="auto"/>
            </w:tcBorders>
            <w:vAlign w:val="center"/>
          </w:tcPr>
          <w:p w:rsidR="00E74AA1" w:rsidRDefault="00E74AA1">
            <w:pPr>
              <w:spacing w:before="100" w:beforeAutospacing="1" w:after="0"/>
              <w:jc w:val="center"/>
              <w:rPr>
                <w:rFonts w:eastAsia="SimSun"/>
                <w:szCs w:val="22"/>
              </w:rPr>
            </w:pPr>
            <w:r w:rsidRPr="00E74AA1">
              <w:rPr>
                <w:rFonts w:eastAsia="SimSun"/>
                <w:noProof/>
                <w:szCs w:val="22"/>
                <w:lang w:val="en-US" w:eastAsia="zh-CN"/>
              </w:rPr>
              <w:drawing>
                <wp:inline distT="0" distB="0" distL="0" distR="0">
                  <wp:extent cx="2122805" cy="1800225"/>
                  <wp:effectExtent l="19050" t="0" r="0" b="0"/>
                  <wp:docPr id="115" name="图片 115" descr="10ue60b"/>
                  <wp:cNvGraphicFramePr/>
                  <a:graphic xmlns:a="http://schemas.openxmlformats.org/drawingml/2006/main">
                    <a:graphicData uri="http://schemas.openxmlformats.org/drawingml/2006/picture">
                      <pic:pic xmlns:pic="http://schemas.openxmlformats.org/drawingml/2006/picture">
                        <pic:nvPicPr>
                          <pic:cNvPr id="3" name="图片 3" descr="10ue60b"/>
                          <pic:cNvPicPr>
                            <a:picLocks noChangeAspect="1"/>
                          </pic:cNvPicPr>
                        </pic:nvPicPr>
                        <pic:blipFill>
                          <a:blip r:embed="rId32" cstate="print"/>
                          <a:srcRect l="4087" r="7522"/>
                          <a:stretch>
                            <a:fillRect/>
                          </a:stretch>
                        </pic:blipFill>
                        <pic:spPr>
                          <a:xfrm>
                            <a:off x="0" y="0"/>
                            <a:ext cx="2122805" cy="1800225"/>
                          </a:xfrm>
                          <a:prstGeom prst="rect">
                            <a:avLst/>
                          </a:prstGeom>
                        </pic:spPr>
                      </pic:pic>
                    </a:graphicData>
                  </a:graphic>
                </wp:inline>
              </w:drawing>
            </w:r>
          </w:p>
        </w:tc>
        <w:tc>
          <w:tcPr>
            <w:tcW w:w="3462" w:type="dxa"/>
            <w:tcBorders>
              <w:top w:val="single" w:sz="4" w:space="0" w:color="auto"/>
              <w:left w:val="nil"/>
              <w:bottom w:val="single" w:sz="4" w:space="0" w:color="auto"/>
              <w:right w:val="single" w:sz="4" w:space="0" w:color="auto"/>
            </w:tcBorders>
            <w:vAlign w:val="center"/>
          </w:tcPr>
          <w:p w:rsidR="00E74AA1" w:rsidRDefault="00E74AA1">
            <w:pPr>
              <w:spacing w:before="100" w:beforeAutospacing="1" w:after="0"/>
              <w:jc w:val="center"/>
              <w:rPr>
                <w:rFonts w:eastAsia="SimSun"/>
                <w:szCs w:val="22"/>
              </w:rPr>
            </w:pPr>
            <w:r w:rsidRPr="00E74AA1">
              <w:rPr>
                <w:rFonts w:eastAsia="SimSun"/>
                <w:noProof/>
                <w:szCs w:val="22"/>
                <w:lang w:val="en-US" w:eastAsia="zh-CN"/>
              </w:rPr>
              <w:drawing>
                <wp:inline distT="0" distB="0" distL="0" distR="0">
                  <wp:extent cx="2121535" cy="1800225"/>
                  <wp:effectExtent l="19050" t="0" r="0" b="0"/>
                  <wp:docPr id="116" name="图片 116" descr="10ue75b"/>
                  <wp:cNvGraphicFramePr/>
                  <a:graphic xmlns:a="http://schemas.openxmlformats.org/drawingml/2006/main">
                    <a:graphicData uri="http://schemas.openxmlformats.org/drawingml/2006/picture">
                      <pic:pic xmlns:pic="http://schemas.openxmlformats.org/drawingml/2006/picture">
                        <pic:nvPicPr>
                          <pic:cNvPr id="2" name="图片 2" descr="10ue75b"/>
                          <pic:cNvPicPr>
                            <a:picLocks noChangeAspect="1"/>
                          </pic:cNvPicPr>
                        </pic:nvPicPr>
                        <pic:blipFill>
                          <a:blip r:embed="rId33" cstate="print"/>
                          <a:srcRect l="3999" r="7672"/>
                          <a:stretch>
                            <a:fillRect/>
                          </a:stretch>
                        </pic:blipFill>
                        <pic:spPr>
                          <a:xfrm>
                            <a:off x="0" y="0"/>
                            <a:ext cx="2121535" cy="1800225"/>
                          </a:xfrm>
                          <a:prstGeom prst="rect">
                            <a:avLst/>
                          </a:prstGeom>
                        </pic:spPr>
                      </pic:pic>
                    </a:graphicData>
                  </a:graphic>
                </wp:inline>
              </w:drawing>
            </w:r>
          </w:p>
        </w:tc>
      </w:tr>
      <w:tr w:rsidR="00E74AA1" w:rsidTr="00E74AA1">
        <w:trPr>
          <w:jc w:val="center"/>
        </w:trPr>
        <w:tc>
          <w:tcPr>
            <w:tcW w:w="3521" w:type="dxa"/>
            <w:tcBorders>
              <w:top w:val="single" w:sz="4" w:space="0" w:color="auto"/>
              <w:left w:val="single" w:sz="4" w:space="0" w:color="auto"/>
              <w:bottom w:val="single" w:sz="4" w:space="0" w:color="auto"/>
              <w:right w:val="single" w:sz="4" w:space="0" w:color="auto"/>
            </w:tcBorders>
            <w:vAlign w:val="center"/>
            <w:hideMark/>
          </w:tcPr>
          <w:p w:rsidR="00E74AA1" w:rsidRDefault="00E74AA1" w:rsidP="00E74AA1">
            <w:pPr>
              <w:pStyle w:val="ListParagraph8"/>
              <w:widowControl w:val="0"/>
              <w:numPr>
                <w:ilvl w:val="0"/>
                <w:numId w:val="26"/>
              </w:numPr>
              <w:autoSpaceDN/>
              <w:spacing w:after="0" w:line="240" w:lineRule="auto"/>
              <w:jc w:val="center"/>
              <w:rPr>
                <w:sz w:val="18"/>
                <w:szCs w:val="18"/>
              </w:rPr>
            </w:pPr>
            <w:r>
              <w:rPr>
                <w:rFonts w:eastAsia="SimHei"/>
                <w:kern w:val="2"/>
                <w:sz w:val="18"/>
                <w:szCs w:val="18"/>
              </w:rPr>
              <w:t>12UE, 20byte {code rate = 0.40}, ICE</w:t>
            </w:r>
          </w:p>
        </w:tc>
        <w:tc>
          <w:tcPr>
            <w:tcW w:w="3492" w:type="dxa"/>
            <w:tcBorders>
              <w:top w:val="single" w:sz="4" w:space="0" w:color="auto"/>
              <w:left w:val="nil"/>
              <w:bottom w:val="single" w:sz="4" w:space="0" w:color="auto"/>
              <w:right w:val="single" w:sz="4" w:space="0" w:color="auto"/>
            </w:tcBorders>
            <w:vAlign w:val="center"/>
            <w:hideMark/>
          </w:tcPr>
          <w:p w:rsidR="00E74AA1" w:rsidRDefault="00E74AA1" w:rsidP="00E74AA1">
            <w:pPr>
              <w:widowControl w:val="0"/>
              <w:numPr>
                <w:ilvl w:val="0"/>
                <w:numId w:val="27"/>
              </w:numPr>
              <w:autoSpaceDN/>
              <w:spacing w:before="100" w:beforeAutospacing="1" w:after="0"/>
              <w:jc w:val="center"/>
              <w:rPr>
                <w:rFonts w:eastAsia="SimSun"/>
                <w:sz w:val="18"/>
                <w:szCs w:val="18"/>
              </w:rPr>
            </w:pPr>
            <w:r>
              <w:rPr>
                <w:rFonts w:eastAsia="SimHei"/>
                <w:kern w:val="2"/>
                <w:sz w:val="18"/>
                <w:szCs w:val="18"/>
              </w:rPr>
              <w:t>10UE, 60byte {code rate = 0.57}, ICE</w:t>
            </w:r>
          </w:p>
        </w:tc>
        <w:tc>
          <w:tcPr>
            <w:tcW w:w="3462" w:type="dxa"/>
            <w:tcBorders>
              <w:top w:val="single" w:sz="4" w:space="0" w:color="auto"/>
              <w:left w:val="nil"/>
              <w:bottom w:val="single" w:sz="4" w:space="0" w:color="auto"/>
              <w:right w:val="single" w:sz="4" w:space="0" w:color="auto"/>
            </w:tcBorders>
            <w:vAlign w:val="center"/>
            <w:hideMark/>
          </w:tcPr>
          <w:p w:rsidR="00E74AA1" w:rsidRDefault="00E74AA1">
            <w:pPr>
              <w:pStyle w:val="Caption"/>
              <w:widowControl w:val="0"/>
              <w:autoSpaceDN/>
              <w:spacing w:after="0"/>
              <w:jc w:val="center"/>
              <w:rPr>
                <w:rFonts w:eastAsia="SimHei"/>
                <w:b w:val="0"/>
                <w:bCs w:val="0"/>
                <w:kern w:val="2"/>
                <w:sz w:val="18"/>
                <w:szCs w:val="18"/>
              </w:rPr>
            </w:pPr>
            <w:r>
              <w:rPr>
                <w:rFonts w:eastAsia="SimHei"/>
                <w:b w:val="0"/>
                <w:bCs w:val="0"/>
                <w:kern w:val="2"/>
                <w:sz w:val="18"/>
                <w:szCs w:val="18"/>
              </w:rPr>
              <w:t>(3) 10UE, 75byte {code rate = 0.72}, ICE</w:t>
            </w:r>
          </w:p>
        </w:tc>
      </w:tr>
      <w:tr w:rsidR="00E74AA1" w:rsidTr="00E74AA1">
        <w:trPr>
          <w:jc w:val="center"/>
        </w:trPr>
        <w:tc>
          <w:tcPr>
            <w:tcW w:w="3521" w:type="dxa"/>
            <w:tcBorders>
              <w:top w:val="single" w:sz="4" w:space="0" w:color="auto"/>
              <w:left w:val="single" w:sz="4" w:space="0" w:color="auto"/>
              <w:bottom w:val="single" w:sz="4" w:space="0" w:color="auto"/>
              <w:right w:val="single" w:sz="4" w:space="0" w:color="auto"/>
            </w:tcBorders>
            <w:vAlign w:val="center"/>
          </w:tcPr>
          <w:p w:rsidR="00E74AA1" w:rsidRDefault="00E74AA1" w:rsidP="00E74AA1">
            <w:pPr>
              <w:pStyle w:val="ListParagraph8"/>
              <w:widowControl w:val="0"/>
              <w:autoSpaceDN/>
              <w:spacing w:after="0"/>
              <w:ind w:leftChars="-53" w:left="-1" w:hangingChars="58" w:hanging="116"/>
              <w:jc w:val="left"/>
              <w:rPr>
                <w:rFonts w:ascii="Cambria" w:eastAsia="SimHei" w:hAnsi="Cambria"/>
                <w:kern w:val="2"/>
                <w:sz w:val="20"/>
                <w:szCs w:val="20"/>
              </w:rPr>
            </w:pPr>
            <w:r w:rsidRPr="00E74AA1">
              <w:rPr>
                <w:rFonts w:ascii="Cambria" w:eastAsia="SimHei" w:hAnsi="Cambria"/>
                <w:noProof/>
                <w:kern w:val="2"/>
                <w:sz w:val="20"/>
                <w:szCs w:val="20"/>
              </w:rPr>
              <w:drawing>
                <wp:inline distT="0" distB="0" distL="0" distR="0">
                  <wp:extent cx="2168525" cy="1800225"/>
                  <wp:effectExtent l="0" t="0" r="3175" b="0"/>
                  <wp:docPr id="119" name="图片 119"/>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34" cstate="print"/>
                          <a:srcRect l="3211" r="6422"/>
                          <a:stretch>
                            <a:fillRect/>
                          </a:stretch>
                        </pic:blipFill>
                        <pic:spPr>
                          <a:xfrm>
                            <a:off x="0" y="0"/>
                            <a:ext cx="2168525" cy="1800225"/>
                          </a:xfrm>
                          <a:prstGeom prst="rect">
                            <a:avLst/>
                          </a:prstGeom>
                          <a:noFill/>
                          <a:ln w="9525">
                            <a:noFill/>
                          </a:ln>
                        </pic:spPr>
                      </pic:pic>
                    </a:graphicData>
                  </a:graphic>
                </wp:inline>
              </w:drawing>
            </w:r>
          </w:p>
        </w:tc>
        <w:tc>
          <w:tcPr>
            <w:tcW w:w="3492" w:type="dxa"/>
            <w:tcBorders>
              <w:top w:val="single" w:sz="4" w:space="0" w:color="auto"/>
              <w:left w:val="nil"/>
              <w:bottom w:val="single" w:sz="4" w:space="0" w:color="auto"/>
              <w:right w:val="single" w:sz="4" w:space="0" w:color="auto"/>
            </w:tcBorders>
            <w:vAlign w:val="center"/>
          </w:tcPr>
          <w:p w:rsidR="00E74AA1" w:rsidRDefault="00E74AA1">
            <w:pPr>
              <w:widowControl w:val="0"/>
              <w:autoSpaceDN/>
              <w:spacing w:before="100" w:beforeAutospacing="1" w:after="0"/>
              <w:rPr>
                <w:rFonts w:ascii="Cambria" w:eastAsia="SimHei" w:hAnsi="Cambria"/>
                <w:kern w:val="2"/>
                <w:sz w:val="20"/>
              </w:rPr>
            </w:pPr>
            <w:r w:rsidRPr="00E74AA1">
              <w:rPr>
                <w:rFonts w:ascii="Cambria" w:eastAsia="SimHei" w:hAnsi="Cambria"/>
                <w:noProof/>
                <w:kern w:val="2"/>
                <w:sz w:val="20"/>
                <w:lang w:val="en-US" w:eastAsia="zh-CN"/>
              </w:rPr>
              <w:drawing>
                <wp:inline distT="0" distB="0" distL="0" distR="0">
                  <wp:extent cx="2145030" cy="1800225"/>
                  <wp:effectExtent l="0" t="0" r="7620" b="0"/>
                  <wp:docPr id="117" name="图片 117"/>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35" cstate="print"/>
                          <a:srcRect l="3270" r="7341"/>
                          <a:stretch>
                            <a:fillRect/>
                          </a:stretch>
                        </pic:blipFill>
                        <pic:spPr>
                          <a:xfrm>
                            <a:off x="0" y="0"/>
                            <a:ext cx="2145030" cy="1800225"/>
                          </a:xfrm>
                          <a:prstGeom prst="rect">
                            <a:avLst/>
                          </a:prstGeom>
                          <a:noFill/>
                          <a:ln w="9525">
                            <a:noFill/>
                          </a:ln>
                        </pic:spPr>
                      </pic:pic>
                    </a:graphicData>
                  </a:graphic>
                </wp:inline>
              </w:drawing>
            </w:r>
          </w:p>
        </w:tc>
        <w:tc>
          <w:tcPr>
            <w:tcW w:w="3462" w:type="dxa"/>
            <w:tcBorders>
              <w:top w:val="single" w:sz="4" w:space="0" w:color="auto"/>
              <w:left w:val="nil"/>
              <w:bottom w:val="single" w:sz="4" w:space="0" w:color="auto"/>
              <w:right w:val="single" w:sz="4" w:space="0" w:color="auto"/>
            </w:tcBorders>
            <w:vAlign w:val="center"/>
          </w:tcPr>
          <w:p w:rsidR="00E74AA1" w:rsidRDefault="00E74AA1">
            <w:pPr>
              <w:pStyle w:val="Caption"/>
              <w:widowControl w:val="0"/>
              <w:autoSpaceDN/>
              <w:spacing w:after="0"/>
              <w:jc w:val="center"/>
              <w:rPr>
                <w:rFonts w:ascii="Cambria" w:eastAsia="SimHei" w:hAnsi="Cambria"/>
                <w:b w:val="0"/>
                <w:bCs w:val="0"/>
                <w:kern w:val="2"/>
                <w:sz w:val="20"/>
              </w:rPr>
            </w:pPr>
            <w:r w:rsidRPr="00E74AA1">
              <w:rPr>
                <w:rFonts w:ascii="Cambria" w:eastAsia="SimHei" w:hAnsi="Cambria"/>
                <w:b w:val="0"/>
                <w:bCs w:val="0"/>
                <w:noProof/>
                <w:kern w:val="2"/>
                <w:sz w:val="20"/>
                <w:lang w:val="en-US" w:eastAsia="zh-CN"/>
              </w:rPr>
              <w:drawing>
                <wp:inline distT="0" distB="0" distL="0" distR="0">
                  <wp:extent cx="2154555" cy="1800225"/>
                  <wp:effectExtent l="0" t="0" r="0" b="0"/>
                  <wp:docPr id="118" name="图片 118"/>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6" cstate="print"/>
                          <a:srcRect l="3510" r="6716"/>
                          <a:stretch>
                            <a:fillRect/>
                          </a:stretch>
                        </pic:blipFill>
                        <pic:spPr>
                          <a:xfrm>
                            <a:off x="0" y="0"/>
                            <a:ext cx="2154555" cy="1800225"/>
                          </a:xfrm>
                          <a:prstGeom prst="rect">
                            <a:avLst/>
                          </a:prstGeom>
                          <a:noFill/>
                          <a:ln w="9525">
                            <a:noFill/>
                          </a:ln>
                        </pic:spPr>
                      </pic:pic>
                    </a:graphicData>
                  </a:graphic>
                </wp:inline>
              </w:drawing>
            </w:r>
          </w:p>
        </w:tc>
      </w:tr>
      <w:tr w:rsidR="00E74AA1" w:rsidTr="00E74AA1">
        <w:trPr>
          <w:jc w:val="center"/>
        </w:trPr>
        <w:tc>
          <w:tcPr>
            <w:tcW w:w="3521" w:type="dxa"/>
            <w:tcBorders>
              <w:top w:val="single" w:sz="4" w:space="0" w:color="auto"/>
              <w:left w:val="single" w:sz="4" w:space="0" w:color="auto"/>
              <w:bottom w:val="single" w:sz="4" w:space="0" w:color="auto"/>
              <w:right w:val="single" w:sz="4" w:space="0" w:color="auto"/>
            </w:tcBorders>
            <w:vAlign w:val="center"/>
            <w:hideMark/>
          </w:tcPr>
          <w:p w:rsidR="00E74AA1" w:rsidRPr="00E74AA1" w:rsidRDefault="00E74AA1" w:rsidP="00E74AA1">
            <w:pPr>
              <w:rPr>
                <w:lang w:eastAsia="zh-CN"/>
              </w:rPr>
            </w:pPr>
            <w:r>
              <w:rPr>
                <w:rFonts w:ascii="Cambria" w:eastAsia="SimHei" w:hAnsi="Cambria" w:hint="eastAsia"/>
                <w:kern w:val="2"/>
                <w:sz w:val="18"/>
                <w:szCs w:val="18"/>
              </w:rPr>
              <w:t>(4) 24UE, 20byte {code rate = 0.1}, RCE</w:t>
            </w:r>
          </w:p>
        </w:tc>
        <w:tc>
          <w:tcPr>
            <w:tcW w:w="3492" w:type="dxa"/>
            <w:tcBorders>
              <w:top w:val="single" w:sz="4" w:space="0" w:color="auto"/>
              <w:left w:val="nil"/>
              <w:bottom w:val="single" w:sz="4" w:space="0" w:color="auto"/>
              <w:right w:val="single" w:sz="4" w:space="0" w:color="auto"/>
            </w:tcBorders>
            <w:vAlign w:val="center"/>
            <w:hideMark/>
          </w:tcPr>
          <w:p w:rsidR="00E74AA1" w:rsidRDefault="00E74AA1">
            <w:pPr>
              <w:widowControl w:val="0"/>
              <w:autoSpaceDN/>
              <w:spacing w:before="100" w:beforeAutospacing="1" w:after="0"/>
              <w:rPr>
                <w:rFonts w:ascii="Cambria" w:eastAsia="SimHei" w:hAnsi="Cambria"/>
                <w:kern w:val="2"/>
                <w:sz w:val="18"/>
                <w:szCs w:val="18"/>
              </w:rPr>
            </w:pPr>
            <w:r>
              <w:rPr>
                <w:rFonts w:ascii="Cambria" w:eastAsia="SimHei" w:hAnsi="Cambria" w:hint="eastAsia"/>
                <w:kern w:val="2"/>
                <w:sz w:val="18"/>
                <w:szCs w:val="18"/>
              </w:rPr>
              <w:t>(5) 8UE, 60byte {code rate = 0.19}, RCE</w:t>
            </w:r>
          </w:p>
        </w:tc>
        <w:tc>
          <w:tcPr>
            <w:tcW w:w="3462" w:type="dxa"/>
            <w:tcBorders>
              <w:top w:val="single" w:sz="4" w:space="0" w:color="auto"/>
              <w:left w:val="nil"/>
              <w:bottom w:val="single" w:sz="4" w:space="0" w:color="auto"/>
              <w:right w:val="single" w:sz="4" w:space="0" w:color="auto"/>
            </w:tcBorders>
            <w:vAlign w:val="center"/>
            <w:hideMark/>
          </w:tcPr>
          <w:p w:rsidR="00E74AA1" w:rsidRDefault="00E74AA1" w:rsidP="00BD5AE8">
            <w:pPr>
              <w:pStyle w:val="Caption"/>
              <w:keepNext/>
              <w:widowControl w:val="0"/>
              <w:autoSpaceDN/>
              <w:spacing w:after="0"/>
              <w:rPr>
                <w:rFonts w:ascii="Cambria" w:eastAsia="SimHei" w:hAnsi="Cambria"/>
                <w:b w:val="0"/>
                <w:bCs w:val="0"/>
                <w:kern w:val="2"/>
                <w:sz w:val="18"/>
                <w:szCs w:val="18"/>
              </w:rPr>
            </w:pPr>
            <w:r>
              <w:rPr>
                <w:rFonts w:ascii="Cambria" w:eastAsia="SimHei" w:hAnsi="Cambria" w:hint="eastAsia"/>
                <w:b w:val="0"/>
                <w:bCs w:val="0"/>
                <w:kern w:val="2"/>
                <w:sz w:val="18"/>
                <w:szCs w:val="18"/>
              </w:rPr>
              <w:t>(6) 16UE, 80byte {code rate = 0.29}, RCE</w:t>
            </w:r>
          </w:p>
        </w:tc>
      </w:tr>
    </w:tbl>
    <w:p w:rsidR="00E535A6" w:rsidRPr="001D6692" w:rsidRDefault="00BD5AE8" w:rsidP="00BD5AE8">
      <w:pPr>
        <w:jc w:val="center"/>
        <w:rPr>
          <w:rFonts w:eastAsiaTheme="minorEastAsia"/>
          <w:lang w:eastAsia="zh-CN"/>
        </w:rPr>
      </w:pPr>
      <w:proofErr w:type="gramStart"/>
      <w:r>
        <w:t>Figure.</w:t>
      </w:r>
      <w:proofErr w:type="gramEnd"/>
      <w:r>
        <w:t xml:space="preserve"> </w:t>
      </w:r>
      <w:proofErr w:type="gramStart"/>
      <w:r>
        <w:rPr>
          <w:rFonts w:eastAsiaTheme="minorEastAsia" w:hint="eastAsia"/>
          <w:lang w:eastAsia="zh-CN"/>
        </w:rPr>
        <w:t>A</w:t>
      </w:r>
      <w:r w:rsidR="00F634F2">
        <w:rPr>
          <w:rFonts w:eastAsiaTheme="minorEastAsia" w:hint="eastAsia"/>
          <w:lang w:eastAsia="zh-CN"/>
        </w:rPr>
        <w:t>3</w:t>
      </w:r>
      <w:r w:rsidRPr="00BD5AE8">
        <w:rPr>
          <w:rFonts w:eastAsia="SimHei"/>
          <w:kern w:val="2"/>
        </w:rPr>
        <w:t xml:space="preserve"> </w:t>
      </w:r>
      <w:r>
        <w:rPr>
          <w:rFonts w:eastAsia="SimHei" w:hint="eastAsia"/>
          <w:kern w:val="2"/>
          <w:lang w:eastAsia="zh-CN"/>
        </w:rPr>
        <w:t xml:space="preserve"> </w:t>
      </w:r>
      <w:r>
        <w:rPr>
          <w:rFonts w:eastAsia="SimHei"/>
          <w:kern w:val="2"/>
        </w:rPr>
        <w:t>BLER</w:t>
      </w:r>
      <w:proofErr w:type="gramEnd"/>
      <w:r>
        <w:rPr>
          <w:rFonts w:eastAsia="SimHei"/>
          <w:kern w:val="2"/>
        </w:rPr>
        <w:t xml:space="preserve"> performance of different</w:t>
      </w:r>
      <w:r>
        <w:t xml:space="preserve"> </w:t>
      </w:r>
      <w:proofErr w:type="spellStart"/>
      <w:r>
        <w:rPr>
          <w:i/>
          <w:iCs/>
        </w:rPr>
        <w:t>N</w:t>
      </w:r>
      <w:r>
        <w:rPr>
          <w:vertAlign w:val="subscript"/>
        </w:rPr>
        <w:t>RE</w:t>
      </w:r>
      <w:r>
        <w:rPr>
          <w:vertAlign w:val="superscript"/>
        </w:rPr>
        <w:t>adj</w:t>
      </w:r>
      <w:proofErr w:type="spellEnd"/>
      <w:r>
        <w:rPr>
          <w:rFonts w:eastAsia="SimHei"/>
          <w:kern w:val="2"/>
        </w:rPr>
        <w:t xml:space="preserve">  for TDL-C 300ns</w:t>
      </w:r>
      <w:r w:rsidR="001D6692">
        <w:rPr>
          <w:rFonts w:eastAsiaTheme="minorEastAsia" w:hint="eastAsia"/>
          <w:kern w:val="2"/>
          <w:lang w:eastAsia="zh-CN"/>
        </w:rPr>
        <w:t xml:space="preserve"> with non-zero To/</w:t>
      </w:r>
      <w:proofErr w:type="spellStart"/>
      <w:r w:rsidR="001D6692">
        <w:rPr>
          <w:rFonts w:eastAsiaTheme="minorEastAsia" w:hint="eastAsia"/>
          <w:kern w:val="2"/>
          <w:lang w:eastAsia="zh-CN"/>
        </w:rPr>
        <w:t>Fo</w:t>
      </w:r>
      <w:proofErr w:type="spellEnd"/>
    </w:p>
    <w:p w:rsidR="00752829" w:rsidRDefault="00491531" w:rsidP="00752829">
      <w:pPr>
        <w:pStyle w:val="3GPPHeader"/>
        <w:rPr>
          <w:rFonts w:eastAsiaTheme="minorEastAsia"/>
          <w:lang w:val="en-US"/>
        </w:rPr>
      </w:pPr>
      <w:r>
        <w:rPr>
          <w:rFonts w:eastAsiaTheme="minorEastAsia" w:hint="eastAsia"/>
          <w:lang w:val="en-US"/>
        </w:rPr>
        <w:t>A</w:t>
      </w:r>
      <w:r w:rsidR="001D6692">
        <w:rPr>
          <w:rFonts w:eastAsiaTheme="minorEastAsia" w:hint="eastAsia"/>
          <w:lang w:val="en-US"/>
        </w:rPr>
        <w:t>4</w:t>
      </w:r>
      <w:r w:rsidR="00752829">
        <w:rPr>
          <w:rFonts w:eastAsiaTheme="minorEastAsia" w:hint="eastAsia"/>
          <w:lang w:val="en-US"/>
        </w:rPr>
        <w:t xml:space="preserve"> Considerations on</w:t>
      </w:r>
      <w:r w:rsidR="002C23AB">
        <w:rPr>
          <w:rFonts w:eastAsiaTheme="minorEastAsia" w:hint="eastAsia"/>
          <w:lang w:val="en-US"/>
        </w:rPr>
        <w:t xml:space="preserve"> DFT-S-OFDM waveform and</w:t>
      </w:r>
      <w:r w:rsidR="00752829">
        <w:rPr>
          <w:rFonts w:eastAsiaTheme="minorEastAsia" w:hint="eastAsia"/>
          <w:lang w:val="en-US"/>
        </w:rPr>
        <w:t xml:space="preserve"> higher order modulation </w:t>
      </w:r>
    </w:p>
    <w:p w:rsidR="00F8278F" w:rsidRDefault="003D253E">
      <w:pPr>
        <w:snapToGrid w:val="0"/>
        <w:rPr>
          <w:rFonts w:eastAsiaTheme="minorEastAsia"/>
          <w:sz w:val="20"/>
          <w:lang w:val="en-US" w:eastAsia="zh-CN"/>
        </w:rPr>
      </w:pPr>
      <w:r w:rsidRPr="003D253E">
        <w:rPr>
          <w:rFonts w:eastAsiaTheme="minorEastAsia"/>
          <w:sz w:val="20"/>
          <w:lang w:val="en-US" w:eastAsia="zh-CN"/>
        </w:rPr>
        <w:t>Considering DFT-S-OFDM waveform, additional complexity increase is shown with different types of options for the table of example values</w:t>
      </w:r>
      <w:proofErr w:type="gramStart"/>
      <w:r w:rsidRPr="003D253E">
        <w:rPr>
          <w:rFonts w:eastAsiaTheme="minorEastAsia"/>
          <w:sz w:val="20"/>
          <w:lang w:val="en-US" w:eastAsia="zh-CN"/>
        </w:rPr>
        <w:t>,  the</w:t>
      </w:r>
      <w:proofErr w:type="gramEnd"/>
      <w:r w:rsidRPr="003D253E">
        <w:rPr>
          <w:rFonts w:eastAsiaTheme="minorEastAsia"/>
          <w:sz w:val="20"/>
          <w:lang w:val="en-US" w:eastAsia="zh-CN"/>
        </w:rPr>
        <w:t xml:space="preserve"> numbers are rounded in the accuracy of  thousand.  It can be observed that the additional complexity of DFT-S-OFDM could lead to up to 60% complexity increase. </w:t>
      </w:r>
      <w:proofErr w:type="gramStart"/>
      <w:r w:rsidRPr="003D253E">
        <w:rPr>
          <w:rFonts w:eastAsiaTheme="minorEastAsia"/>
          <w:sz w:val="20"/>
          <w:lang w:val="en-US" w:eastAsia="zh-CN"/>
        </w:rPr>
        <w:t>for</w:t>
      </w:r>
      <w:proofErr w:type="gramEnd"/>
      <w:r w:rsidRPr="003D253E">
        <w:rPr>
          <w:rFonts w:eastAsiaTheme="minorEastAsia"/>
          <w:sz w:val="20"/>
          <w:lang w:val="en-US" w:eastAsia="zh-CN"/>
        </w:rPr>
        <w:t xml:space="preserve"> option 3 EPA.</w:t>
      </w:r>
    </w:p>
    <w:p w:rsidR="00F8278F" w:rsidRDefault="003D253E">
      <w:pPr>
        <w:snapToGrid w:val="0"/>
        <w:rPr>
          <w:rFonts w:eastAsiaTheme="minorEastAsia"/>
          <w:sz w:val="20"/>
          <w:lang w:val="en-US" w:eastAsia="zh-CN"/>
        </w:rPr>
      </w:pPr>
      <w:r w:rsidRPr="003D253E">
        <w:rPr>
          <w:rFonts w:eastAsiaTheme="minorEastAsia"/>
          <w:sz w:val="20"/>
          <w:lang w:val="en-US" w:eastAsia="zh-CN"/>
        </w:rPr>
        <w:t xml:space="preserve">For EPA receiver, higher order modulation results are given in Figure. A2, it can be observed that with the scaling of modulation order, the complexity of EPA would increase noticeably with option 1 and option 2 EPA. </w:t>
      </w:r>
    </w:p>
    <w:p w:rsidR="00F8278F" w:rsidRDefault="003D253E">
      <w:pPr>
        <w:pStyle w:val="Caption"/>
        <w:keepNext/>
        <w:snapToGrid w:val="0"/>
        <w:spacing w:after="120"/>
        <w:jc w:val="center"/>
        <w:rPr>
          <w:rFonts w:eastAsiaTheme="minorEastAsia"/>
          <w:b w:val="0"/>
          <w:sz w:val="20"/>
          <w:lang w:eastAsia="zh-CN"/>
        </w:rPr>
      </w:pPr>
      <w:r w:rsidRPr="003D253E">
        <w:rPr>
          <w:b w:val="0"/>
          <w:sz w:val="20"/>
        </w:rPr>
        <w:t xml:space="preserve">Table </w:t>
      </w:r>
      <w:proofErr w:type="gramStart"/>
      <w:r w:rsidRPr="003D253E">
        <w:rPr>
          <w:rFonts w:eastAsiaTheme="minorEastAsia"/>
          <w:b w:val="0"/>
          <w:sz w:val="20"/>
          <w:lang w:eastAsia="zh-CN"/>
        </w:rPr>
        <w:t>A</w:t>
      </w:r>
      <w:proofErr w:type="gramEnd"/>
      <w:r w:rsidR="003C3D59" w:rsidRPr="003D253E">
        <w:rPr>
          <w:b w:val="0"/>
          <w:sz w:val="20"/>
        </w:rPr>
        <w:fldChar w:fldCharType="begin"/>
      </w:r>
      <w:r w:rsidRPr="003D253E">
        <w:rPr>
          <w:b w:val="0"/>
          <w:sz w:val="20"/>
        </w:rPr>
        <w:instrText xml:space="preserve"> SEQ Table \* ARABIC </w:instrText>
      </w:r>
      <w:r w:rsidR="003C3D59" w:rsidRPr="003D253E">
        <w:rPr>
          <w:b w:val="0"/>
          <w:sz w:val="20"/>
        </w:rPr>
        <w:fldChar w:fldCharType="separate"/>
      </w:r>
      <w:r w:rsidRPr="003D253E">
        <w:rPr>
          <w:b w:val="0"/>
          <w:noProof/>
          <w:sz w:val="20"/>
        </w:rPr>
        <w:t>5</w:t>
      </w:r>
      <w:r w:rsidR="003C3D59" w:rsidRPr="003D253E">
        <w:rPr>
          <w:b w:val="0"/>
          <w:sz w:val="20"/>
        </w:rPr>
        <w:fldChar w:fldCharType="end"/>
      </w:r>
      <w:r w:rsidRPr="003D253E">
        <w:rPr>
          <w:rFonts w:eastAsiaTheme="minorEastAsia"/>
          <w:b w:val="0"/>
          <w:sz w:val="20"/>
          <w:lang w:eastAsia="zh-CN"/>
        </w:rPr>
        <w:t xml:space="preserve">  Complexity analysis for EPA under different waveforms</w:t>
      </w:r>
    </w:p>
    <w:tbl>
      <w:tblPr>
        <w:tblStyle w:val="TableGrid"/>
        <w:tblW w:w="0" w:type="auto"/>
        <w:tblLook w:val="04A0"/>
      </w:tblPr>
      <w:tblGrid>
        <w:gridCol w:w="3423"/>
        <w:gridCol w:w="3074"/>
        <w:gridCol w:w="3074"/>
      </w:tblGrid>
      <w:tr w:rsidR="002C23AB" w:rsidTr="008D3A31">
        <w:tc>
          <w:tcPr>
            <w:tcW w:w="3423" w:type="dxa"/>
            <w:tcBorders>
              <w:tl2br w:val="single" w:sz="4" w:space="0" w:color="auto"/>
            </w:tcBorders>
          </w:tcPr>
          <w:p w:rsidR="00F8278F" w:rsidRDefault="003D253E">
            <w:pPr>
              <w:snapToGrid w:val="0"/>
              <w:spacing w:after="0"/>
              <w:jc w:val="right"/>
              <w:rPr>
                <w:rFonts w:eastAsiaTheme="minorEastAsia"/>
                <w:sz w:val="20"/>
                <w:lang w:val="en-US" w:eastAsia="zh-CN"/>
              </w:rPr>
            </w:pPr>
            <w:r w:rsidRPr="003D253E">
              <w:rPr>
                <w:rFonts w:eastAsiaTheme="minorEastAsia"/>
                <w:sz w:val="20"/>
                <w:lang w:val="en-US" w:eastAsia="zh-CN"/>
              </w:rPr>
              <w:t>Waveform</w:t>
            </w:r>
          </w:p>
          <w:p w:rsidR="00F8278F" w:rsidRDefault="00F8278F">
            <w:pPr>
              <w:snapToGrid w:val="0"/>
              <w:spacing w:after="0"/>
              <w:jc w:val="right"/>
              <w:rPr>
                <w:rFonts w:eastAsiaTheme="minorEastAsia"/>
                <w:sz w:val="20"/>
                <w:lang w:val="en-US" w:eastAsia="zh-CN"/>
              </w:rPr>
            </w:pPr>
          </w:p>
          <w:p w:rsidR="00F8278F" w:rsidRDefault="003D253E">
            <w:pPr>
              <w:snapToGrid w:val="0"/>
              <w:spacing w:after="0"/>
              <w:jc w:val="left"/>
              <w:rPr>
                <w:rFonts w:eastAsiaTheme="minorEastAsia"/>
                <w:sz w:val="20"/>
                <w:lang w:val="en-US" w:eastAsia="zh-CN"/>
              </w:rPr>
            </w:pPr>
            <w:r w:rsidRPr="003D253E">
              <w:rPr>
                <w:rFonts w:eastAsiaTheme="minorEastAsia"/>
                <w:sz w:val="20"/>
                <w:lang w:val="en-US" w:eastAsia="zh-CN"/>
              </w:rPr>
              <w:t>Different options of Rx</w:t>
            </w:r>
          </w:p>
        </w:tc>
        <w:tc>
          <w:tcPr>
            <w:tcW w:w="3074" w:type="dxa"/>
          </w:tcPr>
          <w:p w:rsidR="00F8278F" w:rsidRDefault="003D253E">
            <w:pPr>
              <w:snapToGrid w:val="0"/>
              <w:spacing w:after="0"/>
              <w:rPr>
                <w:rFonts w:eastAsiaTheme="minorEastAsia"/>
                <w:sz w:val="20"/>
                <w:lang w:val="en-US" w:eastAsia="zh-CN"/>
              </w:rPr>
            </w:pPr>
            <w:r w:rsidRPr="003D253E">
              <w:rPr>
                <w:rFonts w:eastAsiaTheme="minorEastAsia"/>
                <w:sz w:val="20"/>
                <w:lang w:val="en-US" w:eastAsia="zh-CN"/>
              </w:rPr>
              <w:t>CP-OFDM waveform</w:t>
            </w:r>
          </w:p>
        </w:tc>
        <w:tc>
          <w:tcPr>
            <w:tcW w:w="3074" w:type="dxa"/>
          </w:tcPr>
          <w:p w:rsidR="00F8278F" w:rsidRDefault="003D253E">
            <w:pPr>
              <w:snapToGrid w:val="0"/>
              <w:spacing w:after="0"/>
              <w:rPr>
                <w:rFonts w:eastAsiaTheme="minorEastAsia"/>
                <w:sz w:val="20"/>
                <w:lang w:val="en-US" w:eastAsia="zh-CN"/>
              </w:rPr>
            </w:pPr>
            <w:r w:rsidRPr="003D253E">
              <w:rPr>
                <w:rFonts w:eastAsiaTheme="minorEastAsia"/>
                <w:sz w:val="20"/>
                <w:lang w:val="en-US" w:eastAsia="zh-CN"/>
              </w:rPr>
              <w:t>DFT-S-OFDM waveform</w:t>
            </w:r>
          </w:p>
        </w:tc>
      </w:tr>
      <w:tr w:rsidR="002C23AB" w:rsidTr="008D3A31">
        <w:tc>
          <w:tcPr>
            <w:tcW w:w="3423" w:type="dxa"/>
          </w:tcPr>
          <w:p w:rsidR="00F8278F" w:rsidRDefault="003D253E">
            <w:pPr>
              <w:snapToGrid w:val="0"/>
              <w:spacing w:after="0"/>
              <w:rPr>
                <w:rFonts w:eastAsiaTheme="minorEastAsia"/>
                <w:sz w:val="20"/>
                <w:lang w:val="en-US" w:eastAsia="zh-CN"/>
              </w:rPr>
            </w:pPr>
            <w:r w:rsidRPr="003D253E">
              <w:rPr>
                <w:rFonts w:eastAsiaTheme="minorEastAsia"/>
                <w:sz w:val="20"/>
                <w:lang w:val="en-US" w:eastAsia="zh-CN"/>
              </w:rPr>
              <w:t>Option 1 EPA</w:t>
            </w:r>
          </w:p>
        </w:tc>
        <w:tc>
          <w:tcPr>
            <w:tcW w:w="3074" w:type="dxa"/>
          </w:tcPr>
          <w:p w:rsidR="00F8278F" w:rsidRDefault="003D253E">
            <w:pPr>
              <w:snapToGrid w:val="0"/>
              <w:spacing w:after="0"/>
              <w:rPr>
                <w:rFonts w:eastAsiaTheme="minorEastAsia"/>
                <w:sz w:val="20"/>
                <w:lang w:val="en-US" w:eastAsia="zh-CN"/>
              </w:rPr>
            </w:pPr>
            <w:r w:rsidRPr="003D253E">
              <w:rPr>
                <w:rFonts w:eastAsiaTheme="minorEastAsia"/>
                <w:sz w:val="20"/>
                <w:lang w:val="en-US" w:eastAsia="zh-CN"/>
              </w:rPr>
              <w:t>2,800,000</w:t>
            </w:r>
          </w:p>
        </w:tc>
        <w:tc>
          <w:tcPr>
            <w:tcW w:w="3074" w:type="dxa"/>
          </w:tcPr>
          <w:p w:rsidR="00F8278F" w:rsidRDefault="003D253E">
            <w:pPr>
              <w:snapToGrid w:val="0"/>
              <w:spacing w:after="0"/>
              <w:rPr>
                <w:rFonts w:eastAsiaTheme="minorEastAsia"/>
                <w:sz w:val="20"/>
                <w:lang w:val="en-US" w:eastAsia="zh-CN"/>
              </w:rPr>
            </w:pPr>
            <w:r w:rsidRPr="003D253E">
              <w:rPr>
                <w:rFonts w:eastAsiaTheme="minorEastAsia"/>
                <w:sz w:val="20"/>
                <w:lang w:val="en-US" w:eastAsia="zh-CN"/>
              </w:rPr>
              <w:t>3,375,000</w:t>
            </w:r>
          </w:p>
        </w:tc>
      </w:tr>
      <w:tr w:rsidR="002C23AB" w:rsidTr="008D3A31">
        <w:tc>
          <w:tcPr>
            <w:tcW w:w="3423" w:type="dxa"/>
          </w:tcPr>
          <w:p w:rsidR="00F8278F" w:rsidRDefault="003D253E">
            <w:pPr>
              <w:snapToGrid w:val="0"/>
              <w:spacing w:after="0"/>
              <w:rPr>
                <w:rFonts w:eastAsiaTheme="minorEastAsia"/>
                <w:sz w:val="20"/>
                <w:lang w:val="en-US" w:eastAsia="zh-CN"/>
              </w:rPr>
            </w:pPr>
            <w:r w:rsidRPr="003D253E">
              <w:rPr>
                <w:rFonts w:eastAsiaTheme="minorEastAsia"/>
                <w:sz w:val="20"/>
                <w:lang w:val="en-US" w:eastAsia="zh-CN"/>
              </w:rPr>
              <w:t>Option 2 EPA</w:t>
            </w:r>
          </w:p>
        </w:tc>
        <w:tc>
          <w:tcPr>
            <w:tcW w:w="3074" w:type="dxa"/>
          </w:tcPr>
          <w:p w:rsidR="00F8278F" w:rsidRDefault="003D253E">
            <w:pPr>
              <w:snapToGrid w:val="0"/>
              <w:spacing w:after="0"/>
              <w:rPr>
                <w:rFonts w:eastAsiaTheme="minorEastAsia"/>
                <w:sz w:val="20"/>
                <w:lang w:val="en-US" w:eastAsia="zh-CN"/>
              </w:rPr>
            </w:pPr>
            <w:r w:rsidRPr="003D253E">
              <w:rPr>
                <w:rFonts w:eastAsiaTheme="minorEastAsia"/>
                <w:sz w:val="20"/>
                <w:lang w:val="en-US" w:eastAsia="zh-CN"/>
              </w:rPr>
              <w:t>1,180,000</w:t>
            </w:r>
          </w:p>
        </w:tc>
        <w:tc>
          <w:tcPr>
            <w:tcW w:w="3074" w:type="dxa"/>
          </w:tcPr>
          <w:p w:rsidR="00F8278F" w:rsidRDefault="003D253E">
            <w:pPr>
              <w:snapToGrid w:val="0"/>
              <w:spacing w:after="0"/>
              <w:rPr>
                <w:rFonts w:eastAsiaTheme="minorEastAsia"/>
                <w:sz w:val="20"/>
                <w:lang w:val="en-US" w:eastAsia="zh-CN"/>
              </w:rPr>
            </w:pPr>
            <w:r w:rsidRPr="003D253E">
              <w:rPr>
                <w:rFonts w:eastAsiaTheme="minorEastAsia"/>
                <w:sz w:val="20"/>
                <w:lang w:val="en-US" w:eastAsia="zh-CN"/>
              </w:rPr>
              <w:t>1,758,000</w:t>
            </w:r>
          </w:p>
        </w:tc>
      </w:tr>
      <w:tr w:rsidR="002C23AB" w:rsidTr="008D3A31">
        <w:tc>
          <w:tcPr>
            <w:tcW w:w="3423" w:type="dxa"/>
          </w:tcPr>
          <w:p w:rsidR="00F8278F" w:rsidRDefault="003D253E">
            <w:pPr>
              <w:snapToGrid w:val="0"/>
              <w:spacing w:after="0"/>
              <w:rPr>
                <w:rFonts w:eastAsiaTheme="minorEastAsia"/>
                <w:sz w:val="20"/>
                <w:lang w:val="en-US" w:eastAsia="zh-CN"/>
              </w:rPr>
            </w:pPr>
            <w:r w:rsidRPr="003D253E">
              <w:rPr>
                <w:rFonts w:eastAsiaTheme="minorEastAsia"/>
                <w:sz w:val="20"/>
                <w:lang w:val="en-US" w:eastAsia="zh-CN"/>
              </w:rPr>
              <w:t>Option 3 EPA</w:t>
            </w:r>
          </w:p>
        </w:tc>
        <w:tc>
          <w:tcPr>
            <w:tcW w:w="3074" w:type="dxa"/>
          </w:tcPr>
          <w:p w:rsidR="00F8278F" w:rsidRDefault="003D253E">
            <w:pPr>
              <w:snapToGrid w:val="0"/>
              <w:spacing w:after="0"/>
              <w:rPr>
                <w:rFonts w:eastAsiaTheme="minorEastAsia"/>
                <w:sz w:val="20"/>
                <w:lang w:val="en-US" w:eastAsia="zh-CN"/>
              </w:rPr>
            </w:pPr>
            <w:r w:rsidRPr="003D253E">
              <w:rPr>
                <w:rFonts w:eastAsiaTheme="minorEastAsia"/>
                <w:sz w:val="20"/>
                <w:lang w:val="en-US" w:eastAsia="zh-CN"/>
              </w:rPr>
              <w:t>845,000</w:t>
            </w:r>
          </w:p>
        </w:tc>
        <w:tc>
          <w:tcPr>
            <w:tcW w:w="3074" w:type="dxa"/>
          </w:tcPr>
          <w:p w:rsidR="00F8278F" w:rsidRDefault="003D253E">
            <w:pPr>
              <w:snapToGrid w:val="0"/>
              <w:spacing w:after="0"/>
              <w:rPr>
                <w:rFonts w:eastAsiaTheme="minorEastAsia"/>
                <w:sz w:val="20"/>
                <w:lang w:val="en-US" w:eastAsia="zh-CN"/>
              </w:rPr>
            </w:pPr>
            <w:r w:rsidRPr="003D253E">
              <w:rPr>
                <w:rFonts w:eastAsiaTheme="minorEastAsia"/>
                <w:sz w:val="20"/>
                <w:lang w:val="en-US" w:eastAsia="zh-CN"/>
              </w:rPr>
              <w:t>1,421,000</w:t>
            </w:r>
          </w:p>
        </w:tc>
      </w:tr>
    </w:tbl>
    <w:p w:rsidR="002C23AB" w:rsidRDefault="002C23AB" w:rsidP="009C4CE1">
      <w:pPr>
        <w:rPr>
          <w:rFonts w:eastAsiaTheme="minorEastAsia"/>
          <w:lang w:val="en-US" w:eastAsia="zh-CN"/>
        </w:rPr>
      </w:pPr>
    </w:p>
    <w:p w:rsidR="00CB5E46" w:rsidRDefault="000C45F6" w:rsidP="00CB5E46">
      <w:pPr>
        <w:keepNext/>
      </w:pPr>
      <w:r>
        <w:rPr>
          <w:rFonts w:eastAsiaTheme="minorEastAsia" w:hint="eastAsia"/>
          <w:noProof/>
          <w:lang w:val="en-US" w:eastAsia="zh-CN"/>
        </w:rPr>
        <w:lastRenderedPageBreak/>
        <w:drawing>
          <wp:inline distT="0" distB="0" distL="0" distR="0">
            <wp:extent cx="5940425" cy="3776579"/>
            <wp:effectExtent l="0" t="0" r="0" b="0"/>
            <wp:docPr id="11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7" cstate="print"/>
                    <a:srcRect/>
                    <a:stretch>
                      <a:fillRect/>
                    </a:stretch>
                  </pic:blipFill>
                  <pic:spPr bwMode="auto">
                    <a:xfrm>
                      <a:off x="0" y="0"/>
                      <a:ext cx="5940425" cy="3776579"/>
                    </a:xfrm>
                    <a:prstGeom prst="rect">
                      <a:avLst/>
                    </a:prstGeom>
                    <a:noFill/>
                    <a:ln w="9525">
                      <a:noFill/>
                      <a:miter lim="800000"/>
                      <a:headEnd/>
                      <a:tailEnd/>
                    </a:ln>
                  </pic:spPr>
                </pic:pic>
              </a:graphicData>
            </a:graphic>
          </wp:inline>
        </w:drawing>
      </w:r>
    </w:p>
    <w:p w:rsidR="000C45F6" w:rsidRPr="00BF70D2" w:rsidRDefault="003D253E" w:rsidP="00CB5E46">
      <w:pPr>
        <w:pStyle w:val="Caption"/>
        <w:jc w:val="center"/>
        <w:rPr>
          <w:rFonts w:eastAsiaTheme="minorEastAsia"/>
          <w:b w:val="0"/>
          <w:sz w:val="20"/>
          <w:lang w:val="en-US" w:eastAsia="zh-CN"/>
        </w:rPr>
      </w:pPr>
      <w:proofErr w:type="gramStart"/>
      <w:r w:rsidRPr="003D253E">
        <w:rPr>
          <w:b w:val="0"/>
          <w:sz w:val="20"/>
        </w:rPr>
        <w:t>Figure.</w:t>
      </w:r>
      <w:proofErr w:type="gramEnd"/>
      <w:r w:rsidRPr="003D253E">
        <w:rPr>
          <w:b w:val="0"/>
          <w:sz w:val="20"/>
        </w:rPr>
        <w:t xml:space="preserve"> </w:t>
      </w:r>
      <w:r w:rsidRPr="003D253E">
        <w:rPr>
          <w:rFonts w:eastAsiaTheme="minorEastAsia"/>
          <w:b w:val="0"/>
          <w:sz w:val="20"/>
          <w:lang w:eastAsia="zh-CN"/>
        </w:rPr>
        <w:t>A4 Complexity of EPA plus SISO with respect to Modulation Order</w:t>
      </w:r>
    </w:p>
    <w:p w:rsidR="00D36CAD" w:rsidRDefault="00D36CAD" w:rsidP="009C4CE1">
      <w:pPr>
        <w:rPr>
          <w:rFonts w:eastAsiaTheme="minorEastAsia"/>
          <w:lang w:val="en-US" w:eastAsia="zh-CN"/>
        </w:rPr>
      </w:pPr>
    </w:p>
    <w:p w:rsidR="0022611D" w:rsidRDefault="0022611D" w:rsidP="009C4CE1">
      <w:pPr>
        <w:rPr>
          <w:rFonts w:eastAsiaTheme="minorEastAsia"/>
          <w:lang w:val="en-US" w:eastAsia="zh-CN"/>
        </w:rPr>
      </w:pPr>
    </w:p>
    <w:p w:rsidR="0022611D" w:rsidRDefault="0022611D" w:rsidP="009C4CE1">
      <w:pPr>
        <w:rPr>
          <w:rFonts w:eastAsiaTheme="minorEastAsia"/>
          <w:lang w:val="en-US" w:eastAsia="zh-CN"/>
        </w:rPr>
      </w:pPr>
    </w:p>
    <w:p w:rsidR="0022611D" w:rsidRDefault="0022611D" w:rsidP="009C4CE1">
      <w:pPr>
        <w:rPr>
          <w:rFonts w:eastAsiaTheme="minorEastAsia"/>
          <w:lang w:val="en-US" w:eastAsia="zh-CN"/>
        </w:rPr>
      </w:pPr>
    </w:p>
    <w:p w:rsidR="0022611D" w:rsidRDefault="0022611D" w:rsidP="009C4CE1">
      <w:pPr>
        <w:rPr>
          <w:rFonts w:eastAsiaTheme="minorEastAsia"/>
          <w:lang w:val="en-US" w:eastAsia="zh-CN"/>
        </w:rPr>
      </w:pPr>
    </w:p>
    <w:p w:rsidR="0022611D" w:rsidRPr="00932E6D" w:rsidRDefault="0022611D" w:rsidP="009C4CE1">
      <w:pPr>
        <w:rPr>
          <w:rFonts w:eastAsiaTheme="minorEastAsia"/>
          <w:lang w:val="en-US" w:eastAsia="zh-CN"/>
        </w:rPr>
      </w:pPr>
    </w:p>
    <w:p w:rsidR="00DE5A48" w:rsidRDefault="00DE5A48" w:rsidP="00DE5A48">
      <w:pPr>
        <w:pStyle w:val="3GPPHeader"/>
        <w:rPr>
          <w:rFonts w:eastAsiaTheme="minorEastAsia"/>
          <w:lang w:val="en-US"/>
        </w:rPr>
      </w:pPr>
      <w:r>
        <w:rPr>
          <w:rFonts w:eastAsiaTheme="minorEastAsia" w:hint="eastAsia"/>
          <w:lang w:val="en-US"/>
        </w:rPr>
        <w:t>A5 Complexity of different options of Receivers</w:t>
      </w:r>
    </w:p>
    <w:p w:rsidR="0069247D" w:rsidRDefault="0069247D" w:rsidP="00DE5A48">
      <w:pPr>
        <w:pStyle w:val="3GPPHeader"/>
        <w:rPr>
          <w:rFonts w:eastAsiaTheme="minorEastAsia"/>
          <w:lang w:val="en-US"/>
        </w:rPr>
      </w:pPr>
    </w:p>
    <w:tbl>
      <w:tblPr>
        <w:tblStyle w:val="TableGrid"/>
        <w:tblW w:w="0" w:type="auto"/>
        <w:tblLook w:val="04A0"/>
      </w:tblPr>
      <w:tblGrid>
        <w:gridCol w:w="4685"/>
        <w:gridCol w:w="4886"/>
      </w:tblGrid>
      <w:tr w:rsidR="0069247D" w:rsidTr="00D85690">
        <w:tc>
          <w:tcPr>
            <w:tcW w:w="4685" w:type="dxa"/>
          </w:tcPr>
          <w:p w:rsidR="0069247D" w:rsidRDefault="0069247D" w:rsidP="00D85690">
            <w:pPr>
              <w:jc w:val="center"/>
              <w:rPr>
                <w:rFonts w:eastAsiaTheme="minorEastAsia"/>
                <w:lang w:val="en-US" w:eastAsia="zh-CN"/>
              </w:rPr>
            </w:pPr>
            <w:r>
              <w:rPr>
                <w:rFonts w:eastAsiaTheme="minorEastAsia" w:hint="eastAsia"/>
                <w:lang w:val="en-US" w:eastAsia="zh-CN"/>
              </w:rPr>
              <w:t>ESE</w:t>
            </w:r>
          </w:p>
        </w:tc>
        <w:tc>
          <w:tcPr>
            <w:tcW w:w="4886" w:type="dxa"/>
          </w:tcPr>
          <w:p w:rsidR="0069247D" w:rsidRDefault="0069247D" w:rsidP="00D85690">
            <w:pPr>
              <w:jc w:val="center"/>
              <w:rPr>
                <w:rFonts w:eastAsiaTheme="minorEastAsia"/>
                <w:lang w:val="en-US" w:eastAsia="zh-CN"/>
              </w:rPr>
            </w:pPr>
            <w:r>
              <w:rPr>
                <w:rFonts w:eastAsiaTheme="minorEastAsia" w:hint="eastAsia"/>
                <w:lang w:val="en-US" w:eastAsia="zh-CN"/>
              </w:rPr>
              <w:t>enhanced ESE with MF/MMSE combining</w:t>
            </w:r>
          </w:p>
        </w:tc>
      </w:tr>
      <w:tr w:rsidR="0069247D" w:rsidTr="00D85690">
        <w:tc>
          <w:tcPr>
            <w:tcW w:w="4685" w:type="dxa"/>
          </w:tcPr>
          <w:p w:rsidR="0069247D" w:rsidRDefault="0069247D" w:rsidP="00D85690">
            <w:pPr>
              <w:jc w:val="center"/>
              <w:rPr>
                <w:rFonts w:eastAsiaTheme="minorEastAsia"/>
                <w:lang w:val="en-US" w:eastAsia="zh-CN"/>
              </w:rPr>
            </w:pPr>
            <w:r>
              <w:rPr>
                <w:rFonts w:eastAsiaTheme="minorEastAsia"/>
                <w:noProof/>
                <w:lang w:val="en-US" w:eastAsia="zh-CN"/>
              </w:rPr>
              <w:lastRenderedPageBreak/>
              <w:drawing>
                <wp:inline distT="0" distB="0" distL="0" distR="0">
                  <wp:extent cx="2832542" cy="1800000"/>
                  <wp:effectExtent l="0" t="0" r="0" b="0"/>
                  <wp:docPr id="6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8" cstate="print"/>
                          <a:srcRect/>
                          <a:stretch>
                            <a:fillRect/>
                          </a:stretch>
                        </pic:blipFill>
                        <pic:spPr bwMode="auto">
                          <a:xfrm>
                            <a:off x="0" y="0"/>
                            <a:ext cx="2832542" cy="1800000"/>
                          </a:xfrm>
                          <a:prstGeom prst="rect">
                            <a:avLst/>
                          </a:prstGeom>
                          <a:noFill/>
                          <a:ln w="9525">
                            <a:noFill/>
                            <a:miter lim="800000"/>
                            <a:headEnd/>
                            <a:tailEnd/>
                          </a:ln>
                        </pic:spPr>
                      </pic:pic>
                    </a:graphicData>
                  </a:graphic>
                </wp:inline>
              </w:drawing>
            </w:r>
          </w:p>
        </w:tc>
        <w:tc>
          <w:tcPr>
            <w:tcW w:w="4886" w:type="dxa"/>
          </w:tcPr>
          <w:p w:rsidR="0069247D" w:rsidRDefault="0069247D" w:rsidP="00D85690">
            <w:pPr>
              <w:jc w:val="center"/>
              <w:rPr>
                <w:rFonts w:eastAsiaTheme="minorEastAsia"/>
                <w:lang w:val="en-US" w:eastAsia="zh-CN"/>
              </w:rPr>
            </w:pPr>
            <w:r>
              <w:rPr>
                <w:rFonts w:eastAsiaTheme="minorEastAsia"/>
                <w:noProof/>
                <w:lang w:val="en-US" w:eastAsia="zh-CN"/>
              </w:rPr>
              <w:drawing>
                <wp:inline distT="0" distB="0" distL="0" distR="0">
                  <wp:extent cx="2832542" cy="1800000"/>
                  <wp:effectExtent l="0" t="0" r="0" b="0"/>
                  <wp:docPr id="66"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9" cstate="print"/>
                          <a:srcRect/>
                          <a:stretch>
                            <a:fillRect/>
                          </a:stretch>
                        </pic:blipFill>
                        <pic:spPr bwMode="auto">
                          <a:xfrm>
                            <a:off x="0" y="0"/>
                            <a:ext cx="2832542" cy="1800000"/>
                          </a:xfrm>
                          <a:prstGeom prst="rect">
                            <a:avLst/>
                          </a:prstGeom>
                          <a:noFill/>
                          <a:ln w="9525">
                            <a:noFill/>
                            <a:miter lim="800000"/>
                            <a:headEnd/>
                            <a:tailEnd/>
                          </a:ln>
                        </pic:spPr>
                      </pic:pic>
                    </a:graphicData>
                  </a:graphic>
                </wp:inline>
              </w:drawing>
            </w:r>
          </w:p>
        </w:tc>
      </w:tr>
      <w:tr w:rsidR="00FD4B9F" w:rsidTr="00D85690">
        <w:tc>
          <w:tcPr>
            <w:tcW w:w="4685" w:type="dxa"/>
          </w:tcPr>
          <w:p w:rsidR="00FD4B9F" w:rsidRPr="00AC2047" w:rsidRDefault="00FD4B9F" w:rsidP="00D85690">
            <w:pPr>
              <w:jc w:val="center"/>
              <w:rPr>
                <w:rFonts w:eastAsiaTheme="minorEastAsia"/>
                <w:noProof/>
                <w:sz w:val="20"/>
                <w:lang w:val="en-US" w:eastAsia="zh-CN"/>
              </w:rPr>
            </w:pPr>
            <w:r w:rsidRPr="00AC2047">
              <w:rPr>
                <w:rFonts w:eastAsiaTheme="minorEastAsia" w:hint="eastAsia"/>
                <w:noProof/>
                <w:sz w:val="20"/>
                <w:lang w:val="en-US" w:eastAsia="zh-CN"/>
              </w:rPr>
              <w:t>[1.5, 18]</w:t>
            </w:r>
          </w:p>
        </w:tc>
        <w:tc>
          <w:tcPr>
            <w:tcW w:w="4886" w:type="dxa"/>
          </w:tcPr>
          <w:p w:rsidR="00FD4B9F" w:rsidRPr="00AC2047" w:rsidRDefault="00FD4B9F" w:rsidP="00D85690">
            <w:pPr>
              <w:jc w:val="center"/>
              <w:rPr>
                <w:rFonts w:eastAsiaTheme="minorEastAsia"/>
                <w:noProof/>
                <w:sz w:val="20"/>
                <w:lang w:val="en-US" w:eastAsia="zh-CN"/>
              </w:rPr>
            </w:pPr>
            <w:r w:rsidRPr="00AC2047">
              <w:rPr>
                <w:rFonts w:eastAsiaTheme="minorEastAsia" w:hint="eastAsia"/>
                <w:noProof/>
                <w:sz w:val="20"/>
                <w:lang w:val="en-US" w:eastAsia="zh-CN"/>
              </w:rPr>
              <w:t>MF e-ESE:[0.5,5.5]</w:t>
            </w:r>
          </w:p>
          <w:p w:rsidR="00FD4B9F" w:rsidRPr="00AC2047" w:rsidRDefault="00FD4B9F" w:rsidP="00D85690">
            <w:pPr>
              <w:jc w:val="center"/>
              <w:rPr>
                <w:rFonts w:eastAsiaTheme="minorEastAsia"/>
                <w:noProof/>
                <w:sz w:val="20"/>
                <w:lang w:val="en-US" w:eastAsia="zh-CN"/>
              </w:rPr>
            </w:pPr>
            <w:r w:rsidRPr="00AC2047">
              <w:rPr>
                <w:rFonts w:eastAsiaTheme="minorEastAsia" w:hint="eastAsia"/>
                <w:noProof/>
                <w:sz w:val="20"/>
                <w:lang w:val="en-US" w:eastAsia="zh-CN"/>
              </w:rPr>
              <w:t>MMSE e-ESE:</w:t>
            </w:r>
            <w:r w:rsidR="00576C26" w:rsidRPr="00AC2047">
              <w:rPr>
                <w:rFonts w:eastAsiaTheme="minorEastAsia" w:hint="eastAsia"/>
                <w:noProof/>
                <w:sz w:val="20"/>
                <w:lang w:val="en-US" w:eastAsia="zh-CN"/>
              </w:rPr>
              <w:t>[0.5,7.5]</w:t>
            </w:r>
          </w:p>
        </w:tc>
      </w:tr>
      <w:tr w:rsidR="0069247D" w:rsidTr="00D85690">
        <w:tc>
          <w:tcPr>
            <w:tcW w:w="4685" w:type="dxa"/>
          </w:tcPr>
          <w:p w:rsidR="0069247D" w:rsidRPr="00AC2047" w:rsidRDefault="0069247D" w:rsidP="00D85690">
            <w:pPr>
              <w:rPr>
                <w:rFonts w:eastAsiaTheme="minorEastAsia"/>
                <w:noProof/>
                <w:sz w:val="20"/>
                <w:lang w:val="en-US" w:eastAsia="zh-CN"/>
              </w:rPr>
            </w:pPr>
            <w:r w:rsidRPr="00AC2047">
              <w:rPr>
                <w:rFonts w:eastAsiaTheme="minorEastAsia"/>
                <w:noProof/>
                <w:sz w:val="20"/>
                <w:lang w:val="en-US" w:eastAsia="zh-CN"/>
              </w:rPr>
              <w:drawing>
                <wp:inline distT="0" distB="0" distL="0" distR="0">
                  <wp:extent cx="2828571" cy="1800000"/>
                  <wp:effectExtent l="0" t="0" r="0" b="0"/>
                  <wp:docPr id="67"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srcRect/>
                          <a:stretch>
                            <a:fillRect/>
                          </a:stretch>
                        </pic:blipFill>
                        <pic:spPr bwMode="auto">
                          <a:xfrm>
                            <a:off x="0" y="0"/>
                            <a:ext cx="2828571" cy="1800000"/>
                          </a:xfrm>
                          <a:prstGeom prst="rect">
                            <a:avLst/>
                          </a:prstGeom>
                          <a:noFill/>
                          <a:ln w="9525">
                            <a:noFill/>
                            <a:miter lim="800000"/>
                            <a:headEnd/>
                            <a:tailEnd/>
                          </a:ln>
                        </pic:spPr>
                      </pic:pic>
                    </a:graphicData>
                  </a:graphic>
                </wp:inline>
              </w:drawing>
            </w:r>
          </w:p>
        </w:tc>
        <w:tc>
          <w:tcPr>
            <w:tcW w:w="4886" w:type="dxa"/>
          </w:tcPr>
          <w:p w:rsidR="0069247D" w:rsidRPr="00AC2047" w:rsidRDefault="0069247D" w:rsidP="00D85690">
            <w:pPr>
              <w:jc w:val="center"/>
              <w:rPr>
                <w:rFonts w:eastAsiaTheme="minorEastAsia"/>
                <w:noProof/>
                <w:sz w:val="20"/>
                <w:lang w:val="en-US" w:eastAsia="zh-CN"/>
              </w:rPr>
            </w:pPr>
            <w:r w:rsidRPr="00AC2047">
              <w:rPr>
                <w:rFonts w:eastAsiaTheme="minorEastAsia"/>
                <w:noProof/>
                <w:sz w:val="20"/>
                <w:lang w:val="en-US" w:eastAsia="zh-CN"/>
              </w:rPr>
              <w:drawing>
                <wp:inline distT="0" distB="0" distL="0" distR="0">
                  <wp:extent cx="2832310" cy="1800000"/>
                  <wp:effectExtent l="0" t="0" r="0" b="0"/>
                  <wp:docPr id="68"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6" cstate="print"/>
                          <a:srcRect/>
                          <a:stretch>
                            <a:fillRect/>
                          </a:stretch>
                        </pic:blipFill>
                        <pic:spPr bwMode="auto">
                          <a:xfrm>
                            <a:off x="0" y="0"/>
                            <a:ext cx="2832310" cy="1800000"/>
                          </a:xfrm>
                          <a:prstGeom prst="rect">
                            <a:avLst/>
                          </a:prstGeom>
                          <a:noFill/>
                          <a:ln w="9525">
                            <a:noFill/>
                            <a:miter lim="800000"/>
                            <a:headEnd/>
                            <a:tailEnd/>
                          </a:ln>
                        </pic:spPr>
                      </pic:pic>
                    </a:graphicData>
                  </a:graphic>
                </wp:inline>
              </w:drawing>
            </w:r>
          </w:p>
        </w:tc>
      </w:tr>
      <w:tr w:rsidR="00FD4B9F" w:rsidTr="00D85690">
        <w:tc>
          <w:tcPr>
            <w:tcW w:w="4685" w:type="dxa"/>
          </w:tcPr>
          <w:p w:rsidR="00FD4B9F" w:rsidRPr="00AC2047" w:rsidRDefault="00FD4B9F" w:rsidP="00576C26">
            <w:pPr>
              <w:jc w:val="center"/>
              <w:rPr>
                <w:rFonts w:eastAsiaTheme="minorEastAsia"/>
                <w:noProof/>
                <w:sz w:val="20"/>
                <w:lang w:val="en-US" w:eastAsia="zh-CN"/>
              </w:rPr>
            </w:pPr>
            <w:r w:rsidRPr="00AC2047">
              <w:rPr>
                <w:rFonts w:eastAsiaTheme="minorEastAsia" w:hint="eastAsia"/>
                <w:noProof/>
                <w:sz w:val="20"/>
                <w:lang w:val="en-US" w:eastAsia="zh-CN"/>
              </w:rPr>
              <w:t>[1.5,17.5]</w:t>
            </w:r>
          </w:p>
        </w:tc>
        <w:tc>
          <w:tcPr>
            <w:tcW w:w="4886" w:type="dxa"/>
          </w:tcPr>
          <w:p w:rsidR="00FD4B9F" w:rsidRPr="00AC2047" w:rsidRDefault="00FD4B9F" w:rsidP="00D85690">
            <w:pPr>
              <w:jc w:val="center"/>
              <w:rPr>
                <w:rFonts w:eastAsiaTheme="minorEastAsia"/>
                <w:noProof/>
                <w:sz w:val="20"/>
                <w:lang w:val="en-US" w:eastAsia="zh-CN"/>
              </w:rPr>
            </w:pPr>
            <w:r w:rsidRPr="00AC2047">
              <w:rPr>
                <w:rFonts w:eastAsiaTheme="minorEastAsia" w:hint="eastAsia"/>
                <w:noProof/>
                <w:sz w:val="20"/>
                <w:lang w:val="en-US" w:eastAsia="zh-CN"/>
              </w:rPr>
              <w:t>MF e-ESE [0.5,3]</w:t>
            </w:r>
          </w:p>
          <w:p w:rsidR="00FD4B9F" w:rsidRPr="00AC2047" w:rsidRDefault="00FD4B9F" w:rsidP="00D85690">
            <w:pPr>
              <w:jc w:val="center"/>
              <w:rPr>
                <w:rFonts w:eastAsiaTheme="minorEastAsia"/>
                <w:noProof/>
                <w:sz w:val="20"/>
                <w:lang w:val="en-US" w:eastAsia="zh-CN"/>
              </w:rPr>
            </w:pPr>
            <w:r w:rsidRPr="00AC2047">
              <w:rPr>
                <w:rFonts w:eastAsiaTheme="minorEastAsia" w:hint="eastAsia"/>
                <w:noProof/>
                <w:sz w:val="20"/>
                <w:lang w:val="en-US" w:eastAsia="zh-CN"/>
              </w:rPr>
              <w:t>MMSE e-ESE [1,.11.5]</w:t>
            </w:r>
          </w:p>
        </w:tc>
      </w:tr>
      <w:tr w:rsidR="0069247D" w:rsidTr="00D85690">
        <w:tc>
          <w:tcPr>
            <w:tcW w:w="4685" w:type="dxa"/>
          </w:tcPr>
          <w:p w:rsidR="0069247D" w:rsidRPr="00AC2047" w:rsidRDefault="0069247D" w:rsidP="00D85690">
            <w:pPr>
              <w:rPr>
                <w:rFonts w:eastAsiaTheme="minorEastAsia"/>
                <w:noProof/>
                <w:sz w:val="20"/>
                <w:lang w:val="en-US" w:eastAsia="zh-CN"/>
              </w:rPr>
            </w:pPr>
            <w:r w:rsidRPr="00AC2047">
              <w:rPr>
                <w:rFonts w:eastAsiaTheme="minorEastAsia"/>
                <w:noProof/>
                <w:sz w:val="20"/>
                <w:lang w:val="en-US" w:eastAsia="zh-CN"/>
              </w:rPr>
              <w:drawing>
                <wp:inline distT="0" distB="0" distL="0" distR="0">
                  <wp:extent cx="2833969" cy="1800000"/>
                  <wp:effectExtent l="0" t="0" r="0" b="0"/>
                  <wp:docPr id="70"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0" cstate="print"/>
                          <a:srcRect/>
                          <a:stretch>
                            <a:fillRect/>
                          </a:stretch>
                        </pic:blipFill>
                        <pic:spPr bwMode="auto">
                          <a:xfrm>
                            <a:off x="0" y="0"/>
                            <a:ext cx="2833969" cy="1800000"/>
                          </a:xfrm>
                          <a:prstGeom prst="rect">
                            <a:avLst/>
                          </a:prstGeom>
                          <a:noFill/>
                          <a:ln w="9525">
                            <a:noFill/>
                            <a:miter lim="800000"/>
                            <a:headEnd/>
                            <a:tailEnd/>
                          </a:ln>
                        </pic:spPr>
                      </pic:pic>
                    </a:graphicData>
                  </a:graphic>
                </wp:inline>
              </w:drawing>
            </w:r>
          </w:p>
        </w:tc>
        <w:tc>
          <w:tcPr>
            <w:tcW w:w="4886" w:type="dxa"/>
          </w:tcPr>
          <w:p w:rsidR="0069247D" w:rsidRPr="00AC2047" w:rsidRDefault="0069247D" w:rsidP="00D85690">
            <w:pPr>
              <w:rPr>
                <w:rFonts w:eastAsiaTheme="minorEastAsia"/>
                <w:noProof/>
                <w:sz w:val="20"/>
                <w:lang w:val="en-US" w:eastAsia="zh-CN"/>
              </w:rPr>
            </w:pPr>
            <w:r w:rsidRPr="00AC2047">
              <w:rPr>
                <w:rFonts w:eastAsiaTheme="minorEastAsia"/>
                <w:noProof/>
                <w:sz w:val="20"/>
                <w:lang w:val="en-US" w:eastAsia="zh-CN"/>
              </w:rPr>
              <w:drawing>
                <wp:inline distT="0" distB="0" distL="0" distR="0">
                  <wp:extent cx="2828571" cy="1800000"/>
                  <wp:effectExtent l="0" t="0" r="0" b="0"/>
                  <wp:docPr id="71"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1" cstate="print"/>
                          <a:srcRect/>
                          <a:stretch>
                            <a:fillRect/>
                          </a:stretch>
                        </pic:blipFill>
                        <pic:spPr bwMode="auto">
                          <a:xfrm>
                            <a:off x="0" y="0"/>
                            <a:ext cx="2828571" cy="1800000"/>
                          </a:xfrm>
                          <a:prstGeom prst="rect">
                            <a:avLst/>
                          </a:prstGeom>
                          <a:noFill/>
                          <a:ln w="9525">
                            <a:noFill/>
                            <a:miter lim="800000"/>
                            <a:headEnd/>
                            <a:tailEnd/>
                          </a:ln>
                        </pic:spPr>
                      </pic:pic>
                    </a:graphicData>
                  </a:graphic>
                </wp:inline>
              </w:drawing>
            </w:r>
          </w:p>
        </w:tc>
      </w:tr>
      <w:tr w:rsidR="00FD4B9F" w:rsidTr="00D85690">
        <w:tc>
          <w:tcPr>
            <w:tcW w:w="4685" w:type="dxa"/>
          </w:tcPr>
          <w:p w:rsidR="00FD4B9F" w:rsidRPr="00AC2047" w:rsidRDefault="00576C26" w:rsidP="00576C26">
            <w:pPr>
              <w:jc w:val="center"/>
              <w:rPr>
                <w:rFonts w:eastAsiaTheme="minorEastAsia"/>
                <w:noProof/>
                <w:sz w:val="20"/>
                <w:lang w:val="en-US" w:eastAsia="zh-CN"/>
              </w:rPr>
            </w:pPr>
            <w:r w:rsidRPr="00AC2047">
              <w:rPr>
                <w:rFonts w:eastAsiaTheme="minorEastAsia" w:hint="eastAsia"/>
                <w:noProof/>
                <w:sz w:val="20"/>
                <w:lang w:val="en-US" w:eastAsia="zh-CN"/>
              </w:rPr>
              <w:t>[0.5,10]</w:t>
            </w:r>
          </w:p>
        </w:tc>
        <w:tc>
          <w:tcPr>
            <w:tcW w:w="4886" w:type="dxa"/>
          </w:tcPr>
          <w:p w:rsidR="00FD4B9F" w:rsidRPr="00AC2047" w:rsidRDefault="00FD4B9F" w:rsidP="00FD4B9F">
            <w:pPr>
              <w:jc w:val="center"/>
              <w:rPr>
                <w:rFonts w:eastAsiaTheme="minorEastAsia"/>
                <w:noProof/>
                <w:sz w:val="20"/>
                <w:lang w:val="en-US" w:eastAsia="zh-CN"/>
              </w:rPr>
            </w:pPr>
            <w:r w:rsidRPr="00AC2047">
              <w:rPr>
                <w:rFonts w:eastAsiaTheme="minorEastAsia" w:hint="eastAsia"/>
                <w:noProof/>
                <w:sz w:val="20"/>
                <w:lang w:val="en-US" w:eastAsia="zh-CN"/>
              </w:rPr>
              <w:t>MF e-ESE:</w:t>
            </w:r>
            <w:r w:rsidR="00576C26" w:rsidRPr="00AC2047">
              <w:rPr>
                <w:rFonts w:eastAsiaTheme="minorEastAsia" w:hint="eastAsia"/>
                <w:noProof/>
                <w:sz w:val="20"/>
                <w:lang w:val="en-US" w:eastAsia="zh-CN"/>
              </w:rPr>
              <w:t>[0.5,3]</w:t>
            </w:r>
          </w:p>
          <w:p w:rsidR="00FD4B9F" w:rsidRPr="00AC2047" w:rsidRDefault="00FD4B9F" w:rsidP="00576C26">
            <w:pPr>
              <w:jc w:val="center"/>
              <w:rPr>
                <w:rFonts w:eastAsiaTheme="minorEastAsia"/>
                <w:noProof/>
                <w:sz w:val="20"/>
                <w:lang w:val="en-US" w:eastAsia="zh-CN"/>
              </w:rPr>
            </w:pPr>
            <w:r w:rsidRPr="00AC2047">
              <w:rPr>
                <w:rFonts w:eastAsiaTheme="minorEastAsia" w:hint="eastAsia"/>
                <w:noProof/>
                <w:sz w:val="20"/>
                <w:lang w:val="en-US" w:eastAsia="zh-CN"/>
              </w:rPr>
              <w:t>MMSE e-ESE:</w:t>
            </w:r>
            <w:r w:rsidR="00576C26" w:rsidRPr="00AC2047">
              <w:rPr>
                <w:rFonts w:eastAsiaTheme="minorEastAsia" w:hint="eastAsia"/>
                <w:noProof/>
                <w:sz w:val="20"/>
                <w:lang w:val="en-US" w:eastAsia="zh-CN"/>
              </w:rPr>
              <w:t>[0.5,4]</w:t>
            </w:r>
          </w:p>
        </w:tc>
      </w:tr>
    </w:tbl>
    <w:p w:rsidR="0069247D" w:rsidRPr="005B2F55" w:rsidRDefault="0069247D" w:rsidP="0069247D">
      <w:pPr>
        <w:pStyle w:val="Caption"/>
        <w:jc w:val="center"/>
        <w:rPr>
          <w:rFonts w:eastAsiaTheme="minorEastAsia"/>
          <w:b w:val="0"/>
          <w:sz w:val="20"/>
          <w:lang w:val="en-US" w:eastAsia="zh-CN"/>
        </w:rPr>
      </w:pPr>
      <w:proofErr w:type="gramStart"/>
      <w:r w:rsidRPr="003D253E">
        <w:rPr>
          <w:b w:val="0"/>
          <w:sz w:val="20"/>
        </w:rPr>
        <w:t>Figure.</w:t>
      </w:r>
      <w:proofErr w:type="gramEnd"/>
      <w:r w:rsidRPr="003D253E">
        <w:rPr>
          <w:b w:val="0"/>
          <w:sz w:val="20"/>
        </w:rPr>
        <w:t xml:space="preserve"> </w:t>
      </w:r>
      <w:r w:rsidR="0022611D">
        <w:rPr>
          <w:rFonts w:eastAsiaTheme="minorEastAsia" w:hint="eastAsia"/>
          <w:b w:val="0"/>
          <w:sz w:val="20"/>
          <w:lang w:eastAsia="zh-CN"/>
        </w:rPr>
        <w:t>A5</w:t>
      </w:r>
      <w:r w:rsidRPr="003D253E">
        <w:rPr>
          <w:rFonts w:eastAsiaTheme="minorEastAsia"/>
          <w:b w:val="0"/>
          <w:sz w:val="20"/>
          <w:lang w:eastAsia="zh-CN"/>
        </w:rPr>
        <w:t xml:space="preserve"> </w:t>
      </w:r>
      <w:r>
        <w:rPr>
          <w:rFonts w:eastAsiaTheme="minorEastAsia"/>
          <w:b w:val="0"/>
          <w:sz w:val="20"/>
          <w:lang w:eastAsia="zh-CN"/>
        </w:rPr>
        <w:t xml:space="preserve">Complexity of </w:t>
      </w:r>
      <w:r w:rsidRPr="003D253E">
        <w:rPr>
          <w:rFonts w:eastAsiaTheme="minorEastAsia"/>
          <w:b w:val="0"/>
          <w:sz w:val="20"/>
          <w:lang w:eastAsia="zh-CN"/>
        </w:rPr>
        <w:t xml:space="preserve">ESE/enhanced-ESE </w:t>
      </w:r>
      <w:r>
        <w:rPr>
          <w:rFonts w:eastAsiaTheme="minorEastAsia"/>
          <w:b w:val="0"/>
          <w:sz w:val="20"/>
          <w:lang w:eastAsia="zh-CN"/>
        </w:rPr>
        <w:t>and</w:t>
      </w:r>
      <w:r w:rsidR="00AC2047">
        <w:rPr>
          <w:rFonts w:eastAsiaTheme="minorEastAsia"/>
          <w:b w:val="0"/>
          <w:sz w:val="20"/>
          <w:lang w:eastAsia="zh-CN"/>
        </w:rPr>
        <w:t xml:space="preserve"> MMSE IRC</w:t>
      </w:r>
      <w:r>
        <w:rPr>
          <w:rFonts w:eastAsiaTheme="minorEastAsia"/>
          <w:b w:val="0"/>
          <w:sz w:val="20"/>
          <w:lang w:eastAsia="zh-CN"/>
        </w:rPr>
        <w:t xml:space="preserve"> for </w:t>
      </w:r>
      <w:r w:rsidRPr="003D253E">
        <w:rPr>
          <w:rFonts w:eastAsiaTheme="minorEastAsia"/>
          <w:b w:val="0"/>
          <w:sz w:val="20"/>
          <w:lang w:eastAsia="zh-CN"/>
        </w:rPr>
        <w:t>2Rx</w:t>
      </w:r>
      <w:r>
        <w:rPr>
          <w:rFonts w:eastAsiaTheme="minorEastAsia"/>
          <w:b w:val="0"/>
          <w:sz w:val="20"/>
          <w:lang w:eastAsia="zh-CN"/>
        </w:rPr>
        <w:t>, under different options.</w:t>
      </w:r>
    </w:p>
    <w:p w:rsidR="0069247D" w:rsidRDefault="0069247D" w:rsidP="0069247D">
      <w:pPr>
        <w:snapToGrid w:val="0"/>
        <w:spacing w:after="0"/>
        <w:jc w:val="left"/>
        <w:rPr>
          <w:rFonts w:eastAsiaTheme="minorEastAsia"/>
          <w:sz w:val="20"/>
          <w:lang w:val="en-US" w:eastAsia="zh-CN"/>
        </w:rPr>
      </w:pPr>
    </w:p>
    <w:p w:rsidR="0069247D" w:rsidRDefault="0069247D" w:rsidP="0069247D">
      <w:pPr>
        <w:snapToGrid w:val="0"/>
        <w:spacing w:after="0"/>
        <w:jc w:val="left"/>
        <w:rPr>
          <w:rFonts w:eastAsiaTheme="minorEastAsia"/>
          <w:sz w:val="20"/>
          <w:lang w:val="en-US" w:eastAsia="zh-CN"/>
        </w:rPr>
      </w:pPr>
    </w:p>
    <w:p w:rsidR="0069247D" w:rsidRDefault="0069247D" w:rsidP="0069247D">
      <w:pPr>
        <w:snapToGrid w:val="0"/>
        <w:spacing w:after="0"/>
        <w:jc w:val="left"/>
        <w:rPr>
          <w:rFonts w:eastAsiaTheme="minorEastAsia"/>
          <w:sz w:val="20"/>
          <w:lang w:val="en-US" w:eastAsia="zh-CN"/>
        </w:rPr>
      </w:pPr>
    </w:p>
    <w:p w:rsidR="0069247D" w:rsidRDefault="0069247D" w:rsidP="0069247D">
      <w:pPr>
        <w:snapToGrid w:val="0"/>
        <w:spacing w:after="0"/>
        <w:jc w:val="left"/>
        <w:rPr>
          <w:rFonts w:eastAsiaTheme="minorEastAsia"/>
          <w:sz w:val="20"/>
          <w:lang w:val="en-US" w:eastAsia="zh-CN"/>
        </w:rPr>
      </w:pPr>
    </w:p>
    <w:p w:rsidR="0069247D" w:rsidRDefault="0069247D" w:rsidP="0069247D">
      <w:pPr>
        <w:snapToGrid w:val="0"/>
        <w:spacing w:after="0"/>
        <w:jc w:val="left"/>
        <w:rPr>
          <w:rFonts w:eastAsiaTheme="minorEastAsia"/>
          <w:sz w:val="20"/>
          <w:lang w:val="en-US" w:eastAsia="zh-CN"/>
        </w:rPr>
      </w:pPr>
    </w:p>
    <w:p w:rsidR="0069247D" w:rsidRDefault="0069247D" w:rsidP="0069247D">
      <w:pPr>
        <w:snapToGrid w:val="0"/>
        <w:spacing w:after="0"/>
        <w:jc w:val="left"/>
        <w:rPr>
          <w:rFonts w:eastAsiaTheme="minorEastAsia"/>
          <w:sz w:val="20"/>
          <w:lang w:val="en-US" w:eastAsia="zh-CN"/>
        </w:rPr>
      </w:pPr>
    </w:p>
    <w:p w:rsidR="0069247D" w:rsidRDefault="0069247D" w:rsidP="0069247D">
      <w:pPr>
        <w:snapToGrid w:val="0"/>
        <w:spacing w:after="0"/>
        <w:jc w:val="left"/>
        <w:rPr>
          <w:rFonts w:eastAsiaTheme="minorEastAsia"/>
          <w:sz w:val="20"/>
          <w:lang w:val="en-US" w:eastAsia="zh-CN"/>
        </w:rPr>
      </w:pPr>
    </w:p>
    <w:p w:rsidR="0069247D" w:rsidRDefault="0069247D" w:rsidP="0069247D">
      <w:pPr>
        <w:snapToGrid w:val="0"/>
        <w:spacing w:after="0"/>
        <w:jc w:val="left"/>
        <w:rPr>
          <w:rFonts w:eastAsiaTheme="minorEastAsia"/>
          <w:sz w:val="20"/>
          <w:lang w:val="en-US" w:eastAsia="zh-CN"/>
        </w:rPr>
      </w:pPr>
    </w:p>
    <w:tbl>
      <w:tblPr>
        <w:tblStyle w:val="TableGrid"/>
        <w:tblW w:w="0" w:type="auto"/>
        <w:tblLook w:val="04A0"/>
      </w:tblPr>
      <w:tblGrid>
        <w:gridCol w:w="4679"/>
        <w:gridCol w:w="4892"/>
      </w:tblGrid>
      <w:tr w:rsidR="0069247D" w:rsidTr="00D85690">
        <w:tc>
          <w:tcPr>
            <w:tcW w:w="4679" w:type="dxa"/>
          </w:tcPr>
          <w:p w:rsidR="0069247D" w:rsidRDefault="0069247D" w:rsidP="00D85690">
            <w:pPr>
              <w:jc w:val="center"/>
              <w:rPr>
                <w:rFonts w:eastAsiaTheme="minorEastAsia"/>
                <w:lang w:val="en-US" w:eastAsia="zh-CN"/>
              </w:rPr>
            </w:pPr>
            <w:r>
              <w:rPr>
                <w:rFonts w:eastAsiaTheme="minorEastAsia" w:hint="eastAsia"/>
                <w:lang w:val="en-US" w:eastAsia="zh-CN"/>
              </w:rPr>
              <w:t>MF-ESE</w:t>
            </w:r>
          </w:p>
        </w:tc>
        <w:tc>
          <w:tcPr>
            <w:tcW w:w="4892" w:type="dxa"/>
          </w:tcPr>
          <w:p w:rsidR="0069247D" w:rsidRDefault="0069247D" w:rsidP="00D85690">
            <w:pPr>
              <w:jc w:val="center"/>
              <w:rPr>
                <w:rFonts w:eastAsiaTheme="minorEastAsia"/>
                <w:lang w:val="en-US" w:eastAsia="zh-CN"/>
              </w:rPr>
            </w:pPr>
            <w:r>
              <w:rPr>
                <w:rFonts w:eastAsiaTheme="minorEastAsia" w:hint="eastAsia"/>
                <w:lang w:val="en-US" w:eastAsia="zh-CN"/>
              </w:rPr>
              <w:t>enhanced ESE with MF/MMSE combining</w:t>
            </w:r>
          </w:p>
        </w:tc>
      </w:tr>
      <w:tr w:rsidR="0069247D" w:rsidTr="00D85690">
        <w:tc>
          <w:tcPr>
            <w:tcW w:w="4679" w:type="dxa"/>
          </w:tcPr>
          <w:p w:rsidR="0069247D" w:rsidRDefault="0069247D" w:rsidP="00D85690">
            <w:pPr>
              <w:jc w:val="center"/>
              <w:rPr>
                <w:rFonts w:eastAsiaTheme="minorEastAsia"/>
                <w:lang w:val="en-US" w:eastAsia="zh-CN"/>
              </w:rPr>
            </w:pPr>
            <w:r>
              <w:rPr>
                <w:rFonts w:eastAsiaTheme="minorEastAsia"/>
                <w:noProof/>
                <w:lang w:val="en-US" w:eastAsia="zh-CN"/>
              </w:rPr>
              <w:drawing>
                <wp:inline distT="0" distB="0" distL="0" distR="0">
                  <wp:extent cx="2833910" cy="1800000"/>
                  <wp:effectExtent l="0" t="0" r="0" b="0"/>
                  <wp:docPr id="72"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2" cstate="print"/>
                          <a:srcRect/>
                          <a:stretch>
                            <a:fillRect/>
                          </a:stretch>
                        </pic:blipFill>
                        <pic:spPr bwMode="auto">
                          <a:xfrm>
                            <a:off x="0" y="0"/>
                            <a:ext cx="2833910" cy="1800000"/>
                          </a:xfrm>
                          <a:prstGeom prst="rect">
                            <a:avLst/>
                          </a:prstGeom>
                          <a:noFill/>
                          <a:ln w="9525">
                            <a:noFill/>
                            <a:miter lim="800000"/>
                            <a:headEnd/>
                            <a:tailEnd/>
                          </a:ln>
                        </pic:spPr>
                      </pic:pic>
                    </a:graphicData>
                  </a:graphic>
                </wp:inline>
              </w:drawing>
            </w:r>
          </w:p>
        </w:tc>
        <w:tc>
          <w:tcPr>
            <w:tcW w:w="4892" w:type="dxa"/>
          </w:tcPr>
          <w:p w:rsidR="0069247D" w:rsidRDefault="0069247D" w:rsidP="00D85690">
            <w:pPr>
              <w:jc w:val="center"/>
              <w:rPr>
                <w:rFonts w:eastAsiaTheme="minorEastAsia"/>
                <w:lang w:val="en-US" w:eastAsia="zh-CN"/>
              </w:rPr>
            </w:pPr>
            <w:r>
              <w:rPr>
                <w:rFonts w:eastAsiaTheme="minorEastAsia"/>
                <w:noProof/>
                <w:lang w:val="en-US" w:eastAsia="zh-CN"/>
              </w:rPr>
              <w:drawing>
                <wp:inline distT="0" distB="0" distL="0" distR="0">
                  <wp:extent cx="2833480" cy="1800000"/>
                  <wp:effectExtent l="0" t="0" r="0" b="0"/>
                  <wp:docPr id="73"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3" cstate="print"/>
                          <a:srcRect/>
                          <a:stretch>
                            <a:fillRect/>
                          </a:stretch>
                        </pic:blipFill>
                        <pic:spPr bwMode="auto">
                          <a:xfrm>
                            <a:off x="0" y="0"/>
                            <a:ext cx="2833480" cy="1800000"/>
                          </a:xfrm>
                          <a:prstGeom prst="rect">
                            <a:avLst/>
                          </a:prstGeom>
                          <a:noFill/>
                          <a:ln w="9525">
                            <a:noFill/>
                            <a:miter lim="800000"/>
                            <a:headEnd/>
                            <a:tailEnd/>
                          </a:ln>
                        </pic:spPr>
                      </pic:pic>
                    </a:graphicData>
                  </a:graphic>
                </wp:inline>
              </w:drawing>
            </w:r>
          </w:p>
        </w:tc>
      </w:tr>
      <w:tr w:rsidR="00FD4B9F" w:rsidTr="00D85690">
        <w:tc>
          <w:tcPr>
            <w:tcW w:w="4679" w:type="dxa"/>
          </w:tcPr>
          <w:p w:rsidR="00FD4B9F" w:rsidRDefault="00FD4B9F" w:rsidP="00D85690">
            <w:pPr>
              <w:jc w:val="center"/>
              <w:rPr>
                <w:rFonts w:eastAsiaTheme="minorEastAsia"/>
                <w:noProof/>
                <w:lang w:val="en-US" w:eastAsia="zh-CN"/>
              </w:rPr>
            </w:pPr>
            <w:r>
              <w:rPr>
                <w:rFonts w:eastAsiaTheme="minorEastAsia" w:hint="eastAsia"/>
                <w:noProof/>
                <w:lang w:val="en-US" w:eastAsia="zh-CN"/>
              </w:rPr>
              <w:t>[</w:t>
            </w:r>
            <w:r w:rsidR="00576C26">
              <w:rPr>
                <w:rFonts w:eastAsiaTheme="minorEastAsia" w:hint="eastAsia"/>
                <w:noProof/>
                <w:lang w:val="en-US" w:eastAsia="zh-CN"/>
              </w:rPr>
              <w:t>0.5, 13</w:t>
            </w:r>
            <w:r>
              <w:rPr>
                <w:rFonts w:eastAsiaTheme="minorEastAsia" w:hint="eastAsia"/>
                <w:noProof/>
                <w:lang w:val="en-US" w:eastAsia="zh-CN"/>
              </w:rPr>
              <w:t>]</w:t>
            </w:r>
          </w:p>
        </w:tc>
        <w:tc>
          <w:tcPr>
            <w:tcW w:w="4892" w:type="dxa"/>
          </w:tcPr>
          <w:p w:rsidR="00FD4B9F" w:rsidRDefault="00FD4B9F" w:rsidP="00D85690">
            <w:pPr>
              <w:jc w:val="center"/>
              <w:rPr>
                <w:rFonts w:eastAsiaTheme="minorEastAsia"/>
                <w:noProof/>
                <w:lang w:val="en-US" w:eastAsia="zh-CN"/>
              </w:rPr>
            </w:pPr>
            <w:r>
              <w:rPr>
                <w:rFonts w:eastAsiaTheme="minorEastAsia" w:hint="eastAsia"/>
                <w:noProof/>
                <w:lang w:val="en-US" w:eastAsia="zh-CN"/>
              </w:rPr>
              <w:t>MF e-ESE:</w:t>
            </w:r>
            <w:r w:rsidR="00576C26">
              <w:rPr>
                <w:rFonts w:eastAsiaTheme="minorEastAsia" w:hint="eastAsia"/>
                <w:noProof/>
                <w:lang w:val="en-US" w:eastAsia="zh-CN"/>
              </w:rPr>
              <w:t>[0.5,2.5]</w:t>
            </w:r>
          </w:p>
          <w:p w:rsidR="00FD4B9F" w:rsidRDefault="00FD4B9F" w:rsidP="00D85690">
            <w:pPr>
              <w:jc w:val="center"/>
              <w:rPr>
                <w:rFonts w:eastAsiaTheme="minorEastAsia"/>
                <w:noProof/>
                <w:lang w:val="en-US" w:eastAsia="zh-CN"/>
              </w:rPr>
            </w:pPr>
            <w:r>
              <w:rPr>
                <w:rFonts w:eastAsiaTheme="minorEastAsia" w:hint="eastAsia"/>
                <w:noProof/>
                <w:lang w:val="en-US" w:eastAsia="zh-CN"/>
              </w:rPr>
              <w:t>MMSE e-ESE:</w:t>
            </w:r>
            <w:r w:rsidR="00576C26">
              <w:rPr>
                <w:rFonts w:eastAsiaTheme="minorEastAsia" w:hint="eastAsia"/>
                <w:noProof/>
                <w:lang w:val="en-US" w:eastAsia="zh-CN"/>
              </w:rPr>
              <w:t>[0.5,8.5]</w:t>
            </w:r>
          </w:p>
        </w:tc>
      </w:tr>
      <w:tr w:rsidR="00FD4B9F" w:rsidTr="00D85690">
        <w:tc>
          <w:tcPr>
            <w:tcW w:w="4679" w:type="dxa"/>
          </w:tcPr>
          <w:p w:rsidR="00FD4B9F" w:rsidRDefault="00FD4B9F" w:rsidP="00D85690">
            <w:pPr>
              <w:rPr>
                <w:rFonts w:eastAsiaTheme="minorEastAsia"/>
                <w:noProof/>
                <w:lang w:val="en-US" w:eastAsia="zh-CN"/>
              </w:rPr>
            </w:pPr>
            <w:r>
              <w:rPr>
                <w:rFonts w:eastAsiaTheme="minorEastAsia"/>
                <w:noProof/>
                <w:lang w:val="en-US" w:eastAsia="zh-CN"/>
              </w:rPr>
              <w:drawing>
                <wp:inline distT="0" distB="0" distL="0" distR="0">
                  <wp:extent cx="2832558" cy="1800000"/>
                  <wp:effectExtent l="0" t="0" r="0" b="0"/>
                  <wp:docPr id="78"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7" cstate="print"/>
                          <a:srcRect/>
                          <a:stretch>
                            <a:fillRect/>
                          </a:stretch>
                        </pic:blipFill>
                        <pic:spPr bwMode="auto">
                          <a:xfrm>
                            <a:off x="0" y="0"/>
                            <a:ext cx="2832558" cy="1800000"/>
                          </a:xfrm>
                          <a:prstGeom prst="rect">
                            <a:avLst/>
                          </a:prstGeom>
                          <a:noFill/>
                          <a:ln w="9525">
                            <a:noFill/>
                            <a:miter lim="800000"/>
                            <a:headEnd/>
                            <a:tailEnd/>
                          </a:ln>
                        </pic:spPr>
                      </pic:pic>
                    </a:graphicData>
                  </a:graphic>
                </wp:inline>
              </w:drawing>
            </w:r>
          </w:p>
        </w:tc>
        <w:tc>
          <w:tcPr>
            <w:tcW w:w="4892" w:type="dxa"/>
          </w:tcPr>
          <w:p w:rsidR="00FD4B9F" w:rsidRDefault="00FD4B9F" w:rsidP="00D85690">
            <w:pPr>
              <w:jc w:val="center"/>
              <w:rPr>
                <w:rFonts w:eastAsiaTheme="minorEastAsia"/>
                <w:noProof/>
                <w:lang w:val="en-US" w:eastAsia="zh-CN"/>
              </w:rPr>
            </w:pPr>
            <w:r>
              <w:rPr>
                <w:rFonts w:eastAsiaTheme="minorEastAsia"/>
                <w:noProof/>
                <w:lang w:val="en-US" w:eastAsia="zh-CN"/>
              </w:rPr>
              <w:drawing>
                <wp:inline distT="0" distB="0" distL="0" distR="0">
                  <wp:extent cx="2833480" cy="1800000"/>
                  <wp:effectExtent l="0" t="0" r="0" b="0"/>
                  <wp:docPr id="79"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cstate="print"/>
                          <a:srcRect/>
                          <a:stretch>
                            <a:fillRect/>
                          </a:stretch>
                        </pic:blipFill>
                        <pic:spPr bwMode="auto">
                          <a:xfrm>
                            <a:off x="0" y="0"/>
                            <a:ext cx="2833480" cy="1800000"/>
                          </a:xfrm>
                          <a:prstGeom prst="rect">
                            <a:avLst/>
                          </a:prstGeom>
                          <a:noFill/>
                          <a:ln w="9525">
                            <a:noFill/>
                            <a:miter lim="800000"/>
                            <a:headEnd/>
                            <a:tailEnd/>
                          </a:ln>
                        </pic:spPr>
                      </pic:pic>
                    </a:graphicData>
                  </a:graphic>
                </wp:inline>
              </w:drawing>
            </w:r>
          </w:p>
        </w:tc>
      </w:tr>
      <w:tr w:rsidR="00576C26" w:rsidTr="00D85690">
        <w:tc>
          <w:tcPr>
            <w:tcW w:w="4679" w:type="dxa"/>
          </w:tcPr>
          <w:p w:rsidR="00576C26" w:rsidRDefault="00576C26" w:rsidP="0022611D">
            <w:pPr>
              <w:jc w:val="center"/>
              <w:rPr>
                <w:rFonts w:eastAsiaTheme="minorEastAsia"/>
                <w:noProof/>
                <w:lang w:val="en-US" w:eastAsia="zh-CN"/>
              </w:rPr>
            </w:pPr>
            <w:r>
              <w:rPr>
                <w:rFonts w:eastAsiaTheme="minorEastAsia" w:hint="eastAsia"/>
                <w:noProof/>
                <w:lang w:val="en-US" w:eastAsia="zh-CN"/>
              </w:rPr>
              <w:t>[1.5,17.5]</w:t>
            </w:r>
          </w:p>
        </w:tc>
        <w:tc>
          <w:tcPr>
            <w:tcW w:w="4892" w:type="dxa"/>
          </w:tcPr>
          <w:p w:rsidR="00576C26" w:rsidRDefault="00576C26" w:rsidP="0022611D">
            <w:pPr>
              <w:jc w:val="center"/>
              <w:rPr>
                <w:rFonts w:eastAsiaTheme="minorEastAsia"/>
                <w:noProof/>
                <w:lang w:val="en-US" w:eastAsia="zh-CN"/>
              </w:rPr>
            </w:pPr>
            <w:r>
              <w:rPr>
                <w:rFonts w:eastAsiaTheme="minorEastAsia" w:hint="eastAsia"/>
                <w:noProof/>
                <w:lang w:val="en-US" w:eastAsia="zh-CN"/>
              </w:rPr>
              <w:t>MF e-ESE [0.5,3]</w:t>
            </w:r>
          </w:p>
          <w:p w:rsidR="00576C26" w:rsidRDefault="00576C26" w:rsidP="0022611D">
            <w:pPr>
              <w:jc w:val="center"/>
              <w:rPr>
                <w:rFonts w:eastAsiaTheme="minorEastAsia"/>
                <w:noProof/>
                <w:lang w:val="en-US" w:eastAsia="zh-CN"/>
              </w:rPr>
            </w:pPr>
            <w:r>
              <w:rPr>
                <w:rFonts w:eastAsiaTheme="minorEastAsia" w:hint="eastAsia"/>
                <w:noProof/>
                <w:lang w:val="en-US" w:eastAsia="zh-CN"/>
              </w:rPr>
              <w:t>MMSE e-ESE [1,.11.5]</w:t>
            </w:r>
          </w:p>
        </w:tc>
      </w:tr>
      <w:tr w:rsidR="00FD4B9F" w:rsidTr="00D85690">
        <w:tc>
          <w:tcPr>
            <w:tcW w:w="4679" w:type="dxa"/>
          </w:tcPr>
          <w:p w:rsidR="00FD4B9F" w:rsidRDefault="00FD4B9F" w:rsidP="00D85690">
            <w:pPr>
              <w:rPr>
                <w:rFonts w:eastAsiaTheme="minorEastAsia"/>
                <w:noProof/>
                <w:lang w:val="en-US" w:eastAsia="zh-CN"/>
              </w:rPr>
            </w:pPr>
            <w:r>
              <w:rPr>
                <w:rFonts w:eastAsiaTheme="minorEastAsia"/>
                <w:noProof/>
                <w:lang w:val="en-US" w:eastAsia="zh-CN"/>
              </w:rPr>
              <w:lastRenderedPageBreak/>
              <w:drawing>
                <wp:inline distT="0" distB="0" distL="0" distR="0">
                  <wp:extent cx="2831826" cy="1800000"/>
                  <wp:effectExtent l="0" t="0" r="0" b="0"/>
                  <wp:docPr id="82"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4" cstate="print"/>
                          <a:srcRect/>
                          <a:stretch>
                            <a:fillRect/>
                          </a:stretch>
                        </pic:blipFill>
                        <pic:spPr bwMode="auto">
                          <a:xfrm>
                            <a:off x="0" y="0"/>
                            <a:ext cx="2831826" cy="1800000"/>
                          </a:xfrm>
                          <a:prstGeom prst="rect">
                            <a:avLst/>
                          </a:prstGeom>
                          <a:noFill/>
                          <a:ln w="9525">
                            <a:noFill/>
                            <a:miter lim="800000"/>
                            <a:headEnd/>
                            <a:tailEnd/>
                          </a:ln>
                        </pic:spPr>
                      </pic:pic>
                    </a:graphicData>
                  </a:graphic>
                </wp:inline>
              </w:drawing>
            </w:r>
          </w:p>
        </w:tc>
        <w:tc>
          <w:tcPr>
            <w:tcW w:w="4892" w:type="dxa"/>
          </w:tcPr>
          <w:p w:rsidR="00FD4B9F" w:rsidRDefault="00FD4B9F" w:rsidP="00D85690">
            <w:pPr>
              <w:rPr>
                <w:rFonts w:eastAsiaTheme="minorEastAsia"/>
                <w:noProof/>
                <w:lang w:val="en-US" w:eastAsia="zh-CN"/>
              </w:rPr>
            </w:pPr>
            <w:r>
              <w:rPr>
                <w:rFonts w:eastAsiaTheme="minorEastAsia"/>
                <w:noProof/>
                <w:lang w:val="en-US" w:eastAsia="zh-CN"/>
              </w:rPr>
              <w:drawing>
                <wp:inline distT="0" distB="0" distL="0" distR="0">
                  <wp:extent cx="2833613" cy="1800000"/>
                  <wp:effectExtent l="0" t="0" r="0" b="0"/>
                  <wp:docPr id="83"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5" cstate="print"/>
                          <a:srcRect/>
                          <a:stretch>
                            <a:fillRect/>
                          </a:stretch>
                        </pic:blipFill>
                        <pic:spPr bwMode="auto">
                          <a:xfrm>
                            <a:off x="0" y="0"/>
                            <a:ext cx="2833613" cy="1800000"/>
                          </a:xfrm>
                          <a:prstGeom prst="rect">
                            <a:avLst/>
                          </a:prstGeom>
                          <a:noFill/>
                          <a:ln w="9525">
                            <a:noFill/>
                            <a:miter lim="800000"/>
                            <a:headEnd/>
                            <a:tailEnd/>
                          </a:ln>
                        </pic:spPr>
                      </pic:pic>
                    </a:graphicData>
                  </a:graphic>
                </wp:inline>
              </w:drawing>
            </w:r>
          </w:p>
        </w:tc>
      </w:tr>
      <w:tr w:rsidR="00FD4B9F" w:rsidTr="00D85690">
        <w:tc>
          <w:tcPr>
            <w:tcW w:w="4679" w:type="dxa"/>
          </w:tcPr>
          <w:p w:rsidR="00FD4B9F" w:rsidRDefault="00FD4B9F" w:rsidP="00D85690">
            <w:pPr>
              <w:jc w:val="center"/>
              <w:rPr>
                <w:rFonts w:eastAsiaTheme="minorEastAsia"/>
                <w:noProof/>
                <w:lang w:val="en-US" w:eastAsia="zh-CN"/>
              </w:rPr>
            </w:pPr>
            <w:r>
              <w:rPr>
                <w:rFonts w:eastAsiaTheme="minorEastAsia" w:hint="eastAsia"/>
                <w:noProof/>
                <w:lang w:val="en-US" w:eastAsia="zh-CN"/>
              </w:rPr>
              <w:t>[</w:t>
            </w:r>
            <w:r w:rsidR="00576C26">
              <w:rPr>
                <w:rFonts w:eastAsiaTheme="minorEastAsia" w:hint="eastAsia"/>
                <w:noProof/>
                <w:lang w:val="en-US" w:eastAsia="zh-CN"/>
              </w:rPr>
              <w:t>0.5, 6</w:t>
            </w:r>
            <w:r>
              <w:rPr>
                <w:rFonts w:eastAsiaTheme="minorEastAsia" w:hint="eastAsia"/>
                <w:noProof/>
                <w:lang w:val="en-US" w:eastAsia="zh-CN"/>
              </w:rPr>
              <w:t>]</w:t>
            </w:r>
          </w:p>
        </w:tc>
        <w:tc>
          <w:tcPr>
            <w:tcW w:w="4892" w:type="dxa"/>
          </w:tcPr>
          <w:p w:rsidR="00FD4B9F" w:rsidRDefault="00FD4B9F" w:rsidP="00D85690">
            <w:pPr>
              <w:jc w:val="center"/>
              <w:rPr>
                <w:rFonts w:eastAsiaTheme="minorEastAsia"/>
                <w:noProof/>
                <w:lang w:val="en-US" w:eastAsia="zh-CN"/>
              </w:rPr>
            </w:pPr>
            <w:r>
              <w:rPr>
                <w:rFonts w:eastAsiaTheme="minorEastAsia" w:hint="eastAsia"/>
                <w:noProof/>
                <w:lang w:val="en-US" w:eastAsia="zh-CN"/>
              </w:rPr>
              <w:t>MF e-ESE:</w:t>
            </w:r>
            <w:r w:rsidR="00576C26">
              <w:rPr>
                <w:rFonts w:eastAsiaTheme="minorEastAsia" w:hint="eastAsia"/>
                <w:noProof/>
                <w:lang w:val="en-US" w:eastAsia="zh-CN"/>
              </w:rPr>
              <w:t>[0.5,1]</w:t>
            </w:r>
          </w:p>
          <w:p w:rsidR="00FD4B9F" w:rsidRDefault="00FD4B9F" w:rsidP="00D85690">
            <w:pPr>
              <w:jc w:val="center"/>
              <w:rPr>
                <w:rFonts w:eastAsiaTheme="minorEastAsia"/>
                <w:noProof/>
                <w:lang w:val="en-US" w:eastAsia="zh-CN"/>
              </w:rPr>
            </w:pPr>
            <w:r>
              <w:rPr>
                <w:rFonts w:eastAsiaTheme="minorEastAsia" w:hint="eastAsia"/>
                <w:noProof/>
                <w:lang w:val="en-US" w:eastAsia="zh-CN"/>
              </w:rPr>
              <w:t>MMSE e-ESE:</w:t>
            </w:r>
            <w:r w:rsidR="00576C26">
              <w:rPr>
                <w:rFonts w:eastAsiaTheme="minorEastAsia" w:hint="eastAsia"/>
                <w:noProof/>
                <w:lang w:val="en-US" w:eastAsia="zh-CN"/>
              </w:rPr>
              <w:t>[0.5,4]</w:t>
            </w:r>
          </w:p>
        </w:tc>
      </w:tr>
    </w:tbl>
    <w:p w:rsidR="0069247D" w:rsidRPr="00C55076" w:rsidRDefault="0069247D" w:rsidP="00576C26">
      <w:pPr>
        <w:pStyle w:val="Caption"/>
        <w:jc w:val="center"/>
        <w:rPr>
          <w:rFonts w:eastAsiaTheme="minorEastAsia"/>
          <w:sz w:val="20"/>
          <w:lang w:val="en-US" w:eastAsia="zh-CN"/>
        </w:rPr>
      </w:pPr>
      <w:proofErr w:type="gramStart"/>
      <w:r w:rsidRPr="003D253E">
        <w:rPr>
          <w:b w:val="0"/>
          <w:sz w:val="20"/>
        </w:rPr>
        <w:t>Figure.</w:t>
      </w:r>
      <w:proofErr w:type="gramEnd"/>
      <w:r w:rsidRPr="003D253E">
        <w:rPr>
          <w:b w:val="0"/>
          <w:sz w:val="20"/>
        </w:rPr>
        <w:t xml:space="preserve"> </w:t>
      </w:r>
      <w:r w:rsidR="0022611D">
        <w:rPr>
          <w:rFonts w:eastAsiaTheme="minorEastAsia" w:hint="eastAsia"/>
          <w:b w:val="0"/>
          <w:sz w:val="20"/>
          <w:lang w:eastAsia="zh-CN"/>
        </w:rPr>
        <w:t>A6</w:t>
      </w:r>
      <w:r>
        <w:rPr>
          <w:rFonts w:eastAsiaTheme="minorEastAsia" w:hint="eastAsia"/>
          <w:lang w:eastAsia="zh-CN"/>
        </w:rPr>
        <w:t xml:space="preserve"> </w:t>
      </w:r>
      <w:r>
        <w:rPr>
          <w:rFonts w:eastAsiaTheme="minorEastAsia"/>
          <w:b w:val="0"/>
          <w:sz w:val="20"/>
          <w:lang w:eastAsia="zh-CN"/>
        </w:rPr>
        <w:t xml:space="preserve">Complexity of </w:t>
      </w:r>
      <w:r w:rsidRPr="005B2F55">
        <w:rPr>
          <w:rFonts w:eastAsiaTheme="minorEastAsia" w:hint="eastAsia"/>
          <w:b w:val="0"/>
          <w:sz w:val="20"/>
          <w:lang w:eastAsia="zh-CN"/>
        </w:rPr>
        <w:t xml:space="preserve">ESE/enhanced-ESE </w:t>
      </w:r>
      <w:r>
        <w:rPr>
          <w:rFonts w:eastAsiaTheme="minorEastAsia"/>
          <w:b w:val="0"/>
          <w:sz w:val="20"/>
          <w:lang w:eastAsia="zh-CN"/>
        </w:rPr>
        <w:t>and</w:t>
      </w:r>
      <w:r w:rsidRPr="005B2F55">
        <w:rPr>
          <w:rFonts w:eastAsiaTheme="minorEastAsia" w:hint="eastAsia"/>
          <w:b w:val="0"/>
          <w:sz w:val="20"/>
          <w:lang w:eastAsia="zh-CN"/>
        </w:rPr>
        <w:t xml:space="preserve"> MMSE </w:t>
      </w:r>
      <w:proofErr w:type="gramStart"/>
      <w:r w:rsidRPr="005B2F55">
        <w:rPr>
          <w:rFonts w:eastAsiaTheme="minorEastAsia" w:hint="eastAsia"/>
          <w:b w:val="0"/>
          <w:sz w:val="20"/>
          <w:lang w:eastAsia="zh-CN"/>
        </w:rPr>
        <w:t xml:space="preserve">IRC </w:t>
      </w:r>
      <w:r>
        <w:rPr>
          <w:rFonts w:eastAsiaTheme="minorEastAsia"/>
          <w:b w:val="0"/>
          <w:sz w:val="20"/>
          <w:lang w:eastAsia="zh-CN"/>
        </w:rPr>
        <w:t xml:space="preserve"> for</w:t>
      </w:r>
      <w:proofErr w:type="gramEnd"/>
      <w:r>
        <w:rPr>
          <w:rFonts w:eastAsiaTheme="minorEastAsia"/>
          <w:b w:val="0"/>
          <w:sz w:val="20"/>
          <w:lang w:eastAsia="zh-CN"/>
        </w:rPr>
        <w:t xml:space="preserve"> 4</w:t>
      </w:r>
      <w:r w:rsidRPr="005B2F55">
        <w:rPr>
          <w:rFonts w:eastAsiaTheme="minorEastAsia" w:hint="eastAsia"/>
          <w:b w:val="0"/>
          <w:sz w:val="20"/>
          <w:lang w:eastAsia="zh-CN"/>
        </w:rPr>
        <w:t>Rx</w:t>
      </w:r>
      <w:r>
        <w:rPr>
          <w:rFonts w:eastAsiaTheme="minorEastAsia"/>
          <w:b w:val="0"/>
          <w:sz w:val="20"/>
          <w:lang w:eastAsia="zh-CN"/>
        </w:rPr>
        <w:t>, under different options</w:t>
      </w:r>
    </w:p>
    <w:p w:rsidR="0069247D" w:rsidRPr="0069247D" w:rsidRDefault="0069247D" w:rsidP="00DE5A48">
      <w:pPr>
        <w:pStyle w:val="3GPPHeader"/>
        <w:rPr>
          <w:rFonts w:eastAsiaTheme="minorEastAsia"/>
          <w:lang w:val="en-US"/>
        </w:rPr>
      </w:pPr>
    </w:p>
    <w:p w:rsidR="00DE5A48" w:rsidRDefault="00DE5A48" w:rsidP="00DE5A48">
      <w:pPr>
        <w:pStyle w:val="3GPPHeader"/>
        <w:rPr>
          <w:rFonts w:eastAsiaTheme="minorEastAsia"/>
          <w:lang w:val="en-US"/>
        </w:rPr>
      </w:pPr>
      <w:r>
        <w:rPr>
          <w:rFonts w:eastAsiaTheme="minorEastAsia" w:hint="eastAsia"/>
          <w:lang w:val="en-US"/>
        </w:rPr>
        <w:t xml:space="preserve"> </w:t>
      </w:r>
    </w:p>
    <w:tbl>
      <w:tblPr>
        <w:tblStyle w:val="TableGrid"/>
        <w:tblW w:w="0" w:type="auto"/>
        <w:tblLayout w:type="fixed"/>
        <w:tblLook w:val="04A0"/>
      </w:tblPr>
      <w:tblGrid>
        <w:gridCol w:w="3227"/>
        <w:gridCol w:w="3172"/>
        <w:gridCol w:w="3172"/>
      </w:tblGrid>
      <w:tr w:rsidR="00DE5A48" w:rsidTr="00D85690">
        <w:tc>
          <w:tcPr>
            <w:tcW w:w="3227" w:type="dxa"/>
          </w:tcPr>
          <w:p w:rsidR="00DE5A48" w:rsidRPr="00AC2047" w:rsidRDefault="00DE5A48" w:rsidP="00D85690">
            <w:pPr>
              <w:jc w:val="center"/>
              <w:rPr>
                <w:rFonts w:eastAsiaTheme="minorEastAsia"/>
                <w:sz w:val="20"/>
                <w:lang w:val="en-US" w:eastAsia="zh-CN"/>
              </w:rPr>
            </w:pPr>
            <w:r w:rsidRPr="00AC2047">
              <w:rPr>
                <w:rFonts w:eastAsiaTheme="minorEastAsia" w:hint="eastAsia"/>
                <w:sz w:val="20"/>
                <w:lang w:val="en-US" w:eastAsia="zh-CN"/>
              </w:rPr>
              <w:t>Option 1 EPA</w:t>
            </w:r>
          </w:p>
        </w:tc>
        <w:tc>
          <w:tcPr>
            <w:tcW w:w="3172" w:type="dxa"/>
          </w:tcPr>
          <w:p w:rsidR="00DE5A48" w:rsidRPr="00AC2047" w:rsidRDefault="00DE5A48" w:rsidP="00D85690">
            <w:pPr>
              <w:jc w:val="center"/>
              <w:rPr>
                <w:rFonts w:eastAsiaTheme="minorEastAsia"/>
                <w:sz w:val="20"/>
                <w:lang w:val="en-US" w:eastAsia="zh-CN"/>
              </w:rPr>
            </w:pPr>
            <w:r w:rsidRPr="00AC2047">
              <w:rPr>
                <w:rFonts w:eastAsiaTheme="minorEastAsia" w:hint="eastAsia"/>
                <w:sz w:val="20"/>
                <w:lang w:val="en-US" w:eastAsia="zh-CN"/>
              </w:rPr>
              <w:t>Option 2 EPA</w:t>
            </w:r>
          </w:p>
        </w:tc>
        <w:tc>
          <w:tcPr>
            <w:tcW w:w="3172" w:type="dxa"/>
          </w:tcPr>
          <w:p w:rsidR="00DE5A48" w:rsidRPr="00AC2047" w:rsidRDefault="00DE5A48" w:rsidP="00D85690">
            <w:pPr>
              <w:jc w:val="center"/>
              <w:rPr>
                <w:rFonts w:eastAsiaTheme="minorEastAsia"/>
                <w:sz w:val="20"/>
                <w:lang w:val="en-US" w:eastAsia="zh-CN"/>
              </w:rPr>
            </w:pPr>
            <w:r w:rsidRPr="00AC2047">
              <w:rPr>
                <w:rFonts w:eastAsiaTheme="minorEastAsia" w:hint="eastAsia"/>
                <w:sz w:val="20"/>
                <w:lang w:val="en-US" w:eastAsia="zh-CN"/>
              </w:rPr>
              <w:t>Option 3 EPA</w:t>
            </w:r>
          </w:p>
        </w:tc>
      </w:tr>
      <w:tr w:rsidR="00DE5A48" w:rsidTr="00D85690">
        <w:tc>
          <w:tcPr>
            <w:tcW w:w="3227" w:type="dxa"/>
          </w:tcPr>
          <w:p w:rsidR="00DE5A48" w:rsidRPr="00AC2047" w:rsidRDefault="00DE5A48" w:rsidP="00D85690">
            <w:pPr>
              <w:jc w:val="center"/>
              <w:rPr>
                <w:rFonts w:eastAsiaTheme="minorEastAsia"/>
                <w:sz w:val="20"/>
                <w:lang w:val="en-US" w:eastAsia="zh-CN"/>
              </w:rPr>
            </w:pPr>
            <w:r w:rsidRPr="00AC2047">
              <w:rPr>
                <w:rFonts w:eastAsiaTheme="minorEastAsia"/>
                <w:noProof/>
                <w:sz w:val="20"/>
                <w:lang w:val="en-US" w:eastAsia="zh-CN"/>
              </w:rPr>
              <w:drawing>
                <wp:inline distT="0" distB="0" distL="0" distR="0">
                  <wp:extent cx="1987200" cy="1261108"/>
                  <wp:effectExtent l="0" t="0" r="0" b="0"/>
                  <wp:docPr id="2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9" cstate="print"/>
                          <a:srcRect/>
                          <a:stretch>
                            <a:fillRect/>
                          </a:stretch>
                        </pic:blipFill>
                        <pic:spPr bwMode="auto">
                          <a:xfrm>
                            <a:off x="0" y="0"/>
                            <a:ext cx="1987200" cy="1261108"/>
                          </a:xfrm>
                          <a:prstGeom prst="rect">
                            <a:avLst/>
                          </a:prstGeom>
                          <a:noFill/>
                          <a:ln w="9525">
                            <a:noFill/>
                            <a:miter lim="800000"/>
                            <a:headEnd/>
                            <a:tailEnd/>
                          </a:ln>
                        </pic:spPr>
                      </pic:pic>
                    </a:graphicData>
                  </a:graphic>
                </wp:inline>
              </w:drawing>
            </w:r>
          </w:p>
        </w:tc>
        <w:tc>
          <w:tcPr>
            <w:tcW w:w="3172" w:type="dxa"/>
          </w:tcPr>
          <w:p w:rsidR="00DE5A48" w:rsidRPr="00AC2047" w:rsidRDefault="00DE5A48" w:rsidP="00D85690">
            <w:pPr>
              <w:jc w:val="center"/>
              <w:rPr>
                <w:rFonts w:eastAsiaTheme="minorEastAsia"/>
                <w:sz w:val="20"/>
                <w:lang w:val="en-US" w:eastAsia="zh-CN"/>
              </w:rPr>
            </w:pPr>
            <w:r w:rsidRPr="00AC2047">
              <w:rPr>
                <w:rFonts w:eastAsiaTheme="minorEastAsia"/>
                <w:noProof/>
                <w:sz w:val="20"/>
                <w:lang w:val="en-US" w:eastAsia="zh-CN"/>
              </w:rPr>
              <w:drawing>
                <wp:inline distT="0" distB="0" distL="0" distR="0">
                  <wp:extent cx="1873885" cy="1189990"/>
                  <wp:effectExtent l="0" t="0" r="0" b="0"/>
                  <wp:docPr id="3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6" cstate="print"/>
                          <a:srcRect/>
                          <a:stretch>
                            <a:fillRect/>
                          </a:stretch>
                        </pic:blipFill>
                        <pic:spPr bwMode="auto">
                          <a:xfrm>
                            <a:off x="0" y="0"/>
                            <a:ext cx="1873885" cy="1189990"/>
                          </a:xfrm>
                          <a:prstGeom prst="rect">
                            <a:avLst/>
                          </a:prstGeom>
                          <a:noFill/>
                          <a:ln w="9525">
                            <a:noFill/>
                            <a:miter lim="800000"/>
                            <a:headEnd/>
                            <a:tailEnd/>
                          </a:ln>
                        </pic:spPr>
                      </pic:pic>
                    </a:graphicData>
                  </a:graphic>
                </wp:inline>
              </w:drawing>
            </w:r>
          </w:p>
        </w:tc>
        <w:tc>
          <w:tcPr>
            <w:tcW w:w="3172" w:type="dxa"/>
          </w:tcPr>
          <w:p w:rsidR="00DE5A48" w:rsidRPr="00AC2047" w:rsidRDefault="00DE5A48" w:rsidP="00D85690">
            <w:pPr>
              <w:jc w:val="center"/>
              <w:rPr>
                <w:rFonts w:eastAsiaTheme="minorEastAsia"/>
                <w:sz w:val="20"/>
                <w:lang w:val="en-US" w:eastAsia="zh-CN"/>
              </w:rPr>
            </w:pPr>
            <w:r w:rsidRPr="00AC2047">
              <w:rPr>
                <w:rFonts w:eastAsiaTheme="minorEastAsia"/>
                <w:noProof/>
                <w:sz w:val="20"/>
                <w:lang w:val="en-US" w:eastAsia="zh-CN"/>
              </w:rPr>
              <w:drawing>
                <wp:inline distT="0" distB="0" distL="0" distR="0">
                  <wp:extent cx="1873885" cy="1189990"/>
                  <wp:effectExtent l="0" t="0" r="0" b="0"/>
                  <wp:docPr id="3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7" cstate="print"/>
                          <a:srcRect/>
                          <a:stretch>
                            <a:fillRect/>
                          </a:stretch>
                        </pic:blipFill>
                        <pic:spPr bwMode="auto">
                          <a:xfrm>
                            <a:off x="0" y="0"/>
                            <a:ext cx="1873885" cy="1189990"/>
                          </a:xfrm>
                          <a:prstGeom prst="rect">
                            <a:avLst/>
                          </a:prstGeom>
                          <a:noFill/>
                          <a:ln w="9525">
                            <a:noFill/>
                            <a:miter lim="800000"/>
                            <a:headEnd/>
                            <a:tailEnd/>
                          </a:ln>
                        </pic:spPr>
                      </pic:pic>
                    </a:graphicData>
                  </a:graphic>
                </wp:inline>
              </w:drawing>
            </w:r>
          </w:p>
        </w:tc>
      </w:tr>
      <w:tr w:rsidR="00D62BD2" w:rsidTr="00D85690">
        <w:tc>
          <w:tcPr>
            <w:tcW w:w="3227" w:type="dxa"/>
          </w:tcPr>
          <w:p w:rsidR="00D62BD2" w:rsidRPr="00AC2047" w:rsidRDefault="00D62BD2" w:rsidP="00D85690">
            <w:pPr>
              <w:jc w:val="center"/>
              <w:rPr>
                <w:rFonts w:eastAsiaTheme="minorEastAsia"/>
                <w:noProof/>
                <w:sz w:val="20"/>
                <w:lang w:val="en-US" w:eastAsia="zh-CN"/>
              </w:rPr>
            </w:pPr>
            <w:r w:rsidRPr="00AC2047">
              <w:rPr>
                <w:rFonts w:eastAsiaTheme="minorEastAsia" w:hint="eastAsia"/>
                <w:noProof/>
                <w:sz w:val="20"/>
                <w:lang w:val="en-US" w:eastAsia="zh-CN"/>
              </w:rPr>
              <w:t>[7,78]</w:t>
            </w:r>
          </w:p>
        </w:tc>
        <w:tc>
          <w:tcPr>
            <w:tcW w:w="3172" w:type="dxa"/>
          </w:tcPr>
          <w:p w:rsidR="00D62BD2" w:rsidRPr="00AC2047" w:rsidRDefault="00D62BD2" w:rsidP="00D85690">
            <w:pPr>
              <w:jc w:val="center"/>
              <w:rPr>
                <w:rFonts w:eastAsiaTheme="minorEastAsia"/>
                <w:noProof/>
                <w:sz w:val="20"/>
                <w:lang w:val="en-US" w:eastAsia="zh-CN"/>
              </w:rPr>
            </w:pPr>
            <w:r w:rsidRPr="00AC2047">
              <w:rPr>
                <w:rFonts w:eastAsiaTheme="minorEastAsia" w:hint="eastAsia"/>
                <w:noProof/>
                <w:sz w:val="20"/>
                <w:lang w:val="en-US" w:eastAsia="zh-CN"/>
              </w:rPr>
              <w:t>[3,33]</w:t>
            </w:r>
          </w:p>
        </w:tc>
        <w:tc>
          <w:tcPr>
            <w:tcW w:w="3172" w:type="dxa"/>
          </w:tcPr>
          <w:p w:rsidR="00D62BD2" w:rsidRPr="00AC2047" w:rsidRDefault="00D62BD2" w:rsidP="00D85690">
            <w:pPr>
              <w:jc w:val="center"/>
              <w:rPr>
                <w:rFonts w:eastAsiaTheme="minorEastAsia"/>
                <w:noProof/>
                <w:sz w:val="20"/>
                <w:lang w:val="en-US" w:eastAsia="zh-CN"/>
              </w:rPr>
            </w:pPr>
            <w:r w:rsidRPr="00AC2047">
              <w:rPr>
                <w:rFonts w:eastAsiaTheme="minorEastAsia" w:hint="eastAsia"/>
                <w:noProof/>
                <w:sz w:val="20"/>
                <w:lang w:val="en-US" w:eastAsia="zh-CN"/>
              </w:rPr>
              <w:t>[2,23.5]</w:t>
            </w:r>
          </w:p>
        </w:tc>
      </w:tr>
      <w:tr w:rsidR="00DE5A48" w:rsidTr="00D85690">
        <w:tc>
          <w:tcPr>
            <w:tcW w:w="3227" w:type="dxa"/>
          </w:tcPr>
          <w:p w:rsidR="00DE5A48" w:rsidRPr="00AC2047" w:rsidRDefault="00DE5A48" w:rsidP="00D85690">
            <w:pPr>
              <w:rPr>
                <w:rFonts w:eastAsiaTheme="minorEastAsia"/>
                <w:noProof/>
                <w:sz w:val="20"/>
                <w:lang w:val="en-US" w:eastAsia="zh-CN"/>
              </w:rPr>
            </w:pPr>
            <w:r w:rsidRPr="00AC2047">
              <w:rPr>
                <w:rFonts w:eastAsiaTheme="minorEastAsia"/>
                <w:noProof/>
                <w:sz w:val="20"/>
                <w:lang w:val="en-US" w:eastAsia="zh-CN"/>
              </w:rPr>
              <w:drawing>
                <wp:inline distT="0" distB="0" distL="0" distR="0">
                  <wp:extent cx="1909445" cy="1214755"/>
                  <wp:effectExtent l="0" t="0" r="0" b="0"/>
                  <wp:docPr id="3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8" cstate="print"/>
                          <a:srcRect/>
                          <a:stretch>
                            <a:fillRect/>
                          </a:stretch>
                        </pic:blipFill>
                        <pic:spPr bwMode="auto">
                          <a:xfrm>
                            <a:off x="0" y="0"/>
                            <a:ext cx="1909445" cy="1214755"/>
                          </a:xfrm>
                          <a:prstGeom prst="rect">
                            <a:avLst/>
                          </a:prstGeom>
                          <a:noFill/>
                          <a:ln w="9525">
                            <a:noFill/>
                            <a:miter lim="800000"/>
                            <a:headEnd/>
                            <a:tailEnd/>
                          </a:ln>
                        </pic:spPr>
                      </pic:pic>
                    </a:graphicData>
                  </a:graphic>
                </wp:inline>
              </w:drawing>
            </w:r>
          </w:p>
        </w:tc>
        <w:tc>
          <w:tcPr>
            <w:tcW w:w="3172" w:type="dxa"/>
          </w:tcPr>
          <w:p w:rsidR="00DE5A48" w:rsidRPr="00AC2047" w:rsidRDefault="00DE5A48" w:rsidP="00D85690">
            <w:pPr>
              <w:jc w:val="center"/>
              <w:rPr>
                <w:rFonts w:eastAsiaTheme="minorEastAsia"/>
                <w:noProof/>
                <w:sz w:val="20"/>
                <w:lang w:val="en-US" w:eastAsia="zh-CN"/>
              </w:rPr>
            </w:pPr>
            <w:r w:rsidRPr="00AC2047">
              <w:rPr>
                <w:rFonts w:eastAsiaTheme="minorEastAsia"/>
                <w:noProof/>
                <w:sz w:val="20"/>
                <w:lang w:val="en-US" w:eastAsia="zh-CN"/>
              </w:rPr>
              <w:drawing>
                <wp:inline distT="0" distB="0" distL="0" distR="0">
                  <wp:extent cx="1875155" cy="1191260"/>
                  <wp:effectExtent l="0" t="0" r="0" b="0"/>
                  <wp:docPr id="3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srcRect/>
                          <a:stretch>
                            <a:fillRect/>
                          </a:stretch>
                        </pic:blipFill>
                        <pic:spPr bwMode="auto">
                          <a:xfrm>
                            <a:off x="0" y="0"/>
                            <a:ext cx="1875155" cy="1191260"/>
                          </a:xfrm>
                          <a:prstGeom prst="rect">
                            <a:avLst/>
                          </a:prstGeom>
                          <a:noFill/>
                          <a:ln w="9525">
                            <a:noFill/>
                            <a:miter lim="800000"/>
                            <a:headEnd/>
                            <a:tailEnd/>
                          </a:ln>
                        </pic:spPr>
                      </pic:pic>
                    </a:graphicData>
                  </a:graphic>
                </wp:inline>
              </w:drawing>
            </w:r>
          </w:p>
        </w:tc>
        <w:tc>
          <w:tcPr>
            <w:tcW w:w="3172" w:type="dxa"/>
          </w:tcPr>
          <w:p w:rsidR="00DE5A48" w:rsidRPr="00AC2047" w:rsidRDefault="00DE5A48" w:rsidP="00D85690">
            <w:pPr>
              <w:jc w:val="center"/>
              <w:rPr>
                <w:rFonts w:eastAsiaTheme="minorEastAsia"/>
                <w:noProof/>
                <w:sz w:val="20"/>
                <w:lang w:val="en-US" w:eastAsia="zh-CN"/>
              </w:rPr>
            </w:pPr>
            <w:r w:rsidRPr="00AC2047">
              <w:rPr>
                <w:rFonts w:eastAsiaTheme="minorEastAsia"/>
                <w:noProof/>
                <w:sz w:val="20"/>
                <w:lang w:val="en-US" w:eastAsia="zh-CN"/>
              </w:rPr>
              <w:drawing>
                <wp:inline distT="0" distB="0" distL="0" distR="0">
                  <wp:extent cx="1875155" cy="1191260"/>
                  <wp:effectExtent l="0" t="0" r="0" b="0"/>
                  <wp:docPr id="4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9" cstate="print"/>
                          <a:srcRect/>
                          <a:stretch>
                            <a:fillRect/>
                          </a:stretch>
                        </pic:blipFill>
                        <pic:spPr bwMode="auto">
                          <a:xfrm>
                            <a:off x="0" y="0"/>
                            <a:ext cx="1875155" cy="1191260"/>
                          </a:xfrm>
                          <a:prstGeom prst="rect">
                            <a:avLst/>
                          </a:prstGeom>
                          <a:noFill/>
                          <a:ln w="9525">
                            <a:noFill/>
                            <a:miter lim="800000"/>
                            <a:headEnd/>
                            <a:tailEnd/>
                          </a:ln>
                        </pic:spPr>
                      </pic:pic>
                    </a:graphicData>
                  </a:graphic>
                </wp:inline>
              </w:drawing>
            </w:r>
          </w:p>
        </w:tc>
      </w:tr>
      <w:tr w:rsidR="00D62BD2" w:rsidTr="00D85690">
        <w:tc>
          <w:tcPr>
            <w:tcW w:w="3227" w:type="dxa"/>
          </w:tcPr>
          <w:p w:rsidR="00D62BD2" w:rsidRPr="00AC2047" w:rsidRDefault="00D62BD2" w:rsidP="00D62BD2">
            <w:pPr>
              <w:jc w:val="center"/>
              <w:rPr>
                <w:rFonts w:eastAsiaTheme="minorEastAsia"/>
                <w:noProof/>
                <w:sz w:val="20"/>
                <w:lang w:val="en-US" w:eastAsia="zh-CN"/>
              </w:rPr>
            </w:pPr>
            <w:r w:rsidRPr="00AC2047">
              <w:rPr>
                <w:rFonts w:eastAsiaTheme="minorEastAsia" w:hint="eastAsia"/>
                <w:noProof/>
                <w:sz w:val="20"/>
                <w:lang w:val="en-US" w:eastAsia="zh-CN"/>
              </w:rPr>
              <w:t>[20.5,94]</w:t>
            </w:r>
          </w:p>
        </w:tc>
        <w:tc>
          <w:tcPr>
            <w:tcW w:w="3172" w:type="dxa"/>
          </w:tcPr>
          <w:p w:rsidR="00D62BD2" w:rsidRPr="00AC2047" w:rsidRDefault="00D62BD2" w:rsidP="00D85690">
            <w:pPr>
              <w:jc w:val="center"/>
              <w:rPr>
                <w:rFonts w:eastAsiaTheme="minorEastAsia"/>
                <w:noProof/>
                <w:sz w:val="20"/>
                <w:lang w:val="en-US" w:eastAsia="zh-CN"/>
              </w:rPr>
            </w:pPr>
            <w:r w:rsidRPr="00AC2047">
              <w:rPr>
                <w:rFonts w:eastAsiaTheme="minorEastAsia" w:hint="eastAsia"/>
                <w:noProof/>
                <w:sz w:val="20"/>
                <w:lang w:val="en-US" w:eastAsia="zh-CN"/>
              </w:rPr>
              <w:t>[</w:t>
            </w:r>
            <w:r w:rsidR="0069247D" w:rsidRPr="00AC2047">
              <w:rPr>
                <w:rFonts w:eastAsiaTheme="minorEastAsia" w:hint="eastAsia"/>
                <w:noProof/>
                <w:sz w:val="20"/>
                <w:lang w:val="en-US" w:eastAsia="zh-CN"/>
              </w:rPr>
              <w:t>8.5,40</w:t>
            </w:r>
            <w:r w:rsidRPr="00AC2047">
              <w:rPr>
                <w:rFonts w:eastAsiaTheme="minorEastAsia" w:hint="eastAsia"/>
                <w:noProof/>
                <w:sz w:val="20"/>
                <w:lang w:val="en-US" w:eastAsia="zh-CN"/>
              </w:rPr>
              <w:t>]</w:t>
            </w:r>
          </w:p>
        </w:tc>
        <w:tc>
          <w:tcPr>
            <w:tcW w:w="3172" w:type="dxa"/>
          </w:tcPr>
          <w:p w:rsidR="00D62BD2" w:rsidRPr="00AC2047" w:rsidRDefault="00D62BD2" w:rsidP="00D85690">
            <w:pPr>
              <w:jc w:val="center"/>
              <w:rPr>
                <w:rFonts w:eastAsiaTheme="minorEastAsia"/>
                <w:noProof/>
                <w:sz w:val="20"/>
                <w:lang w:val="en-US" w:eastAsia="zh-CN"/>
              </w:rPr>
            </w:pPr>
            <w:r w:rsidRPr="00AC2047">
              <w:rPr>
                <w:rFonts w:eastAsiaTheme="minorEastAsia" w:hint="eastAsia"/>
                <w:noProof/>
                <w:sz w:val="20"/>
                <w:lang w:val="en-US" w:eastAsia="zh-CN"/>
              </w:rPr>
              <w:t>[6,28.5]</w:t>
            </w:r>
          </w:p>
        </w:tc>
      </w:tr>
      <w:tr w:rsidR="00DE5A48" w:rsidTr="00D85690">
        <w:tc>
          <w:tcPr>
            <w:tcW w:w="3227" w:type="dxa"/>
          </w:tcPr>
          <w:p w:rsidR="00DE5A48" w:rsidRDefault="00DE5A48" w:rsidP="00D85690">
            <w:pPr>
              <w:rPr>
                <w:rFonts w:eastAsiaTheme="minorEastAsia"/>
                <w:noProof/>
                <w:lang w:val="en-US" w:eastAsia="zh-CN"/>
              </w:rPr>
            </w:pPr>
            <w:r>
              <w:rPr>
                <w:rFonts w:eastAsiaTheme="minorEastAsia"/>
                <w:noProof/>
                <w:lang w:val="en-US" w:eastAsia="zh-CN"/>
              </w:rPr>
              <w:lastRenderedPageBreak/>
              <w:drawing>
                <wp:inline distT="0" distB="0" distL="0" distR="0">
                  <wp:extent cx="1913890" cy="1219200"/>
                  <wp:effectExtent l="0" t="0" r="0" b="0"/>
                  <wp:docPr id="4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0" cstate="print"/>
                          <a:srcRect/>
                          <a:stretch>
                            <a:fillRect/>
                          </a:stretch>
                        </pic:blipFill>
                        <pic:spPr bwMode="auto">
                          <a:xfrm>
                            <a:off x="0" y="0"/>
                            <a:ext cx="1913890" cy="1219200"/>
                          </a:xfrm>
                          <a:prstGeom prst="rect">
                            <a:avLst/>
                          </a:prstGeom>
                          <a:noFill/>
                          <a:ln w="9525">
                            <a:noFill/>
                            <a:miter lim="800000"/>
                            <a:headEnd/>
                            <a:tailEnd/>
                          </a:ln>
                        </pic:spPr>
                      </pic:pic>
                    </a:graphicData>
                  </a:graphic>
                </wp:inline>
              </w:drawing>
            </w:r>
          </w:p>
        </w:tc>
        <w:tc>
          <w:tcPr>
            <w:tcW w:w="3172" w:type="dxa"/>
          </w:tcPr>
          <w:p w:rsidR="00DE5A48" w:rsidRDefault="00DE5A48" w:rsidP="00D85690">
            <w:pPr>
              <w:rPr>
                <w:rFonts w:eastAsiaTheme="minorEastAsia"/>
                <w:noProof/>
                <w:lang w:val="en-US" w:eastAsia="zh-CN"/>
              </w:rPr>
            </w:pPr>
            <w:r>
              <w:rPr>
                <w:rFonts w:eastAsiaTheme="minorEastAsia"/>
                <w:noProof/>
                <w:lang w:val="en-US" w:eastAsia="zh-CN"/>
              </w:rPr>
              <w:drawing>
                <wp:inline distT="0" distB="0" distL="0" distR="0">
                  <wp:extent cx="1873885" cy="1192530"/>
                  <wp:effectExtent l="0" t="0" r="0" b="0"/>
                  <wp:docPr id="4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1" cstate="print"/>
                          <a:srcRect/>
                          <a:stretch>
                            <a:fillRect/>
                          </a:stretch>
                        </pic:blipFill>
                        <pic:spPr bwMode="auto">
                          <a:xfrm>
                            <a:off x="0" y="0"/>
                            <a:ext cx="1873885" cy="1192530"/>
                          </a:xfrm>
                          <a:prstGeom prst="rect">
                            <a:avLst/>
                          </a:prstGeom>
                          <a:noFill/>
                          <a:ln w="9525">
                            <a:noFill/>
                            <a:miter lim="800000"/>
                            <a:headEnd/>
                            <a:tailEnd/>
                          </a:ln>
                        </pic:spPr>
                      </pic:pic>
                    </a:graphicData>
                  </a:graphic>
                </wp:inline>
              </w:drawing>
            </w:r>
          </w:p>
        </w:tc>
        <w:tc>
          <w:tcPr>
            <w:tcW w:w="3172" w:type="dxa"/>
          </w:tcPr>
          <w:p w:rsidR="00DE5A48" w:rsidRDefault="00DE5A48" w:rsidP="00D85690">
            <w:pPr>
              <w:rPr>
                <w:rFonts w:eastAsiaTheme="minorEastAsia"/>
                <w:noProof/>
                <w:lang w:val="en-US" w:eastAsia="zh-CN"/>
              </w:rPr>
            </w:pPr>
            <w:r>
              <w:rPr>
                <w:rFonts w:eastAsiaTheme="minorEastAsia"/>
                <w:noProof/>
                <w:lang w:val="en-US" w:eastAsia="zh-CN"/>
              </w:rPr>
              <w:drawing>
                <wp:inline distT="0" distB="0" distL="0" distR="0">
                  <wp:extent cx="1873885" cy="1192530"/>
                  <wp:effectExtent l="0" t="0" r="0" b="0"/>
                  <wp:docPr id="4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srcRect/>
                          <a:stretch>
                            <a:fillRect/>
                          </a:stretch>
                        </pic:blipFill>
                        <pic:spPr bwMode="auto">
                          <a:xfrm>
                            <a:off x="0" y="0"/>
                            <a:ext cx="1873885" cy="1192530"/>
                          </a:xfrm>
                          <a:prstGeom prst="rect">
                            <a:avLst/>
                          </a:prstGeom>
                          <a:noFill/>
                          <a:ln w="9525">
                            <a:noFill/>
                            <a:miter lim="800000"/>
                            <a:headEnd/>
                            <a:tailEnd/>
                          </a:ln>
                        </pic:spPr>
                      </pic:pic>
                    </a:graphicData>
                  </a:graphic>
                </wp:inline>
              </w:drawing>
            </w:r>
          </w:p>
        </w:tc>
      </w:tr>
      <w:tr w:rsidR="00D62BD2" w:rsidTr="00D85690">
        <w:tc>
          <w:tcPr>
            <w:tcW w:w="3227" w:type="dxa"/>
          </w:tcPr>
          <w:p w:rsidR="00D62BD2" w:rsidRDefault="00D62BD2" w:rsidP="00D62BD2">
            <w:pPr>
              <w:jc w:val="center"/>
              <w:rPr>
                <w:rFonts w:eastAsiaTheme="minorEastAsia"/>
                <w:noProof/>
                <w:lang w:val="en-US" w:eastAsia="zh-CN"/>
              </w:rPr>
            </w:pPr>
            <w:r>
              <w:rPr>
                <w:rFonts w:eastAsiaTheme="minorEastAsia" w:hint="eastAsia"/>
                <w:noProof/>
                <w:lang w:val="en-US" w:eastAsia="zh-CN"/>
              </w:rPr>
              <w:t>[2,42.5]</w:t>
            </w:r>
          </w:p>
        </w:tc>
        <w:tc>
          <w:tcPr>
            <w:tcW w:w="3172" w:type="dxa"/>
          </w:tcPr>
          <w:p w:rsidR="00D62BD2" w:rsidRDefault="00D62BD2" w:rsidP="00D62BD2">
            <w:pPr>
              <w:jc w:val="center"/>
              <w:rPr>
                <w:rFonts w:eastAsiaTheme="minorEastAsia"/>
                <w:noProof/>
                <w:lang w:val="en-US" w:eastAsia="zh-CN"/>
              </w:rPr>
            </w:pPr>
            <w:r>
              <w:rPr>
                <w:rFonts w:eastAsiaTheme="minorEastAsia" w:hint="eastAsia"/>
                <w:noProof/>
                <w:lang w:val="en-US" w:eastAsia="zh-CN"/>
              </w:rPr>
              <w:t>[1,18]</w:t>
            </w:r>
          </w:p>
        </w:tc>
        <w:tc>
          <w:tcPr>
            <w:tcW w:w="3172" w:type="dxa"/>
          </w:tcPr>
          <w:p w:rsidR="00D62BD2" w:rsidRDefault="00D62BD2" w:rsidP="00D62BD2">
            <w:pPr>
              <w:jc w:val="center"/>
              <w:rPr>
                <w:rFonts w:eastAsiaTheme="minorEastAsia"/>
                <w:noProof/>
                <w:lang w:val="en-US" w:eastAsia="zh-CN"/>
              </w:rPr>
            </w:pPr>
            <w:r>
              <w:rPr>
                <w:rFonts w:eastAsiaTheme="minorEastAsia" w:hint="eastAsia"/>
                <w:noProof/>
                <w:lang w:val="en-US" w:eastAsia="zh-CN"/>
              </w:rPr>
              <w:t>[0.5,13]</w:t>
            </w:r>
          </w:p>
        </w:tc>
      </w:tr>
    </w:tbl>
    <w:p w:rsidR="00DE5A48" w:rsidRDefault="00DE5A48" w:rsidP="00DE5A48">
      <w:pPr>
        <w:pStyle w:val="Caption"/>
        <w:jc w:val="center"/>
        <w:rPr>
          <w:rFonts w:eastAsiaTheme="minorEastAsia"/>
          <w:lang w:eastAsia="zh-CN"/>
        </w:rPr>
      </w:pPr>
      <w:r w:rsidRPr="003D253E">
        <w:rPr>
          <w:b w:val="0"/>
          <w:sz w:val="20"/>
        </w:rPr>
        <w:t>Figure.</w:t>
      </w:r>
      <w:r w:rsidR="0022611D">
        <w:rPr>
          <w:rFonts w:eastAsiaTheme="minorEastAsia" w:hint="eastAsia"/>
          <w:b w:val="0"/>
          <w:sz w:val="20"/>
          <w:lang w:eastAsia="zh-CN"/>
        </w:rPr>
        <w:t>A7</w:t>
      </w:r>
      <w:r>
        <w:rPr>
          <w:rFonts w:eastAsiaTheme="minorEastAsia" w:hint="eastAsia"/>
          <w:lang w:eastAsia="zh-CN"/>
        </w:rPr>
        <w:t xml:space="preserve"> </w:t>
      </w:r>
      <w:r>
        <w:rPr>
          <w:rFonts w:eastAsiaTheme="minorEastAsia"/>
          <w:b w:val="0"/>
          <w:sz w:val="20"/>
          <w:lang w:eastAsia="zh-CN"/>
        </w:rPr>
        <w:t>Complexity of EPA</w:t>
      </w:r>
      <w:r w:rsidRPr="005B2F55">
        <w:rPr>
          <w:rFonts w:eastAsiaTheme="minorEastAsia" w:hint="eastAsia"/>
          <w:b w:val="0"/>
          <w:sz w:val="20"/>
          <w:lang w:eastAsia="zh-CN"/>
        </w:rPr>
        <w:t xml:space="preserve"> </w:t>
      </w:r>
      <w:r>
        <w:rPr>
          <w:rFonts w:eastAsiaTheme="minorEastAsia"/>
          <w:b w:val="0"/>
          <w:sz w:val="20"/>
          <w:lang w:eastAsia="zh-CN"/>
        </w:rPr>
        <w:t>and</w:t>
      </w:r>
      <w:r w:rsidRPr="005B2F55">
        <w:rPr>
          <w:rFonts w:eastAsiaTheme="minorEastAsia" w:hint="eastAsia"/>
          <w:b w:val="0"/>
          <w:sz w:val="20"/>
          <w:lang w:eastAsia="zh-CN"/>
        </w:rPr>
        <w:t xml:space="preserve"> MMSE </w:t>
      </w:r>
      <w:proofErr w:type="gramStart"/>
      <w:r w:rsidRPr="005B2F55">
        <w:rPr>
          <w:rFonts w:eastAsiaTheme="minorEastAsia" w:hint="eastAsia"/>
          <w:b w:val="0"/>
          <w:sz w:val="20"/>
          <w:lang w:eastAsia="zh-CN"/>
        </w:rPr>
        <w:t xml:space="preserve">IRC </w:t>
      </w:r>
      <w:r>
        <w:rPr>
          <w:rFonts w:eastAsiaTheme="minorEastAsia"/>
          <w:b w:val="0"/>
          <w:sz w:val="20"/>
          <w:lang w:eastAsia="zh-CN"/>
        </w:rPr>
        <w:t xml:space="preserve"> for</w:t>
      </w:r>
      <w:proofErr w:type="gramEnd"/>
      <w:r>
        <w:rPr>
          <w:rFonts w:eastAsiaTheme="minorEastAsia"/>
          <w:b w:val="0"/>
          <w:sz w:val="20"/>
          <w:lang w:eastAsia="zh-CN"/>
        </w:rPr>
        <w:t xml:space="preserve"> </w:t>
      </w:r>
      <w:r w:rsidRPr="005B2F55">
        <w:rPr>
          <w:rFonts w:eastAsiaTheme="minorEastAsia" w:hint="eastAsia"/>
          <w:b w:val="0"/>
          <w:sz w:val="20"/>
          <w:lang w:eastAsia="zh-CN"/>
        </w:rPr>
        <w:t>2Rx</w:t>
      </w:r>
      <w:r>
        <w:rPr>
          <w:rFonts w:eastAsiaTheme="minorEastAsia"/>
          <w:b w:val="0"/>
          <w:sz w:val="20"/>
          <w:lang w:eastAsia="zh-CN"/>
        </w:rPr>
        <w:t>, under different options.</w:t>
      </w:r>
    </w:p>
    <w:p w:rsidR="00DE5A48" w:rsidRPr="00176ED8" w:rsidRDefault="00DE5A48" w:rsidP="00DE5A48">
      <w:pPr>
        <w:rPr>
          <w:rFonts w:eastAsiaTheme="minorEastAsia"/>
          <w:lang w:eastAsia="zh-CN"/>
        </w:rPr>
      </w:pPr>
    </w:p>
    <w:p w:rsidR="00DE5A48" w:rsidRDefault="00DE5A48" w:rsidP="00DE5A48">
      <w:pPr>
        <w:snapToGrid w:val="0"/>
        <w:spacing w:after="0"/>
        <w:jc w:val="left"/>
        <w:rPr>
          <w:rFonts w:eastAsiaTheme="minorEastAsia"/>
          <w:sz w:val="20"/>
          <w:lang w:val="en-US" w:eastAsia="zh-CN"/>
        </w:rPr>
      </w:pPr>
    </w:p>
    <w:tbl>
      <w:tblPr>
        <w:tblStyle w:val="TableGrid"/>
        <w:tblW w:w="0" w:type="auto"/>
        <w:tblLayout w:type="fixed"/>
        <w:tblLook w:val="04A0"/>
      </w:tblPr>
      <w:tblGrid>
        <w:gridCol w:w="3227"/>
        <w:gridCol w:w="3172"/>
        <w:gridCol w:w="3172"/>
      </w:tblGrid>
      <w:tr w:rsidR="00DE5A48" w:rsidTr="00D85690">
        <w:tc>
          <w:tcPr>
            <w:tcW w:w="3227" w:type="dxa"/>
          </w:tcPr>
          <w:p w:rsidR="00DE5A48" w:rsidRPr="00AC2047" w:rsidRDefault="00DE5A48" w:rsidP="00D85690">
            <w:pPr>
              <w:jc w:val="center"/>
              <w:rPr>
                <w:rFonts w:eastAsiaTheme="minorEastAsia"/>
                <w:sz w:val="20"/>
                <w:lang w:val="en-US" w:eastAsia="zh-CN"/>
              </w:rPr>
            </w:pPr>
            <w:r w:rsidRPr="00AC2047">
              <w:rPr>
                <w:rFonts w:eastAsiaTheme="minorEastAsia" w:hint="eastAsia"/>
                <w:sz w:val="20"/>
                <w:lang w:val="en-US" w:eastAsia="zh-CN"/>
              </w:rPr>
              <w:t xml:space="preserve">Option 1 </w:t>
            </w:r>
          </w:p>
        </w:tc>
        <w:tc>
          <w:tcPr>
            <w:tcW w:w="3172" w:type="dxa"/>
          </w:tcPr>
          <w:p w:rsidR="00DE5A48" w:rsidRPr="00AC2047" w:rsidRDefault="00DE5A48" w:rsidP="00D85690">
            <w:pPr>
              <w:jc w:val="center"/>
              <w:rPr>
                <w:rFonts w:eastAsiaTheme="minorEastAsia"/>
                <w:sz w:val="20"/>
                <w:lang w:val="en-US" w:eastAsia="zh-CN"/>
              </w:rPr>
            </w:pPr>
            <w:r w:rsidRPr="00AC2047">
              <w:rPr>
                <w:rFonts w:eastAsiaTheme="minorEastAsia" w:hint="eastAsia"/>
                <w:sz w:val="20"/>
                <w:lang w:val="en-US" w:eastAsia="zh-CN"/>
              </w:rPr>
              <w:t xml:space="preserve">Option 2 </w:t>
            </w:r>
          </w:p>
        </w:tc>
        <w:tc>
          <w:tcPr>
            <w:tcW w:w="3172" w:type="dxa"/>
          </w:tcPr>
          <w:p w:rsidR="00DE5A48" w:rsidRPr="00AC2047" w:rsidRDefault="00DE5A48" w:rsidP="00D85690">
            <w:pPr>
              <w:jc w:val="center"/>
              <w:rPr>
                <w:rFonts w:eastAsiaTheme="minorEastAsia"/>
                <w:sz w:val="20"/>
                <w:lang w:val="en-US" w:eastAsia="zh-CN"/>
              </w:rPr>
            </w:pPr>
            <w:r w:rsidRPr="00AC2047">
              <w:rPr>
                <w:rFonts w:eastAsiaTheme="minorEastAsia" w:hint="eastAsia"/>
                <w:sz w:val="20"/>
                <w:lang w:val="en-US" w:eastAsia="zh-CN"/>
              </w:rPr>
              <w:t>Option 3</w:t>
            </w:r>
          </w:p>
        </w:tc>
      </w:tr>
      <w:tr w:rsidR="00DE5A48" w:rsidTr="00D85690">
        <w:tc>
          <w:tcPr>
            <w:tcW w:w="3227" w:type="dxa"/>
          </w:tcPr>
          <w:p w:rsidR="00DE5A48" w:rsidRPr="00AC2047" w:rsidRDefault="00DE5A48" w:rsidP="00D85690">
            <w:pPr>
              <w:jc w:val="center"/>
              <w:rPr>
                <w:rFonts w:eastAsiaTheme="minorEastAsia"/>
                <w:sz w:val="20"/>
                <w:lang w:val="en-US" w:eastAsia="zh-CN"/>
              </w:rPr>
            </w:pPr>
            <w:r w:rsidRPr="00AC2047">
              <w:rPr>
                <w:rFonts w:eastAsiaTheme="minorEastAsia"/>
                <w:noProof/>
                <w:sz w:val="20"/>
                <w:lang w:val="en-US" w:eastAsia="zh-CN"/>
              </w:rPr>
              <w:drawing>
                <wp:inline distT="0" distB="0" distL="0" distR="0">
                  <wp:extent cx="1909445" cy="1214755"/>
                  <wp:effectExtent l="0" t="0" r="0" b="0"/>
                  <wp:docPr id="4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srcRect/>
                          <a:stretch>
                            <a:fillRect/>
                          </a:stretch>
                        </pic:blipFill>
                        <pic:spPr bwMode="auto">
                          <a:xfrm>
                            <a:off x="0" y="0"/>
                            <a:ext cx="1909445" cy="1214755"/>
                          </a:xfrm>
                          <a:prstGeom prst="rect">
                            <a:avLst/>
                          </a:prstGeom>
                          <a:noFill/>
                          <a:ln w="9525">
                            <a:noFill/>
                            <a:miter lim="800000"/>
                            <a:headEnd/>
                            <a:tailEnd/>
                          </a:ln>
                        </pic:spPr>
                      </pic:pic>
                    </a:graphicData>
                  </a:graphic>
                </wp:inline>
              </w:drawing>
            </w:r>
          </w:p>
        </w:tc>
        <w:tc>
          <w:tcPr>
            <w:tcW w:w="3172" w:type="dxa"/>
          </w:tcPr>
          <w:p w:rsidR="00DE5A48" w:rsidRPr="00AC2047" w:rsidRDefault="00DE5A48" w:rsidP="00D85690">
            <w:pPr>
              <w:jc w:val="center"/>
              <w:rPr>
                <w:rFonts w:eastAsiaTheme="minorEastAsia"/>
                <w:sz w:val="20"/>
                <w:lang w:val="en-US" w:eastAsia="zh-CN"/>
              </w:rPr>
            </w:pPr>
            <w:r w:rsidRPr="00AC2047">
              <w:rPr>
                <w:rFonts w:eastAsiaTheme="minorEastAsia"/>
                <w:noProof/>
                <w:sz w:val="20"/>
                <w:lang w:val="en-US" w:eastAsia="zh-CN"/>
              </w:rPr>
              <w:drawing>
                <wp:inline distT="0" distB="0" distL="0" distR="0">
                  <wp:extent cx="1873885" cy="1192530"/>
                  <wp:effectExtent l="0" t="0" r="0" b="0"/>
                  <wp:docPr id="5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2" cstate="print"/>
                          <a:srcRect/>
                          <a:stretch>
                            <a:fillRect/>
                          </a:stretch>
                        </pic:blipFill>
                        <pic:spPr bwMode="auto">
                          <a:xfrm>
                            <a:off x="0" y="0"/>
                            <a:ext cx="1873885" cy="1192530"/>
                          </a:xfrm>
                          <a:prstGeom prst="rect">
                            <a:avLst/>
                          </a:prstGeom>
                          <a:noFill/>
                          <a:ln w="9525">
                            <a:noFill/>
                            <a:miter lim="800000"/>
                            <a:headEnd/>
                            <a:tailEnd/>
                          </a:ln>
                        </pic:spPr>
                      </pic:pic>
                    </a:graphicData>
                  </a:graphic>
                </wp:inline>
              </w:drawing>
            </w:r>
          </w:p>
        </w:tc>
        <w:tc>
          <w:tcPr>
            <w:tcW w:w="3172" w:type="dxa"/>
          </w:tcPr>
          <w:p w:rsidR="00DE5A48" w:rsidRPr="00AC2047" w:rsidRDefault="00DE5A48" w:rsidP="00D85690">
            <w:pPr>
              <w:jc w:val="center"/>
              <w:rPr>
                <w:rFonts w:eastAsiaTheme="minorEastAsia"/>
                <w:sz w:val="20"/>
                <w:lang w:val="en-US" w:eastAsia="zh-CN"/>
              </w:rPr>
            </w:pPr>
            <w:r w:rsidRPr="00AC2047">
              <w:rPr>
                <w:rFonts w:eastAsiaTheme="minorEastAsia"/>
                <w:noProof/>
                <w:sz w:val="20"/>
                <w:lang w:val="en-US" w:eastAsia="zh-CN"/>
              </w:rPr>
              <w:drawing>
                <wp:inline distT="0" distB="0" distL="0" distR="0">
                  <wp:extent cx="1873885" cy="1192530"/>
                  <wp:effectExtent l="0" t="0" r="0" b="0"/>
                  <wp:docPr id="5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3" cstate="print"/>
                          <a:srcRect/>
                          <a:stretch>
                            <a:fillRect/>
                          </a:stretch>
                        </pic:blipFill>
                        <pic:spPr bwMode="auto">
                          <a:xfrm>
                            <a:off x="0" y="0"/>
                            <a:ext cx="1873885" cy="1192530"/>
                          </a:xfrm>
                          <a:prstGeom prst="rect">
                            <a:avLst/>
                          </a:prstGeom>
                          <a:noFill/>
                          <a:ln w="9525">
                            <a:noFill/>
                            <a:miter lim="800000"/>
                            <a:headEnd/>
                            <a:tailEnd/>
                          </a:ln>
                        </pic:spPr>
                      </pic:pic>
                    </a:graphicData>
                  </a:graphic>
                </wp:inline>
              </w:drawing>
            </w:r>
          </w:p>
        </w:tc>
      </w:tr>
      <w:tr w:rsidR="00D62BD2" w:rsidTr="00D85690">
        <w:tc>
          <w:tcPr>
            <w:tcW w:w="3227" w:type="dxa"/>
          </w:tcPr>
          <w:p w:rsidR="00D62BD2" w:rsidRPr="00AC2047" w:rsidRDefault="00D62BD2" w:rsidP="00D85690">
            <w:pPr>
              <w:jc w:val="center"/>
              <w:rPr>
                <w:rFonts w:eastAsiaTheme="minorEastAsia"/>
                <w:noProof/>
                <w:sz w:val="20"/>
                <w:lang w:val="en-US" w:eastAsia="zh-CN"/>
              </w:rPr>
            </w:pPr>
            <w:r w:rsidRPr="00AC2047">
              <w:rPr>
                <w:rFonts w:eastAsiaTheme="minorEastAsia" w:hint="eastAsia"/>
                <w:noProof/>
                <w:sz w:val="20"/>
                <w:lang w:val="en-US" w:eastAsia="zh-CN"/>
              </w:rPr>
              <w:t>[</w:t>
            </w:r>
            <w:r w:rsidR="0069247D" w:rsidRPr="00AC2047">
              <w:rPr>
                <w:rFonts w:eastAsiaTheme="minorEastAsia" w:hint="eastAsia"/>
                <w:noProof/>
                <w:sz w:val="20"/>
                <w:lang w:val="en-US" w:eastAsia="zh-CN"/>
              </w:rPr>
              <w:t>1.5,28</w:t>
            </w:r>
            <w:r w:rsidRPr="00AC2047">
              <w:rPr>
                <w:rFonts w:eastAsiaTheme="minorEastAsia" w:hint="eastAsia"/>
                <w:noProof/>
                <w:sz w:val="20"/>
                <w:lang w:val="en-US" w:eastAsia="zh-CN"/>
              </w:rPr>
              <w:t>]</w:t>
            </w:r>
          </w:p>
        </w:tc>
        <w:tc>
          <w:tcPr>
            <w:tcW w:w="3172" w:type="dxa"/>
          </w:tcPr>
          <w:p w:rsidR="00D62BD2" w:rsidRPr="00AC2047" w:rsidRDefault="0069247D" w:rsidP="00D85690">
            <w:pPr>
              <w:jc w:val="center"/>
              <w:rPr>
                <w:rFonts w:eastAsiaTheme="minorEastAsia"/>
                <w:noProof/>
                <w:sz w:val="20"/>
                <w:lang w:val="en-US" w:eastAsia="zh-CN"/>
              </w:rPr>
            </w:pPr>
            <w:r w:rsidRPr="00AC2047">
              <w:rPr>
                <w:rFonts w:eastAsiaTheme="minorEastAsia" w:hint="eastAsia"/>
                <w:noProof/>
                <w:sz w:val="20"/>
                <w:lang w:val="en-US" w:eastAsia="zh-CN"/>
              </w:rPr>
              <w:t>[1,17]</w:t>
            </w:r>
          </w:p>
        </w:tc>
        <w:tc>
          <w:tcPr>
            <w:tcW w:w="3172" w:type="dxa"/>
          </w:tcPr>
          <w:p w:rsidR="00D62BD2" w:rsidRPr="00AC2047" w:rsidRDefault="0069247D" w:rsidP="00D85690">
            <w:pPr>
              <w:jc w:val="center"/>
              <w:rPr>
                <w:rFonts w:eastAsiaTheme="minorEastAsia"/>
                <w:noProof/>
                <w:sz w:val="20"/>
                <w:lang w:val="en-US" w:eastAsia="zh-CN"/>
              </w:rPr>
            </w:pPr>
            <w:r w:rsidRPr="00AC2047">
              <w:rPr>
                <w:rFonts w:eastAsiaTheme="minorEastAsia" w:hint="eastAsia"/>
                <w:noProof/>
                <w:sz w:val="20"/>
                <w:lang w:val="en-US" w:eastAsia="zh-CN"/>
              </w:rPr>
              <w:t>[1,23]</w:t>
            </w:r>
          </w:p>
        </w:tc>
      </w:tr>
      <w:tr w:rsidR="00DE5A48" w:rsidTr="00D85690">
        <w:tc>
          <w:tcPr>
            <w:tcW w:w="3227" w:type="dxa"/>
          </w:tcPr>
          <w:p w:rsidR="00DE5A48" w:rsidRPr="00AC2047" w:rsidRDefault="00DE5A48" w:rsidP="00D85690">
            <w:pPr>
              <w:rPr>
                <w:rFonts w:eastAsiaTheme="minorEastAsia"/>
                <w:noProof/>
                <w:sz w:val="20"/>
                <w:lang w:val="en-US" w:eastAsia="zh-CN"/>
              </w:rPr>
            </w:pPr>
            <w:r w:rsidRPr="00AC2047">
              <w:rPr>
                <w:rFonts w:eastAsiaTheme="minorEastAsia"/>
                <w:noProof/>
                <w:sz w:val="20"/>
                <w:lang w:val="en-US" w:eastAsia="zh-CN"/>
              </w:rPr>
              <w:drawing>
                <wp:inline distT="0" distB="0" distL="0" distR="0">
                  <wp:extent cx="1909445" cy="1214755"/>
                  <wp:effectExtent l="0" t="0" r="0" b="0"/>
                  <wp:docPr id="5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4" cstate="print"/>
                          <a:srcRect/>
                          <a:stretch>
                            <a:fillRect/>
                          </a:stretch>
                        </pic:blipFill>
                        <pic:spPr bwMode="auto">
                          <a:xfrm>
                            <a:off x="0" y="0"/>
                            <a:ext cx="1909445" cy="1214755"/>
                          </a:xfrm>
                          <a:prstGeom prst="rect">
                            <a:avLst/>
                          </a:prstGeom>
                          <a:noFill/>
                          <a:ln w="9525">
                            <a:noFill/>
                            <a:miter lim="800000"/>
                            <a:headEnd/>
                            <a:tailEnd/>
                          </a:ln>
                        </pic:spPr>
                      </pic:pic>
                    </a:graphicData>
                  </a:graphic>
                </wp:inline>
              </w:drawing>
            </w:r>
          </w:p>
        </w:tc>
        <w:tc>
          <w:tcPr>
            <w:tcW w:w="3172" w:type="dxa"/>
          </w:tcPr>
          <w:p w:rsidR="00DE5A48" w:rsidRPr="00AC2047" w:rsidRDefault="00DE5A48" w:rsidP="00D85690">
            <w:pPr>
              <w:jc w:val="center"/>
              <w:rPr>
                <w:rFonts w:eastAsiaTheme="minorEastAsia"/>
                <w:noProof/>
                <w:sz w:val="20"/>
                <w:lang w:val="en-US" w:eastAsia="zh-CN"/>
              </w:rPr>
            </w:pPr>
            <w:r w:rsidRPr="00AC2047">
              <w:rPr>
                <w:rFonts w:eastAsiaTheme="minorEastAsia"/>
                <w:noProof/>
                <w:sz w:val="20"/>
                <w:lang w:val="en-US" w:eastAsia="zh-CN"/>
              </w:rPr>
              <w:drawing>
                <wp:inline distT="0" distB="0" distL="0" distR="0">
                  <wp:extent cx="1873885" cy="1192530"/>
                  <wp:effectExtent l="0" t="0" r="0" b="0"/>
                  <wp:docPr id="5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srcRect/>
                          <a:stretch>
                            <a:fillRect/>
                          </a:stretch>
                        </pic:blipFill>
                        <pic:spPr bwMode="auto">
                          <a:xfrm>
                            <a:off x="0" y="0"/>
                            <a:ext cx="1873885" cy="1192530"/>
                          </a:xfrm>
                          <a:prstGeom prst="rect">
                            <a:avLst/>
                          </a:prstGeom>
                          <a:noFill/>
                          <a:ln w="9525">
                            <a:noFill/>
                            <a:miter lim="800000"/>
                            <a:headEnd/>
                            <a:tailEnd/>
                          </a:ln>
                        </pic:spPr>
                      </pic:pic>
                    </a:graphicData>
                  </a:graphic>
                </wp:inline>
              </w:drawing>
            </w:r>
          </w:p>
        </w:tc>
        <w:tc>
          <w:tcPr>
            <w:tcW w:w="3172" w:type="dxa"/>
          </w:tcPr>
          <w:p w:rsidR="00DE5A48" w:rsidRPr="00AC2047" w:rsidRDefault="00DE5A48" w:rsidP="00D85690">
            <w:pPr>
              <w:jc w:val="center"/>
              <w:rPr>
                <w:rFonts w:eastAsiaTheme="minorEastAsia"/>
                <w:noProof/>
                <w:sz w:val="20"/>
                <w:lang w:val="en-US" w:eastAsia="zh-CN"/>
              </w:rPr>
            </w:pPr>
            <w:r w:rsidRPr="00AC2047">
              <w:rPr>
                <w:rFonts w:eastAsiaTheme="minorEastAsia"/>
                <w:noProof/>
                <w:sz w:val="20"/>
                <w:lang w:val="en-US" w:eastAsia="zh-CN"/>
              </w:rPr>
              <w:drawing>
                <wp:inline distT="0" distB="0" distL="0" distR="0">
                  <wp:extent cx="1873885" cy="1192530"/>
                  <wp:effectExtent l="0" t="0" r="0" b="0"/>
                  <wp:docPr id="5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5" cstate="print"/>
                          <a:srcRect/>
                          <a:stretch>
                            <a:fillRect/>
                          </a:stretch>
                        </pic:blipFill>
                        <pic:spPr bwMode="auto">
                          <a:xfrm>
                            <a:off x="0" y="0"/>
                            <a:ext cx="1873885" cy="1192530"/>
                          </a:xfrm>
                          <a:prstGeom prst="rect">
                            <a:avLst/>
                          </a:prstGeom>
                          <a:noFill/>
                          <a:ln w="9525">
                            <a:noFill/>
                            <a:miter lim="800000"/>
                            <a:headEnd/>
                            <a:tailEnd/>
                          </a:ln>
                        </pic:spPr>
                      </pic:pic>
                    </a:graphicData>
                  </a:graphic>
                </wp:inline>
              </w:drawing>
            </w:r>
          </w:p>
        </w:tc>
      </w:tr>
      <w:tr w:rsidR="00D62BD2" w:rsidTr="00D85690">
        <w:tc>
          <w:tcPr>
            <w:tcW w:w="3227" w:type="dxa"/>
          </w:tcPr>
          <w:p w:rsidR="00D62BD2" w:rsidRPr="00AC2047" w:rsidRDefault="0069247D" w:rsidP="0069247D">
            <w:pPr>
              <w:jc w:val="center"/>
              <w:rPr>
                <w:rFonts w:eastAsiaTheme="minorEastAsia"/>
                <w:noProof/>
                <w:sz w:val="20"/>
                <w:lang w:val="en-US" w:eastAsia="zh-CN"/>
              </w:rPr>
            </w:pPr>
            <w:r w:rsidRPr="00AC2047">
              <w:rPr>
                <w:rFonts w:eastAsiaTheme="minorEastAsia" w:hint="eastAsia"/>
                <w:noProof/>
                <w:sz w:val="20"/>
                <w:lang w:val="en-US" w:eastAsia="zh-CN"/>
              </w:rPr>
              <w:t>[3,38]</w:t>
            </w:r>
          </w:p>
        </w:tc>
        <w:tc>
          <w:tcPr>
            <w:tcW w:w="3172" w:type="dxa"/>
          </w:tcPr>
          <w:p w:rsidR="00D62BD2" w:rsidRPr="00AC2047" w:rsidRDefault="0069247D" w:rsidP="00D85690">
            <w:pPr>
              <w:jc w:val="center"/>
              <w:rPr>
                <w:rFonts w:eastAsiaTheme="minorEastAsia"/>
                <w:noProof/>
                <w:sz w:val="20"/>
                <w:lang w:val="en-US" w:eastAsia="zh-CN"/>
              </w:rPr>
            </w:pPr>
            <w:r w:rsidRPr="00AC2047">
              <w:rPr>
                <w:rFonts w:eastAsiaTheme="minorEastAsia" w:hint="eastAsia"/>
                <w:noProof/>
                <w:sz w:val="20"/>
                <w:lang w:val="en-US" w:eastAsia="zh-CN"/>
              </w:rPr>
              <w:t>[2,22]</w:t>
            </w:r>
          </w:p>
        </w:tc>
        <w:tc>
          <w:tcPr>
            <w:tcW w:w="3172" w:type="dxa"/>
          </w:tcPr>
          <w:p w:rsidR="00D62BD2" w:rsidRPr="00AC2047" w:rsidRDefault="0069247D" w:rsidP="00D85690">
            <w:pPr>
              <w:jc w:val="center"/>
              <w:rPr>
                <w:rFonts w:eastAsiaTheme="minorEastAsia"/>
                <w:noProof/>
                <w:sz w:val="20"/>
                <w:lang w:val="en-US" w:eastAsia="zh-CN"/>
              </w:rPr>
            </w:pPr>
            <w:r w:rsidRPr="00AC2047">
              <w:rPr>
                <w:rFonts w:eastAsiaTheme="minorEastAsia" w:hint="eastAsia"/>
                <w:noProof/>
                <w:sz w:val="20"/>
                <w:lang w:val="en-US" w:eastAsia="zh-CN"/>
              </w:rPr>
              <w:t>[2.5,31]</w:t>
            </w:r>
          </w:p>
        </w:tc>
      </w:tr>
      <w:tr w:rsidR="00DE5A48" w:rsidTr="00D85690">
        <w:tc>
          <w:tcPr>
            <w:tcW w:w="3227" w:type="dxa"/>
          </w:tcPr>
          <w:p w:rsidR="00DE5A48" w:rsidRPr="00AC2047" w:rsidRDefault="00DE5A48" w:rsidP="00D85690">
            <w:pPr>
              <w:rPr>
                <w:rFonts w:eastAsiaTheme="minorEastAsia"/>
                <w:noProof/>
                <w:sz w:val="20"/>
                <w:lang w:val="en-US" w:eastAsia="zh-CN"/>
              </w:rPr>
            </w:pPr>
            <w:r w:rsidRPr="00AC2047">
              <w:rPr>
                <w:rFonts w:eastAsiaTheme="minorEastAsia"/>
                <w:noProof/>
                <w:sz w:val="20"/>
                <w:lang w:val="en-US" w:eastAsia="zh-CN"/>
              </w:rPr>
              <w:drawing>
                <wp:inline distT="0" distB="0" distL="0" distR="0">
                  <wp:extent cx="1909445" cy="1214755"/>
                  <wp:effectExtent l="0" t="0" r="0" b="0"/>
                  <wp:docPr id="56"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6" cstate="print"/>
                          <a:srcRect/>
                          <a:stretch>
                            <a:fillRect/>
                          </a:stretch>
                        </pic:blipFill>
                        <pic:spPr bwMode="auto">
                          <a:xfrm>
                            <a:off x="0" y="0"/>
                            <a:ext cx="1909445" cy="1214755"/>
                          </a:xfrm>
                          <a:prstGeom prst="rect">
                            <a:avLst/>
                          </a:prstGeom>
                          <a:noFill/>
                          <a:ln w="9525">
                            <a:noFill/>
                            <a:miter lim="800000"/>
                            <a:headEnd/>
                            <a:tailEnd/>
                          </a:ln>
                        </pic:spPr>
                      </pic:pic>
                    </a:graphicData>
                  </a:graphic>
                </wp:inline>
              </w:drawing>
            </w:r>
          </w:p>
        </w:tc>
        <w:tc>
          <w:tcPr>
            <w:tcW w:w="3172" w:type="dxa"/>
          </w:tcPr>
          <w:p w:rsidR="00DE5A48" w:rsidRPr="00AC2047" w:rsidRDefault="00DE5A48" w:rsidP="00D85690">
            <w:pPr>
              <w:rPr>
                <w:rFonts w:eastAsiaTheme="minorEastAsia"/>
                <w:noProof/>
                <w:sz w:val="20"/>
                <w:lang w:val="en-US" w:eastAsia="zh-CN"/>
              </w:rPr>
            </w:pPr>
            <w:r w:rsidRPr="00AC2047">
              <w:rPr>
                <w:rFonts w:eastAsiaTheme="minorEastAsia"/>
                <w:noProof/>
                <w:sz w:val="20"/>
                <w:lang w:val="en-US" w:eastAsia="zh-CN"/>
              </w:rPr>
              <w:drawing>
                <wp:inline distT="0" distB="0" distL="0" distR="0">
                  <wp:extent cx="1873885" cy="1192530"/>
                  <wp:effectExtent l="0" t="0" r="0" b="0"/>
                  <wp:docPr id="57"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7" cstate="print"/>
                          <a:srcRect/>
                          <a:stretch>
                            <a:fillRect/>
                          </a:stretch>
                        </pic:blipFill>
                        <pic:spPr bwMode="auto">
                          <a:xfrm>
                            <a:off x="0" y="0"/>
                            <a:ext cx="1873885" cy="1192530"/>
                          </a:xfrm>
                          <a:prstGeom prst="rect">
                            <a:avLst/>
                          </a:prstGeom>
                          <a:noFill/>
                          <a:ln w="9525">
                            <a:noFill/>
                            <a:miter lim="800000"/>
                            <a:headEnd/>
                            <a:tailEnd/>
                          </a:ln>
                        </pic:spPr>
                      </pic:pic>
                    </a:graphicData>
                  </a:graphic>
                </wp:inline>
              </w:drawing>
            </w:r>
          </w:p>
        </w:tc>
        <w:tc>
          <w:tcPr>
            <w:tcW w:w="3172" w:type="dxa"/>
          </w:tcPr>
          <w:p w:rsidR="00DE5A48" w:rsidRPr="00AC2047" w:rsidRDefault="00DE5A48" w:rsidP="00D85690">
            <w:pPr>
              <w:rPr>
                <w:rFonts w:eastAsiaTheme="minorEastAsia"/>
                <w:noProof/>
                <w:sz w:val="20"/>
                <w:lang w:val="en-US" w:eastAsia="zh-CN"/>
              </w:rPr>
            </w:pPr>
            <w:r w:rsidRPr="00AC2047">
              <w:rPr>
                <w:rFonts w:eastAsiaTheme="minorEastAsia"/>
                <w:noProof/>
                <w:sz w:val="20"/>
                <w:lang w:val="en-US" w:eastAsia="zh-CN"/>
              </w:rPr>
              <w:drawing>
                <wp:inline distT="0" distB="0" distL="0" distR="0">
                  <wp:extent cx="1873885" cy="1192530"/>
                  <wp:effectExtent l="0" t="0" r="0" b="0"/>
                  <wp:docPr id="5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srcRect/>
                          <a:stretch>
                            <a:fillRect/>
                          </a:stretch>
                        </pic:blipFill>
                        <pic:spPr bwMode="auto">
                          <a:xfrm>
                            <a:off x="0" y="0"/>
                            <a:ext cx="1873885" cy="1192530"/>
                          </a:xfrm>
                          <a:prstGeom prst="rect">
                            <a:avLst/>
                          </a:prstGeom>
                          <a:noFill/>
                          <a:ln w="9525">
                            <a:noFill/>
                            <a:miter lim="800000"/>
                            <a:headEnd/>
                            <a:tailEnd/>
                          </a:ln>
                        </pic:spPr>
                      </pic:pic>
                    </a:graphicData>
                  </a:graphic>
                </wp:inline>
              </w:drawing>
            </w:r>
          </w:p>
        </w:tc>
      </w:tr>
      <w:tr w:rsidR="00D62BD2" w:rsidTr="00D85690">
        <w:tc>
          <w:tcPr>
            <w:tcW w:w="3227" w:type="dxa"/>
          </w:tcPr>
          <w:p w:rsidR="00D62BD2" w:rsidRPr="00AC2047" w:rsidRDefault="0069247D" w:rsidP="0069247D">
            <w:pPr>
              <w:jc w:val="center"/>
              <w:rPr>
                <w:rFonts w:eastAsiaTheme="minorEastAsia"/>
                <w:noProof/>
                <w:sz w:val="20"/>
                <w:lang w:val="en-US" w:eastAsia="zh-CN"/>
              </w:rPr>
            </w:pPr>
            <w:r w:rsidRPr="00AC2047">
              <w:rPr>
                <w:rFonts w:eastAsiaTheme="minorEastAsia" w:hint="eastAsia"/>
                <w:noProof/>
                <w:sz w:val="20"/>
                <w:lang w:val="en-US" w:eastAsia="zh-CN"/>
              </w:rPr>
              <w:t>[0.5,13]</w:t>
            </w:r>
          </w:p>
        </w:tc>
        <w:tc>
          <w:tcPr>
            <w:tcW w:w="3172" w:type="dxa"/>
          </w:tcPr>
          <w:p w:rsidR="00D62BD2" w:rsidRPr="00AC2047" w:rsidRDefault="0069247D" w:rsidP="0069247D">
            <w:pPr>
              <w:jc w:val="center"/>
              <w:rPr>
                <w:rFonts w:eastAsiaTheme="minorEastAsia"/>
                <w:noProof/>
                <w:sz w:val="20"/>
                <w:lang w:val="en-US" w:eastAsia="zh-CN"/>
              </w:rPr>
            </w:pPr>
            <w:r w:rsidRPr="00AC2047">
              <w:rPr>
                <w:rFonts w:eastAsiaTheme="minorEastAsia" w:hint="eastAsia"/>
                <w:noProof/>
                <w:sz w:val="20"/>
                <w:lang w:val="en-US" w:eastAsia="zh-CN"/>
              </w:rPr>
              <w:t>[0.5,7.5]</w:t>
            </w:r>
          </w:p>
        </w:tc>
        <w:tc>
          <w:tcPr>
            <w:tcW w:w="3172" w:type="dxa"/>
          </w:tcPr>
          <w:p w:rsidR="00D62BD2" w:rsidRPr="00AC2047" w:rsidRDefault="0069247D" w:rsidP="0069247D">
            <w:pPr>
              <w:jc w:val="center"/>
              <w:rPr>
                <w:rFonts w:eastAsiaTheme="minorEastAsia"/>
                <w:noProof/>
                <w:sz w:val="20"/>
                <w:lang w:val="en-US" w:eastAsia="zh-CN"/>
              </w:rPr>
            </w:pPr>
            <w:r w:rsidRPr="00AC2047">
              <w:rPr>
                <w:rFonts w:eastAsiaTheme="minorEastAsia" w:hint="eastAsia"/>
                <w:noProof/>
                <w:sz w:val="20"/>
                <w:lang w:val="en-US" w:eastAsia="zh-CN"/>
              </w:rPr>
              <w:t>[0.5,10]</w:t>
            </w:r>
          </w:p>
        </w:tc>
      </w:tr>
    </w:tbl>
    <w:p w:rsidR="00DE5A48" w:rsidRPr="00E264DE" w:rsidRDefault="00DE5A48" w:rsidP="00DE5A48">
      <w:pPr>
        <w:pStyle w:val="Caption"/>
        <w:jc w:val="center"/>
        <w:rPr>
          <w:rFonts w:eastAsiaTheme="minorEastAsia"/>
          <w:lang w:eastAsia="zh-CN"/>
        </w:rPr>
      </w:pPr>
      <w:r w:rsidRPr="003D253E">
        <w:rPr>
          <w:b w:val="0"/>
          <w:sz w:val="20"/>
        </w:rPr>
        <w:t>Figure.</w:t>
      </w:r>
      <w:r w:rsidR="0022611D">
        <w:rPr>
          <w:rFonts w:eastAsiaTheme="minorEastAsia" w:hint="eastAsia"/>
          <w:b w:val="0"/>
          <w:sz w:val="20"/>
          <w:lang w:eastAsia="zh-CN"/>
        </w:rPr>
        <w:t>A8</w:t>
      </w:r>
      <w:r>
        <w:rPr>
          <w:rFonts w:eastAsiaTheme="minorEastAsia" w:hint="eastAsia"/>
          <w:lang w:eastAsia="zh-CN"/>
        </w:rPr>
        <w:t xml:space="preserve"> </w:t>
      </w:r>
      <w:r>
        <w:rPr>
          <w:rFonts w:eastAsiaTheme="minorEastAsia"/>
          <w:b w:val="0"/>
          <w:sz w:val="20"/>
          <w:lang w:eastAsia="zh-CN"/>
        </w:rPr>
        <w:t>Complexity of EPA</w:t>
      </w:r>
      <w:r w:rsidRPr="005B2F55">
        <w:rPr>
          <w:rFonts w:eastAsiaTheme="minorEastAsia" w:hint="eastAsia"/>
          <w:b w:val="0"/>
          <w:sz w:val="20"/>
          <w:lang w:eastAsia="zh-CN"/>
        </w:rPr>
        <w:t xml:space="preserve"> </w:t>
      </w:r>
      <w:r>
        <w:rPr>
          <w:rFonts w:eastAsiaTheme="minorEastAsia"/>
          <w:b w:val="0"/>
          <w:sz w:val="20"/>
          <w:lang w:eastAsia="zh-CN"/>
        </w:rPr>
        <w:t>and</w:t>
      </w:r>
      <w:r w:rsidRPr="005B2F55">
        <w:rPr>
          <w:rFonts w:eastAsiaTheme="minorEastAsia" w:hint="eastAsia"/>
          <w:b w:val="0"/>
          <w:sz w:val="20"/>
          <w:lang w:eastAsia="zh-CN"/>
        </w:rPr>
        <w:t xml:space="preserve"> MMSE </w:t>
      </w:r>
      <w:proofErr w:type="gramStart"/>
      <w:r w:rsidRPr="005B2F55">
        <w:rPr>
          <w:rFonts w:eastAsiaTheme="minorEastAsia" w:hint="eastAsia"/>
          <w:b w:val="0"/>
          <w:sz w:val="20"/>
          <w:lang w:eastAsia="zh-CN"/>
        </w:rPr>
        <w:t xml:space="preserve">IRC </w:t>
      </w:r>
      <w:r>
        <w:rPr>
          <w:rFonts w:eastAsiaTheme="minorEastAsia"/>
          <w:b w:val="0"/>
          <w:sz w:val="20"/>
          <w:lang w:eastAsia="zh-CN"/>
        </w:rPr>
        <w:t xml:space="preserve"> for</w:t>
      </w:r>
      <w:proofErr w:type="gramEnd"/>
      <w:r>
        <w:rPr>
          <w:rFonts w:eastAsiaTheme="minorEastAsia"/>
          <w:b w:val="0"/>
          <w:sz w:val="20"/>
          <w:lang w:eastAsia="zh-CN"/>
        </w:rPr>
        <w:t xml:space="preserve"> 4</w:t>
      </w:r>
      <w:r w:rsidRPr="005B2F55">
        <w:rPr>
          <w:rFonts w:eastAsiaTheme="minorEastAsia" w:hint="eastAsia"/>
          <w:b w:val="0"/>
          <w:sz w:val="20"/>
          <w:lang w:eastAsia="zh-CN"/>
        </w:rPr>
        <w:t>Rx</w:t>
      </w:r>
      <w:r>
        <w:rPr>
          <w:rFonts w:eastAsiaTheme="minorEastAsia"/>
          <w:b w:val="0"/>
          <w:sz w:val="20"/>
          <w:lang w:eastAsia="zh-CN"/>
        </w:rPr>
        <w:t>, under different options</w:t>
      </w:r>
    </w:p>
    <w:sectPr w:rsidR="00DE5A48" w:rsidRPr="00E264DE" w:rsidSect="00A3267A">
      <w:footerReference w:type="default" r:id="rId58"/>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237C" w:rsidRDefault="003E237C" w:rsidP="00A3267A">
      <w:pPr>
        <w:spacing w:after="0" w:line="240" w:lineRule="auto"/>
      </w:pPr>
      <w:r>
        <w:separator/>
      </w:r>
    </w:p>
  </w:endnote>
  <w:endnote w:type="continuationSeparator" w:id="0">
    <w:p w:rsidR="003E237C" w:rsidRDefault="003E237C" w:rsidP="00A326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690" w:rsidRDefault="00D85690">
    <w:pPr>
      <w:pStyle w:val="Footer"/>
      <w:jc w:val="center"/>
    </w:pPr>
    <w:fldSimple w:instr=" PAGE   \* MERGEFORMAT ">
      <w:r w:rsidR="00AC2047">
        <w:rPr>
          <w:noProof/>
        </w:rPr>
        <w:t>18</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237C" w:rsidRDefault="003E237C" w:rsidP="00A3267A">
      <w:pPr>
        <w:spacing w:after="0" w:line="240" w:lineRule="auto"/>
      </w:pPr>
      <w:r>
        <w:separator/>
      </w:r>
    </w:p>
  </w:footnote>
  <w:footnote w:type="continuationSeparator" w:id="0">
    <w:p w:rsidR="003E237C" w:rsidRDefault="003E237C" w:rsidP="00A3267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1.5pt;height:11.5pt" o:bullet="t">
        <v:imagedata r:id="rId1" o:title="mso209A"/>
      </v:shape>
    </w:pict>
  </w:numPicBullet>
  <w:abstractNum w:abstractNumId="0">
    <w:nsid w:val="01C628AB"/>
    <w:multiLevelType w:val="hybridMultilevel"/>
    <w:tmpl w:val="CFB4E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nsid w:val="0E5A3A2A"/>
    <w:multiLevelType w:val="multilevel"/>
    <w:tmpl w:val="0E5A3A2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nsid w:val="1BD74C02"/>
    <w:multiLevelType w:val="hybridMultilevel"/>
    <w:tmpl w:val="41F275C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C6173AB"/>
    <w:multiLevelType w:val="multilevel"/>
    <w:tmpl w:val="92FE8C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E526C34"/>
    <w:multiLevelType w:val="multilevel"/>
    <w:tmpl w:val="8AD20D14"/>
    <w:lvl w:ilvl="0">
      <w:start w:val="2"/>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19916B1"/>
    <w:multiLevelType w:val="multilevel"/>
    <w:tmpl w:val="219916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1">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5268318B"/>
    <w:multiLevelType w:val="multilevel"/>
    <w:tmpl w:val="E27A11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rPr>
        <w:rFonts w:ascii="Times New Roman" w:hAnsi="Times New Roman" w:cs="Times New Roman" w:hint="default"/>
      </w:rPr>
    </w:lvl>
    <w:lvl w:ilvl="2">
      <w:start w:val="1"/>
      <w:numFmt w:val="decimalEnclosedCircle"/>
      <w:lvlText w:val="%3"/>
      <w:lvlJc w:val="lef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aiueoFullWidth"/>
      <w:lvlText w:val="(%5)"/>
      <w:lvlJc w:val="left"/>
      <w:pPr>
        <w:tabs>
          <w:tab w:val="num" w:pos="2100"/>
        </w:tabs>
        <w:ind w:left="2100" w:hanging="420"/>
      </w:pPr>
      <w:rPr>
        <w:rFonts w:ascii="Times New Roman" w:hAnsi="Times New Roman" w:cs="Times New Roman" w:hint="default"/>
      </w:rPr>
    </w:lvl>
    <w:lvl w:ilvl="5">
      <w:start w:val="1"/>
      <w:numFmt w:val="decimalEnclosedCircle"/>
      <w:lvlText w:val="%6"/>
      <w:lvlJc w:val="lef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aiueoFullWidth"/>
      <w:lvlText w:val="(%8)"/>
      <w:lvlJc w:val="left"/>
      <w:pPr>
        <w:tabs>
          <w:tab w:val="num" w:pos="3360"/>
        </w:tabs>
        <w:ind w:left="3360" w:hanging="420"/>
      </w:pPr>
      <w:rPr>
        <w:rFonts w:ascii="Times New Roman" w:hAnsi="Times New Roman" w:cs="Times New Roman" w:hint="default"/>
      </w:rPr>
    </w:lvl>
    <w:lvl w:ilvl="8">
      <w:start w:val="1"/>
      <w:numFmt w:val="decimalEnclosedCircle"/>
      <w:lvlText w:val="%9"/>
      <w:lvlJc w:val="left"/>
      <w:pPr>
        <w:tabs>
          <w:tab w:val="num" w:pos="3780"/>
        </w:tabs>
        <w:ind w:left="3780" w:hanging="420"/>
      </w:pPr>
      <w:rPr>
        <w:rFonts w:ascii="Times New Roman" w:hAnsi="Times New Roman" w:cs="Times New Roman" w:hint="default"/>
      </w:rPr>
    </w:lvl>
  </w:abstractNum>
  <w:abstractNum w:abstractNumId="13">
    <w:nsid w:val="5B18ACB5"/>
    <w:multiLevelType w:val="multilevel"/>
    <w:tmpl w:val="5B18ACB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nsid w:val="5B3EC1C1"/>
    <w:multiLevelType w:val="singleLevel"/>
    <w:tmpl w:val="5B3EC1C1"/>
    <w:lvl w:ilvl="0">
      <w:start w:val="1"/>
      <w:numFmt w:val="bullet"/>
      <w:lvlText w:val=""/>
      <w:lvlJc w:val="left"/>
      <w:pPr>
        <w:ind w:left="420" w:hanging="420"/>
      </w:pPr>
      <w:rPr>
        <w:rFonts w:ascii="Wingdings" w:hAnsi="Wingdings" w:hint="default"/>
      </w:rPr>
    </w:lvl>
  </w:abstractNum>
  <w:abstractNum w:abstractNumId="15">
    <w:nsid w:val="5B6C42F7"/>
    <w:multiLevelType w:val="singleLevel"/>
    <w:tmpl w:val="5B6C42F7"/>
    <w:lvl w:ilvl="0">
      <w:start w:val="1"/>
      <w:numFmt w:val="bullet"/>
      <w:lvlText w:val=""/>
      <w:lvlJc w:val="left"/>
      <w:pPr>
        <w:ind w:left="420" w:hanging="420"/>
      </w:pPr>
      <w:rPr>
        <w:rFonts w:ascii="Wingdings" w:hAnsi="Wingdings" w:hint="default"/>
      </w:rPr>
    </w:lvl>
  </w:abstractNum>
  <w:abstractNum w:abstractNumId="16">
    <w:nsid w:val="5B6C4308"/>
    <w:multiLevelType w:val="singleLevel"/>
    <w:tmpl w:val="5B6C4308"/>
    <w:lvl w:ilvl="0">
      <w:start w:val="1"/>
      <w:numFmt w:val="bullet"/>
      <w:lvlText w:val=""/>
      <w:lvlJc w:val="left"/>
      <w:pPr>
        <w:ind w:left="420" w:hanging="420"/>
      </w:pPr>
      <w:rPr>
        <w:rFonts w:ascii="Wingdings" w:hAnsi="Wingdings" w:hint="default"/>
      </w:rPr>
    </w:lvl>
  </w:abstractNum>
  <w:abstractNum w:abstractNumId="17">
    <w:nsid w:val="66301EFF"/>
    <w:multiLevelType w:val="multilevel"/>
    <w:tmpl w:val="A93CE044"/>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nsid w:val="7C5E7C85"/>
    <w:multiLevelType w:val="hybridMultilevel"/>
    <w:tmpl w:val="B4FE136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18"/>
  </w:num>
  <w:num w:numId="4">
    <w:abstractNumId w:val="10"/>
  </w:num>
  <w:num w:numId="5">
    <w:abstractNumId w:val="11"/>
  </w:num>
  <w:num w:numId="6">
    <w:abstractNumId w:val="9"/>
  </w:num>
  <w:num w:numId="7">
    <w:abstractNumId w:val="7"/>
  </w:num>
  <w:num w:numId="8">
    <w:abstractNumId w:val="2"/>
  </w:num>
  <w:num w:numId="9">
    <w:abstractNumId w:val="16"/>
  </w:num>
  <w:num w:numId="10">
    <w:abstractNumId w:val="15"/>
  </w:num>
  <w:num w:numId="11">
    <w:abstractNumId w:val="13"/>
  </w:num>
  <w:num w:numId="12">
    <w:abstractNumId w:val="14"/>
  </w:num>
  <w:num w:numId="13">
    <w:abstractNumId w:val="8"/>
  </w:num>
  <w:num w:numId="14">
    <w:abstractNumId w:val="1"/>
  </w:num>
  <w:num w:numId="15">
    <w:abstractNumId w:val="1"/>
  </w:num>
  <w:num w:numId="16">
    <w:abstractNumId w:val="1"/>
  </w:num>
  <w:num w:numId="17">
    <w:abstractNumId w:val="0"/>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5"/>
  </w:num>
  <w:num w:numId="22">
    <w:abstractNumId w:val="1"/>
  </w:num>
  <w:num w:numId="23">
    <w:abstractNumId w:val="1"/>
  </w:num>
  <w:num w:numId="24">
    <w:abstractNumId w:val="4"/>
  </w:num>
  <w:num w:numId="25">
    <w:abstractNumId w:val="19"/>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720"/>
  <w:noPunctuationKerning/>
  <w:characterSpacingControl w:val="doNotCompress"/>
  <w:hdrShapeDefaults>
    <o:shapedefaults v:ext="edit" spidmax="55298"/>
  </w:hdrShapeDefaults>
  <w:footnotePr>
    <w:footnote w:id="-1"/>
    <w:footnote w:id="0"/>
  </w:footnotePr>
  <w:endnotePr>
    <w:endnote w:id="-1"/>
    <w:endnote w:id="0"/>
  </w:endnotePr>
  <w:compat>
    <w:doNotExpandShiftReturn/>
    <w:useFELayout/>
  </w:compat>
  <w:rsids>
    <w:rsidRoot w:val="00085538"/>
    <w:rsid w:val="00000043"/>
    <w:rsid w:val="0000024E"/>
    <w:rsid w:val="000002EB"/>
    <w:rsid w:val="00000578"/>
    <w:rsid w:val="00000673"/>
    <w:rsid w:val="000006A4"/>
    <w:rsid w:val="00000B79"/>
    <w:rsid w:val="00000BA0"/>
    <w:rsid w:val="00000F10"/>
    <w:rsid w:val="000013B6"/>
    <w:rsid w:val="0000143A"/>
    <w:rsid w:val="00001B6B"/>
    <w:rsid w:val="00002232"/>
    <w:rsid w:val="0000233C"/>
    <w:rsid w:val="00002AC2"/>
    <w:rsid w:val="00002CAB"/>
    <w:rsid w:val="00002E58"/>
    <w:rsid w:val="00003174"/>
    <w:rsid w:val="00003258"/>
    <w:rsid w:val="000038E9"/>
    <w:rsid w:val="000040F9"/>
    <w:rsid w:val="0000423A"/>
    <w:rsid w:val="00004ADA"/>
    <w:rsid w:val="00004CAD"/>
    <w:rsid w:val="00004CD6"/>
    <w:rsid w:val="00004D4A"/>
    <w:rsid w:val="00005299"/>
    <w:rsid w:val="000053D7"/>
    <w:rsid w:val="0000552C"/>
    <w:rsid w:val="00006751"/>
    <w:rsid w:val="00006ADB"/>
    <w:rsid w:val="00006F4F"/>
    <w:rsid w:val="00007432"/>
    <w:rsid w:val="00007695"/>
    <w:rsid w:val="00007BD3"/>
    <w:rsid w:val="00007EC7"/>
    <w:rsid w:val="0001019D"/>
    <w:rsid w:val="0001034F"/>
    <w:rsid w:val="00010357"/>
    <w:rsid w:val="00010450"/>
    <w:rsid w:val="00010831"/>
    <w:rsid w:val="00010AD0"/>
    <w:rsid w:val="00010F96"/>
    <w:rsid w:val="00011255"/>
    <w:rsid w:val="00011A3D"/>
    <w:rsid w:val="00011C57"/>
    <w:rsid w:val="00011DE0"/>
    <w:rsid w:val="00012153"/>
    <w:rsid w:val="0001222B"/>
    <w:rsid w:val="00012883"/>
    <w:rsid w:val="00012893"/>
    <w:rsid w:val="00012CEA"/>
    <w:rsid w:val="0001339C"/>
    <w:rsid w:val="000133AD"/>
    <w:rsid w:val="0001359E"/>
    <w:rsid w:val="0001384E"/>
    <w:rsid w:val="00013914"/>
    <w:rsid w:val="00013B48"/>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406"/>
    <w:rsid w:val="000237BD"/>
    <w:rsid w:val="00023805"/>
    <w:rsid w:val="00023E27"/>
    <w:rsid w:val="00023E49"/>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E72"/>
    <w:rsid w:val="00030375"/>
    <w:rsid w:val="0003096C"/>
    <w:rsid w:val="00030979"/>
    <w:rsid w:val="00030D97"/>
    <w:rsid w:val="00030DF4"/>
    <w:rsid w:val="0003116E"/>
    <w:rsid w:val="00031587"/>
    <w:rsid w:val="000318D3"/>
    <w:rsid w:val="000318F7"/>
    <w:rsid w:val="00031945"/>
    <w:rsid w:val="00031C54"/>
    <w:rsid w:val="000322A0"/>
    <w:rsid w:val="00032712"/>
    <w:rsid w:val="00032BA0"/>
    <w:rsid w:val="00032C2F"/>
    <w:rsid w:val="00032D79"/>
    <w:rsid w:val="00033501"/>
    <w:rsid w:val="00033534"/>
    <w:rsid w:val="00033550"/>
    <w:rsid w:val="000335BC"/>
    <w:rsid w:val="0003389C"/>
    <w:rsid w:val="000338D4"/>
    <w:rsid w:val="00033977"/>
    <w:rsid w:val="000339DF"/>
    <w:rsid w:val="00033A56"/>
    <w:rsid w:val="00033D73"/>
    <w:rsid w:val="00033F90"/>
    <w:rsid w:val="0003428C"/>
    <w:rsid w:val="00034304"/>
    <w:rsid w:val="00034568"/>
    <w:rsid w:val="00034A9C"/>
    <w:rsid w:val="00034AA4"/>
    <w:rsid w:val="000350C8"/>
    <w:rsid w:val="000351DE"/>
    <w:rsid w:val="0003584D"/>
    <w:rsid w:val="000361F3"/>
    <w:rsid w:val="000363C0"/>
    <w:rsid w:val="000364F6"/>
    <w:rsid w:val="00036864"/>
    <w:rsid w:val="00036A3C"/>
    <w:rsid w:val="00037390"/>
    <w:rsid w:val="000374AC"/>
    <w:rsid w:val="000377C6"/>
    <w:rsid w:val="000379D0"/>
    <w:rsid w:val="00037B36"/>
    <w:rsid w:val="00037B68"/>
    <w:rsid w:val="00037BD7"/>
    <w:rsid w:val="00037BE2"/>
    <w:rsid w:val="00037C33"/>
    <w:rsid w:val="000401A0"/>
    <w:rsid w:val="0004073A"/>
    <w:rsid w:val="00040EF5"/>
    <w:rsid w:val="0004183B"/>
    <w:rsid w:val="0004192B"/>
    <w:rsid w:val="0004193F"/>
    <w:rsid w:val="00041E06"/>
    <w:rsid w:val="000425B3"/>
    <w:rsid w:val="000425E4"/>
    <w:rsid w:val="00042973"/>
    <w:rsid w:val="00042A3A"/>
    <w:rsid w:val="00042E82"/>
    <w:rsid w:val="00043032"/>
    <w:rsid w:val="000431C9"/>
    <w:rsid w:val="00043B51"/>
    <w:rsid w:val="00043C88"/>
    <w:rsid w:val="000444D5"/>
    <w:rsid w:val="00044A67"/>
    <w:rsid w:val="000451CD"/>
    <w:rsid w:val="00045217"/>
    <w:rsid w:val="0004539B"/>
    <w:rsid w:val="000456C6"/>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B34"/>
    <w:rsid w:val="00051EFC"/>
    <w:rsid w:val="00051F5C"/>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8FF"/>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D34"/>
    <w:rsid w:val="00066EE6"/>
    <w:rsid w:val="00066EFD"/>
    <w:rsid w:val="00067137"/>
    <w:rsid w:val="0006751A"/>
    <w:rsid w:val="00067727"/>
    <w:rsid w:val="00067B12"/>
    <w:rsid w:val="00067B4E"/>
    <w:rsid w:val="00067B52"/>
    <w:rsid w:val="00067D45"/>
    <w:rsid w:val="00070389"/>
    <w:rsid w:val="00070B9D"/>
    <w:rsid w:val="0007105C"/>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E39"/>
    <w:rsid w:val="000756AB"/>
    <w:rsid w:val="000758CD"/>
    <w:rsid w:val="000759BB"/>
    <w:rsid w:val="00075A19"/>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5A"/>
    <w:rsid w:val="000826D4"/>
    <w:rsid w:val="00082770"/>
    <w:rsid w:val="00082F5B"/>
    <w:rsid w:val="00083055"/>
    <w:rsid w:val="000830C1"/>
    <w:rsid w:val="0008323D"/>
    <w:rsid w:val="000832AB"/>
    <w:rsid w:val="00083327"/>
    <w:rsid w:val="00083466"/>
    <w:rsid w:val="00083968"/>
    <w:rsid w:val="000839FC"/>
    <w:rsid w:val="00083CF0"/>
    <w:rsid w:val="00083EF2"/>
    <w:rsid w:val="0008432F"/>
    <w:rsid w:val="000843EC"/>
    <w:rsid w:val="00084496"/>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A52"/>
    <w:rsid w:val="00093DAC"/>
    <w:rsid w:val="00094009"/>
    <w:rsid w:val="00094010"/>
    <w:rsid w:val="00094071"/>
    <w:rsid w:val="000943E6"/>
    <w:rsid w:val="00094801"/>
    <w:rsid w:val="000948F7"/>
    <w:rsid w:val="00094D98"/>
    <w:rsid w:val="000951C6"/>
    <w:rsid w:val="000953F9"/>
    <w:rsid w:val="0009594A"/>
    <w:rsid w:val="00095958"/>
    <w:rsid w:val="00095B24"/>
    <w:rsid w:val="00095B69"/>
    <w:rsid w:val="00095D98"/>
    <w:rsid w:val="00095D9D"/>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89F"/>
    <w:rsid w:val="000A1A14"/>
    <w:rsid w:val="000A1AE6"/>
    <w:rsid w:val="000A1B4B"/>
    <w:rsid w:val="000A1B71"/>
    <w:rsid w:val="000A2382"/>
    <w:rsid w:val="000A2423"/>
    <w:rsid w:val="000A2755"/>
    <w:rsid w:val="000A3280"/>
    <w:rsid w:val="000A3643"/>
    <w:rsid w:val="000A3A33"/>
    <w:rsid w:val="000A3E2A"/>
    <w:rsid w:val="000A3F47"/>
    <w:rsid w:val="000A3FB0"/>
    <w:rsid w:val="000A4639"/>
    <w:rsid w:val="000A4702"/>
    <w:rsid w:val="000A4EF4"/>
    <w:rsid w:val="000A5AFC"/>
    <w:rsid w:val="000A5B65"/>
    <w:rsid w:val="000A610D"/>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C38"/>
    <w:rsid w:val="000B2CFE"/>
    <w:rsid w:val="000B39CE"/>
    <w:rsid w:val="000B3D3B"/>
    <w:rsid w:val="000B3DA2"/>
    <w:rsid w:val="000B3E48"/>
    <w:rsid w:val="000B43FC"/>
    <w:rsid w:val="000B4A3A"/>
    <w:rsid w:val="000B4B20"/>
    <w:rsid w:val="000B4B62"/>
    <w:rsid w:val="000B518A"/>
    <w:rsid w:val="000B53C1"/>
    <w:rsid w:val="000B5851"/>
    <w:rsid w:val="000B5931"/>
    <w:rsid w:val="000B5CBD"/>
    <w:rsid w:val="000B60E7"/>
    <w:rsid w:val="000B623C"/>
    <w:rsid w:val="000B635D"/>
    <w:rsid w:val="000B6986"/>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E"/>
    <w:rsid w:val="000C1718"/>
    <w:rsid w:val="000C1BD8"/>
    <w:rsid w:val="000C1FE7"/>
    <w:rsid w:val="000C20A7"/>
    <w:rsid w:val="000C235D"/>
    <w:rsid w:val="000C241F"/>
    <w:rsid w:val="000C253F"/>
    <w:rsid w:val="000C25DF"/>
    <w:rsid w:val="000C2880"/>
    <w:rsid w:val="000C29B2"/>
    <w:rsid w:val="000C2B93"/>
    <w:rsid w:val="000C345A"/>
    <w:rsid w:val="000C390E"/>
    <w:rsid w:val="000C3B26"/>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E0"/>
    <w:rsid w:val="000C6AFD"/>
    <w:rsid w:val="000C6B12"/>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8E4"/>
    <w:rsid w:val="000D2AD0"/>
    <w:rsid w:val="000D2C29"/>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0A"/>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493"/>
    <w:rsid w:val="000E0837"/>
    <w:rsid w:val="000E0A85"/>
    <w:rsid w:val="000E1641"/>
    <w:rsid w:val="000E1769"/>
    <w:rsid w:val="000E1A22"/>
    <w:rsid w:val="000E1D0C"/>
    <w:rsid w:val="000E1FD5"/>
    <w:rsid w:val="000E2620"/>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5E83"/>
    <w:rsid w:val="000E6009"/>
    <w:rsid w:val="000E6202"/>
    <w:rsid w:val="000E636F"/>
    <w:rsid w:val="000E697A"/>
    <w:rsid w:val="000E701E"/>
    <w:rsid w:val="000E723B"/>
    <w:rsid w:val="000E7448"/>
    <w:rsid w:val="000E78F4"/>
    <w:rsid w:val="000E7BD2"/>
    <w:rsid w:val="000E7C60"/>
    <w:rsid w:val="000E7DE0"/>
    <w:rsid w:val="000F03F3"/>
    <w:rsid w:val="000F04AB"/>
    <w:rsid w:val="000F0683"/>
    <w:rsid w:val="000F0C4B"/>
    <w:rsid w:val="000F12BD"/>
    <w:rsid w:val="000F170B"/>
    <w:rsid w:val="000F187C"/>
    <w:rsid w:val="000F1AA9"/>
    <w:rsid w:val="000F1C2F"/>
    <w:rsid w:val="000F22F5"/>
    <w:rsid w:val="000F238F"/>
    <w:rsid w:val="000F24D2"/>
    <w:rsid w:val="000F27C3"/>
    <w:rsid w:val="000F2863"/>
    <w:rsid w:val="000F2F8D"/>
    <w:rsid w:val="000F3190"/>
    <w:rsid w:val="000F31F2"/>
    <w:rsid w:val="000F3981"/>
    <w:rsid w:val="000F3AA8"/>
    <w:rsid w:val="000F3ED7"/>
    <w:rsid w:val="000F3EDC"/>
    <w:rsid w:val="000F479C"/>
    <w:rsid w:val="000F4A0B"/>
    <w:rsid w:val="000F4C68"/>
    <w:rsid w:val="000F4E09"/>
    <w:rsid w:val="000F4F4B"/>
    <w:rsid w:val="000F5262"/>
    <w:rsid w:val="000F5A32"/>
    <w:rsid w:val="000F5F0B"/>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85C"/>
    <w:rsid w:val="001028A5"/>
    <w:rsid w:val="00102918"/>
    <w:rsid w:val="00102B4B"/>
    <w:rsid w:val="00102B70"/>
    <w:rsid w:val="00102BC4"/>
    <w:rsid w:val="00102D4B"/>
    <w:rsid w:val="00102DF3"/>
    <w:rsid w:val="0010313D"/>
    <w:rsid w:val="00103162"/>
    <w:rsid w:val="00103268"/>
    <w:rsid w:val="0010349D"/>
    <w:rsid w:val="001035E1"/>
    <w:rsid w:val="0010387C"/>
    <w:rsid w:val="00104696"/>
    <w:rsid w:val="00104792"/>
    <w:rsid w:val="00104B09"/>
    <w:rsid w:val="00104B9A"/>
    <w:rsid w:val="00104D68"/>
    <w:rsid w:val="00105403"/>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10488"/>
    <w:rsid w:val="001105EB"/>
    <w:rsid w:val="00110683"/>
    <w:rsid w:val="00110855"/>
    <w:rsid w:val="00110A45"/>
    <w:rsid w:val="00110A9F"/>
    <w:rsid w:val="00110BD3"/>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523"/>
    <w:rsid w:val="001146B0"/>
    <w:rsid w:val="00114983"/>
    <w:rsid w:val="00114A1E"/>
    <w:rsid w:val="00114BC6"/>
    <w:rsid w:val="0011503A"/>
    <w:rsid w:val="00115232"/>
    <w:rsid w:val="001154C7"/>
    <w:rsid w:val="00115E3C"/>
    <w:rsid w:val="00115F21"/>
    <w:rsid w:val="001162AA"/>
    <w:rsid w:val="00116316"/>
    <w:rsid w:val="00116578"/>
    <w:rsid w:val="00116B1E"/>
    <w:rsid w:val="00116B45"/>
    <w:rsid w:val="00117281"/>
    <w:rsid w:val="001175FE"/>
    <w:rsid w:val="001176E4"/>
    <w:rsid w:val="00117E8F"/>
    <w:rsid w:val="001205DB"/>
    <w:rsid w:val="00120B24"/>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6A7"/>
    <w:rsid w:val="0013074D"/>
    <w:rsid w:val="0013092B"/>
    <w:rsid w:val="00130CB3"/>
    <w:rsid w:val="00130CF3"/>
    <w:rsid w:val="00130D99"/>
    <w:rsid w:val="00131220"/>
    <w:rsid w:val="00131592"/>
    <w:rsid w:val="001315C5"/>
    <w:rsid w:val="001315ED"/>
    <w:rsid w:val="0013183C"/>
    <w:rsid w:val="00131C8C"/>
    <w:rsid w:val="00131F05"/>
    <w:rsid w:val="001323BE"/>
    <w:rsid w:val="001323F2"/>
    <w:rsid w:val="0013241C"/>
    <w:rsid w:val="00132659"/>
    <w:rsid w:val="00132679"/>
    <w:rsid w:val="001329BF"/>
    <w:rsid w:val="0013300D"/>
    <w:rsid w:val="0013305A"/>
    <w:rsid w:val="001334B9"/>
    <w:rsid w:val="001334BE"/>
    <w:rsid w:val="00133B9C"/>
    <w:rsid w:val="001340CE"/>
    <w:rsid w:val="00134141"/>
    <w:rsid w:val="0013423B"/>
    <w:rsid w:val="00134650"/>
    <w:rsid w:val="00134818"/>
    <w:rsid w:val="00134BA6"/>
    <w:rsid w:val="0013513B"/>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6DD5"/>
    <w:rsid w:val="001370CC"/>
    <w:rsid w:val="00137AB5"/>
    <w:rsid w:val="00137B98"/>
    <w:rsid w:val="00140109"/>
    <w:rsid w:val="0014042B"/>
    <w:rsid w:val="00140E28"/>
    <w:rsid w:val="0014119C"/>
    <w:rsid w:val="00141815"/>
    <w:rsid w:val="0014189A"/>
    <w:rsid w:val="00141920"/>
    <w:rsid w:val="00141F8B"/>
    <w:rsid w:val="00142347"/>
    <w:rsid w:val="00142368"/>
    <w:rsid w:val="0014267D"/>
    <w:rsid w:val="001426C2"/>
    <w:rsid w:val="00142DAE"/>
    <w:rsid w:val="00143376"/>
    <w:rsid w:val="00143412"/>
    <w:rsid w:val="00143AF3"/>
    <w:rsid w:val="001441E6"/>
    <w:rsid w:val="0014424C"/>
    <w:rsid w:val="00144294"/>
    <w:rsid w:val="00144561"/>
    <w:rsid w:val="00144588"/>
    <w:rsid w:val="00144610"/>
    <w:rsid w:val="00144AB1"/>
    <w:rsid w:val="001452D2"/>
    <w:rsid w:val="00145838"/>
    <w:rsid w:val="00145850"/>
    <w:rsid w:val="0014593F"/>
    <w:rsid w:val="001459F2"/>
    <w:rsid w:val="00145CF4"/>
    <w:rsid w:val="001460B8"/>
    <w:rsid w:val="00146358"/>
    <w:rsid w:val="001466EE"/>
    <w:rsid w:val="00146753"/>
    <w:rsid w:val="0014680E"/>
    <w:rsid w:val="00146887"/>
    <w:rsid w:val="00146AB1"/>
    <w:rsid w:val="00146F80"/>
    <w:rsid w:val="00147131"/>
    <w:rsid w:val="0014757B"/>
    <w:rsid w:val="001477BD"/>
    <w:rsid w:val="001479E3"/>
    <w:rsid w:val="00147A6A"/>
    <w:rsid w:val="00147C4F"/>
    <w:rsid w:val="00147F46"/>
    <w:rsid w:val="0015022C"/>
    <w:rsid w:val="0015095C"/>
    <w:rsid w:val="00150C54"/>
    <w:rsid w:val="00150D37"/>
    <w:rsid w:val="00150D7D"/>
    <w:rsid w:val="00150FDB"/>
    <w:rsid w:val="0015169E"/>
    <w:rsid w:val="00151755"/>
    <w:rsid w:val="00151B77"/>
    <w:rsid w:val="00151C2D"/>
    <w:rsid w:val="00151C8A"/>
    <w:rsid w:val="00151E6D"/>
    <w:rsid w:val="001523AB"/>
    <w:rsid w:val="00152732"/>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4FA7"/>
    <w:rsid w:val="001550A3"/>
    <w:rsid w:val="001552F4"/>
    <w:rsid w:val="001554AA"/>
    <w:rsid w:val="0015572D"/>
    <w:rsid w:val="0015584A"/>
    <w:rsid w:val="00155A38"/>
    <w:rsid w:val="00155A5D"/>
    <w:rsid w:val="00155C03"/>
    <w:rsid w:val="00155C19"/>
    <w:rsid w:val="00155CF6"/>
    <w:rsid w:val="00156207"/>
    <w:rsid w:val="00156253"/>
    <w:rsid w:val="00156379"/>
    <w:rsid w:val="00156478"/>
    <w:rsid w:val="00156E58"/>
    <w:rsid w:val="0015737A"/>
    <w:rsid w:val="001575EC"/>
    <w:rsid w:val="00157820"/>
    <w:rsid w:val="00157B91"/>
    <w:rsid w:val="00157C97"/>
    <w:rsid w:val="0016001A"/>
    <w:rsid w:val="00160212"/>
    <w:rsid w:val="00160306"/>
    <w:rsid w:val="0016039E"/>
    <w:rsid w:val="0016060B"/>
    <w:rsid w:val="0016070F"/>
    <w:rsid w:val="00160DE9"/>
    <w:rsid w:val="0016181E"/>
    <w:rsid w:val="00161DD2"/>
    <w:rsid w:val="001625BF"/>
    <w:rsid w:val="00162A56"/>
    <w:rsid w:val="00162E10"/>
    <w:rsid w:val="00163140"/>
    <w:rsid w:val="001631D7"/>
    <w:rsid w:val="00163220"/>
    <w:rsid w:val="00163661"/>
    <w:rsid w:val="00163B2B"/>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B79"/>
    <w:rsid w:val="00172DF5"/>
    <w:rsid w:val="001731CB"/>
    <w:rsid w:val="001736B0"/>
    <w:rsid w:val="0017392D"/>
    <w:rsid w:val="00173944"/>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731"/>
    <w:rsid w:val="0018188F"/>
    <w:rsid w:val="00181939"/>
    <w:rsid w:val="001819F3"/>
    <w:rsid w:val="001821D5"/>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33C"/>
    <w:rsid w:val="0018443C"/>
    <w:rsid w:val="00184BA9"/>
    <w:rsid w:val="00184D44"/>
    <w:rsid w:val="00184F1D"/>
    <w:rsid w:val="00185049"/>
    <w:rsid w:val="00185151"/>
    <w:rsid w:val="0018515B"/>
    <w:rsid w:val="001855DD"/>
    <w:rsid w:val="001856CD"/>
    <w:rsid w:val="001857DA"/>
    <w:rsid w:val="00185F9F"/>
    <w:rsid w:val="00186799"/>
    <w:rsid w:val="00186B67"/>
    <w:rsid w:val="00186CC2"/>
    <w:rsid w:val="00187E71"/>
    <w:rsid w:val="0019006D"/>
    <w:rsid w:val="00190864"/>
    <w:rsid w:val="00190998"/>
    <w:rsid w:val="00190A53"/>
    <w:rsid w:val="00190A72"/>
    <w:rsid w:val="00190B83"/>
    <w:rsid w:val="00190D9B"/>
    <w:rsid w:val="00190EDD"/>
    <w:rsid w:val="00191C11"/>
    <w:rsid w:val="00191C1D"/>
    <w:rsid w:val="00191F35"/>
    <w:rsid w:val="00191FBA"/>
    <w:rsid w:val="00192870"/>
    <w:rsid w:val="00192939"/>
    <w:rsid w:val="0019294D"/>
    <w:rsid w:val="00192973"/>
    <w:rsid w:val="00192D48"/>
    <w:rsid w:val="0019337A"/>
    <w:rsid w:val="00193499"/>
    <w:rsid w:val="0019383C"/>
    <w:rsid w:val="00193896"/>
    <w:rsid w:val="00193F68"/>
    <w:rsid w:val="001940BD"/>
    <w:rsid w:val="00194331"/>
    <w:rsid w:val="001943C9"/>
    <w:rsid w:val="001944A1"/>
    <w:rsid w:val="001945FA"/>
    <w:rsid w:val="00194835"/>
    <w:rsid w:val="00194A88"/>
    <w:rsid w:val="00194CFD"/>
    <w:rsid w:val="00194E5A"/>
    <w:rsid w:val="00194F05"/>
    <w:rsid w:val="00195381"/>
    <w:rsid w:val="00195550"/>
    <w:rsid w:val="00195705"/>
    <w:rsid w:val="001957B5"/>
    <w:rsid w:val="00195C65"/>
    <w:rsid w:val="00195DE4"/>
    <w:rsid w:val="00196252"/>
    <w:rsid w:val="001967CE"/>
    <w:rsid w:val="00196C0B"/>
    <w:rsid w:val="00196DC2"/>
    <w:rsid w:val="00196FBC"/>
    <w:rsid w:val="001978CD"/>
    <w:rsid w:val="00197DAE"/>
    <w:rsid w:val="001A012E"/>
    <w:rsid w:val="001A028B"/>
    <w:rsid w:val="001A0617"/>
    <w:rsid w:val="001A0A82"/>
    <w:rsid w:val="001A0E94"/>
    <w:rsid w:val="001A12CA"/>
    <w:rsid w:val="001A151B"/>
    <w:rsid w:val="001A1588"/>
    <w:rsid w:val="001A1801"/>
    <w:rsid w:val="001A1B1E"/>
    <w:rsid w:val="001A1C23"/>
    <w:rsid w:val="001A1D45"/>
    <w:rsid w:val="001A1FB5"/>
    <w:rsid w:val="001A22BA"/>
    <w:rsid w:val="001A2433"/>
    <w:rsid w:val="001A2830"/>
    <w:rsid w:val="001A29E6"/>
    <w:rsid w:val="001A2C39"/>
    <w:rsid w:val="001A2DCA"/>
    <w:rsid w:val="001A3361"/>
    <w:rsid w:val="001A3575"/>
    <w:rsid w:val="001A429F"/>
    <w:rsid w:val="001A452E"/>
    <w:rsid w:val="001A4B66"/>
    <w:rsid w:val="001A5125"/>
    <w:rsid w:val="001A53AB"/>
    <w:rsid w:val="001A55A3"/>
    <w:rsid w:val="001A5EE6"/>
    <w:rsid w:val="001A6109"/>
    <w:rsid w:val="001A62BE"/>
    <w:rsid w:val="001A66A0"/>
    <w:rsid w:val="001A6752"/>
    <w:rsid w:val="001A6A55"/>
    <w:rsid w:val="001A6E50"/>
    <w:rsid w:val="001A74B8"/>
    <w:rsid w:val="001A76DA"/>
    <w:rsid w:val="001A7B7B"/>
    <w:rsid w:val="001B085D"/>
    <w:rsid w:val="001B08E9"/>
    <w:rsid w:val="001B0989"/>
    <w:rsid w:val="001B0A6E"/>
    <w:rsid w:val="001B101B"/>
    <w:rsid w:val="001B116E"/>
    <w:rsid w:val="001B15F9"/>
    <w:rsid w:val="001B1614"/>
    <w:rsid w:val="001B16E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09E0"/>
    <w:rsid w:val="001C1034"/>
    <w:rsid w:val="001C1062"/>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4C3"/>
    <w:rsid w:val="001C60EE"/>
    <w:rsid w:val="001C6219"/>
    <w:rsid w:val="001C68F0"/>
    <w:rsid w:val="001C706A"/>
    <w:rsid w:val="001C70A7"/>
    <w:rsid w:val="001C799D"/>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692"/>
    <w:rsid w:val="001D687A"/>
    <w:rsid w:val="001D68F0"/>
    <w:rsid w:val="001D6970"/>
    <w:rsid w:val="001D71F8"/>
    <w:rsid w:val="001D7334"/>
    <w:rsid w:val="001D7437"/>
    <w:rsid w:val="001D7AB5"/>
    <w:rsid w:val="001D7FD8"/>
    <w:rsid w:val="001E08D1"/>
    <w:rsid w:val="001E0932"/>
    <w:rsid w:val="001E0950"/>
    <w:rsid w:val="001E1188"/>
    <w:rsid w:val="001E186C"/>
    <w:rsid w:val="001E19A9"/>
    <w:rsid w:val="001E1FB7"/>
    <w:rsid w:val="001E1FD0"/>
    <w:rsid w:val="001E2393"/>
    <w:rsid w:val="001E272D"/>
    <w:rsid w:val="001E3661"/>
    <w:rsid w:val="001E3762"/>
    <w:rsid w:val="001E3792"/>
    <w:rsid w:val="001E409D"/>
    <w:rsid w:val="001E413F"/>
    <w:rsid w:val="001E4329"/>
    <w:rsid w:val="001E439F"/>
    <w:rsid w:val="001E44B6"/>
    <w:rsid w:val="001E4538"/>
    <w:rsid w:val="001E46D7"/>
    <w:rsid w:val="001E4C62"/>
    <w:rsid w:val="001E4CA0"/>
    <w:rsid w:val="001E4FE3"/>
    <w:rsid w:val="001E5002"/>
    <w:rsid w:val="001E516F"/>
    <w:rsid w:val="001E52AF"/>
    <w:rsid w:val="001E53D1"/>
    <w:rsid w:val="001E55E8"/>
    <w:rsid w:val="001E582F"/>
    <w:rsid w:val="001E58AF"/>
    <w:rsid w:val="001E5A5B"/>
    <w:rsid w:val="001E5A6A"/>
    <w:rsid w:val="001E5B3E"/>
    <w:rsid w:val="001E5E28"/>
    <w:rsid w:val="001E63D6"/>
    <w:rsid w:val="001E6404"/>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0F"/>
    <w:rsid w:val="001F349F"/>
    <w:rsid w:val="001F34E0"/>
    <w:rsid w:val="001F3CB8"/>
    <w:rsid w:val="001F478E"/>
    <w:rsid w:val="001F4AB6"/>
    <w:rsid w:val="001F4F95"/>
    <w:rsid w:val="001F5079"/>
    <w:rsid w:val="001F51F3"/>
    <w:rsid w:val="001F53E6"/>
    <w:rsid w:val="001F54C9"/>
    <w:rsid w:val="001F57FA"/>
    <w:rsid w:val="001F60A2"/>
    <w:rsid w:val="001F6AC1"/>
    <w:rsid w:val="001F6C50"/>
    <w:rsid w:val="001F70C7"/>
    <w:rsid w:val="001F7A12"/>
    <w:rsid w:val="001F7D56"/>
    <w:rsid w:val="001F7FE2"/>
    <w:rsid w:val="0020022F"/>
    <w:rsid w:val="0020055A"/>
    <w:rsid w:val="0020084F"/>
    <w:rsid w:val="002009EA"/>
    <w:rsid w:val="00200D41"/>
    <w:rsid w:val="00200FD2"/>
    <w:rsid w:val="00201B4B"/>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816"/>
    <w:rsid w:val="00211DCC"/>
    <w:rsid w:val="00211E88"/>
    <w:rsid w:val="00212007"/>
    <w:rsid w:val="00212020"/>
    <w:rsid w:val="00212326"/>
    <w:rsid w:val="0021234C"/>
    <w:rsid w:val="0021275F"/>
    <w:rsid w:val="002127F6"/>
    <w:rsid w:val="00212833"/>
    <w:rsid w:val="00212A1E"/>
    <w:rsid w:val="00212B4E"/>
    <w:rsid w:val="00212D3D"/>
    <w:rsid w:val="00212F13"/>
    <w:rsid w:val="00212F4E"/>
    <w:rsid w:val="00213888"/>
    <w:rsid w:val="00213C7C"/>
    <w:rsid w:val="0021403B"/>
    <w:rsid w:val="0021433F"/>
    <w:rsid w:val="00214809"/>
    <w:rsid w:val="00214DA8"/>
    <w:rsid w:val="00214DF0"/>
    <w:rsid w:val="00215769"/>
    <w:rsid w:val="002157B1"/>
    <w:rsid w:val="00215991"/>
    <w:rsid w:val="00215FA8"/>
    <w:rsid w:val="00216122"/>
    <w:rsid w:val="00216576"/>
    <w:rsid w:val="00216B41"/>
    <w:rsid w:val="00216F9E"/>
    <w:rsid w:val="002173B6"/>
    <w:rsid w:val="00217470"/>
    <w:rsid w:val="00217B2D"/>
    <w:rsid w:val="00217C2A"/>
    <w:rsid w:val="00217F5D"/>
    <w:rsid w:val="00220053"/>
    <w:rsid w:val="002202F8"/>
    <w:rsid w:val="00220410"/>
    <w:rsid w:val="002209FB"/>
    <w:rsid w:val="00220A12"/>
    <w:rsid w:val="00220B3A"/>
    <w:rsid w:val="00221023"/>
    <w:rsid w:val="00221286"/>
    <w:rsid w:val="00221460"/>
    <w:rsid w:val="0022156E"/>
    <w:rsid w:val="002216E8"/>
    <w:rsid w:val="00221B10"/>
    <w:rsid w:val="00222A2A"/>
    <w:rsid w:val="00222AD2"/>
    <w:rsid w:val="00223A34"/>
    <w:rsid w:val="00223E7A"/>
    <w:rsid w:val="0022411A"/>
    <w:rsid w:val="0022487C"/>
    <w:rsid w:val="00224942"/>
    <w:rsid w:val="00224E8C"/>
    <w:rsid w:val="00225098"/>
    <w:rsid w:val="002259C6"/>
    <w:rsid w:val="00225AE7"/>
    <w:rsid w:val="00225E97"/>
    <w:rsid w:val="0022611D"/>
    <w:rsid w:val="00226AB5"/>
    <w:rsid w:val="00227F54"/>
    <w:rsid w:val="0023016B"/>
    <w:rsid w:val="00230D24"/>
    <w:rsid w:val="002316C7"/>
    <w:rsid w:val="00231B5D"/>
    <w:rsid w:val="00231EEA"/>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6DD0"/>
    <w:rsid w:val="002370B1"/>
    <w:rsid w:val="00237135"/>
    <w:rsid w:val="00237C07"/>
    <w:rsid w:val="00240349"/>
    <w:rsid w:val="002407DF"/>
    <w:rsid w:val="00240990"/>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BE9"/>
    <w:rsid w:val="00244DAF"/>
    <w:rsid w:val="00245454"/>
    <w:rsid w:val="002454F4"/>
    <w:rsid w:val="00245763"/>
    <w:rsid w:val="00245819"/>
    <w:rsid w:val="00245F76"/>
    <w:rsid w:val="002466AE"/>
    <w:rsid w:val="00246AD1"/>
    <w:rsid w:val="00247534"/>
    <w:rsid w:val="00247F52"/>
    <w:rsid w:val="00250572"/>
    <w:rsid w:val="00251089"/>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35E"/>
    <w:rsid w:val="002545A8"/>
    <w:rsid w:val="00254BC9"/>
    <w:rsid w:val="00254E4A"/>
    <w:rsid w:val="002550F7"/>
    <w:rsid w:val="002553E6"/>
    <w:rsid w:val="0025542F"/>
    <w:rsid w:val="0025557A"/>
    <w:rsid w:val="00255838"/>
    <w:rsid w:val="002558BC"/>
    <w:rsid w:val="00255B30"/>
    <w:rsid w:val="00255E50"/>
    <w:rsid w:val="002562F8"/>
    <w:rsid w:val="0025659B"/>
    <w:rsid w:val="002567B9"/>
    <w:rsid w:val="00256A95"/>
    <w:rsid w:val="00256F83"/>
    <w:rsid w:val="00257448"/>
    <w:rsid w:val="00257987"/>
    <w:rsid w:val="00257C4C"/>
    <w:rsid w:val="00257DE7"/>
    <w:rsid w:val="00257ECA"/>
    <w:rsid w:val="00257FE2"/>
    <w:rsid w:val="00260169"/>
    <w:rsid w:val="002603CC"/>
    <w:rsid w:val="00260837"/>
    <w:rsid w:val="002608ED"/>
    <w:rsid w:val="0026098D"/>
    <w:rsid w:val="00260BC2"/>
    <w:rsid w:val="00260C5E"/>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41CC"/>
    <w:rsid w:val="00264390"/>
    <w:rsid w:val="00264982"/>
    <w:rsid w:val="00264AF9"/>
    <w:rsid w:val="00264CB4"/>
    <w:rsid w:val="00265018"/>
    <w:rsid w:val="002653BD"/>
    <w:rsid w:val="002654B3"/>
    <w:rsid w:val="002663F8"/>
    <w:rsid w:val="00266462"/>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C81"/>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2D39"/>
    <w:rsid w:val="002837EC"/>
    <w:rsid w:val="002839BF"/>
    <w:rsid w:val="002843D6"/>
    <w:rsid w:val="002846CF"/>
    <w:rsid w:val="0028498A"/>
    <w:rsid w:val="00284BE4"/>
    <w:rsid w:val="00284DB7"/>
    <w:rsid w:val="0028508B"/>
    <w:rsid w:val="0028555D"/>
    <w:rsid w:val="00285694"/>
    <w:rsid w:val="002859FF"/>
    <w:rsid w:val="00285FB9"/>
    <w:rsid w:val="0028601B"/>
    <w:rsid w:val="00286294"/>
    <w:rsid w:val="00286393"/>
    <w:rsid w:val="00286398"/>
    <w:rsid w:val="00286602"/>
    <w:rsid w:val="0028674B"/>
    <w:rsid w:val="00286859"/>
    <w:rsid w:val="00286C4D"/>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70"/>
    <w:rsid w:val="00291C69"/>
    <w:rsid w:val="00291E57"/>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1C7"/>
    <w:rsid w:val="002972A3"/>
    <w:rsid w:val="0029780A"/>
    <w:rsid w:val="00297A5F"/>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648"/>
    <w:rsid w:val="002A36CB"/>
    <w:rsid w:val="002A3829"/>
    <w:rsid w:val="002A3A26"/>
    <w:rsid w:val="002A3C60"/>
    <w:rsid w:val="002A3CBB"/>
    <w:rsid w:val="002A3CBC"/>
    <w:rsid w:val="002A3E95"/>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7F"/>
    <w:rsid w:val="002A7ADC"/>
    <w:rsid w:val="002A7EB2"/>
    <w:rsid w:val="002B06A7"/>
    <w:rsid w:val="002B0980"/>
    <w:rsid w:val="002B0B53"/>
    <w:rsid w:val="002B0C12"/>
    <w:rsid w:val="002B0EE4"/>
    <w:rsid w:val="002B0F19"/>
    <w:rsid w:val="002B103F"/>
    <w:rsid w:val="002B1867"/>
    <w:rsid w:val="002B1C58"/>
    <w:rsid w:val="002B1CD1"/>
    <w:rsid w:val="002B1F0E"/>
    <w:rsid w:val="002B247C"/>
    <w:rsid w:val="002B2985"/>
    <w:rsid w:val="002B2A3D"/>
    <w:rsid w:val="002B2D70"/>
    <w:rsid w:val="002B3C5F"/>
    <w:rsid w:val="002B41F5"/>
    <w:rsid w:val="002B4572"/>
    <w:rsid w:val="002B4604"/>
    <w:rsid w:val="002B4FA4"/>
    <w:rsid w:val="002B5296"/>
    <w:rsid w:val="002B52D1"/>
    <w:rsid w:val="002B5852"/>
    <w:rsid w:val="002B60BA"/>
    <w:rsid w:val="002B620B"/>
    <w:rsid w:val="002B624B"/>
    <w:rsid w:val="002B6318"/>
    <w:rsid w:val="002B6EE8"/>
    <w:rsid w:val="002B7756"/>
    <w:rsid w:val="002B7D09"/>
    <w:rsid w:val="002B7EE7"/>
    <w:rsid w:val="002C0148"/>
    <w:rsid w:val="002C07F5"/>
    <w:rsid w:val="002C0A82"/>
    <w:rsid w:val="002C10AE"/>
    <w:rsid w:val="002C1294"/>
    <w:rsid w:val="002C1355"/>
    <w:rsid w:val="002C1581"/>
    <w:rsid w:val="002C1F74"/>
    <w:rsid w:val="002C2127"/>
    <w:rsid w:val="002C23AB"/>
    <w:rsid w:val="002C285A"/>
    <w:rsid w:val="002C2BEB"/>
    <w:rsid w:val="002C3325"/>
    <w:rsid w:val="002C35B6"/>
    <w:rsid w:val="002C388A"/>
    <w:rsid w:val="002C3DFB"/>
    <w:rsid w:val="002C4093"/>
    <w:rsid w:val="002C40E2"/>
    <w:rsid w:val="002C41D5"/>
    <w:rsid w:val="002C4577"/>
    <w:rsid w:val="002C468F"/>
    <w:rsid w:val="002C4B0C"/>
    <w:rsid w:val="002C4E3D"/>
    <w:rsid w:val="002C4F2A"/>
    <w:rsid w:val="002C51A2"/>
    <w:rsid w:val="002C53F1"/>
    <w:rsid w:val="002C5588"/>
    <w:rsid w:val="002C5685"/>
    <w:rsid w:val="002C5B2C"/>
    <w:rsid w:val="002C5F3E"/>
    <w:rsid w:val="002C63F4"/>
    <w:rsid w:val="002C6473"/>
    <w:rsid w:val="002C676D"/>
    <w:rsid w:val="002C686E"/>
    <w:rsid w:val="002C6A6F"/>
    <w:rsid w:val="002C6A86"/>
    <w:rsid w:val="002C6C46"/>
    <w:rsid w:val="002C6D5E"/>
    <w:rsid w:val="002C6DDC"/>
    <w:rsid w:val="002C6E19"/>
    <w:rsid w:val="002C6E3E"/>
    <w:rsid w:val="002C7107"/>
    <w:rsid w:val="002C76FF"/>
    <w:rsid w:val="002C7CD6"/>
    <w:rsid w:val="002C7E03"/>
    <w:rsid w:val="002C7FB9"/>
    <w:rsid w:val="002D00F7"/>
    <w:rsid w:val="002D023F"/>
    <w:rsid w:val="002D0495"/>
    <w:rsid w:val="002D055C"/>
    <w:rsid w:val="002D07A7"/>
    <w:rsid w:val="002D08DD"/>
    <w:rsid w:val="002D0A69"/>
    <w:rsid w:val="002D0D6D"/>
    <w:rsid w:val="002D0DCC"/>
    <w:rsid w:val="002D11F4"/>
    <w:rsid w:val="002D12EA"/>
    <w:rsid w:val="002D147D"/>
    <w:rsid w:val="002D18E2"/>
    <w:rsid w:val="002D19E5"/>
    <w:rsid w:val="002D1AAF"/>
    <w:rsid w:val="002D1B8B"/>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5203"/>
    <w:rsid w:val="002D5247"/>
    <w:rsid w:val="002D5365"/>
    <w:rsid w:val="002D560C"/>
    <w:rsid w:val="002D562F"/>
    <w:rsid w:val="002D5BEA"/>
    <w:rsid w:val="002D5CCC"/>
    <w:rsid w:val="002D6026"/>
    <w:rsid w:val="002D64F9"/>
    <w:rsid w:val="002D6ABF"/>
    <w:rsid w:val="002D6B6F"/>
    <w:rsid w:val="002D738E"/>
    <w:rsid w:val="002D73A6"/>
    <w:rsid w:val="002D73BB"/>
    <w:rsid w:val="002D7657"/>
    <w:rsid w:val="002D7FDF"/>
    <w:rsid w:val="002E0113"/>
    <w:rsid w:val="002E0491"/>
    <w:rsid w:val="002E0A19"/>
    <w:rsid w:val="002E0ABF"/>
    <w:rsid w:val="002E100B"/>
    <w:rsid w:val="002E12C0"/>
    <w:rsid w:val="002E132D"/>
    <w:rsid w:val="002E159A"/>
    <w:rsid w:val="002E181E"/>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DB6"/>
    <w:rsid w:val="002E53C5"/>
    <w:rsid w:val="002E5780"/>
    <w:rsid w:val="002E5D69"/>
    <w:rsid w:val="002E638A"/>
    <w:rsid w:val="002E6785"/>
    <w:rsid w:val="002E69E4"/>
    <w:rsid w:val="002E6C46"/>
    <w:rsid w:val="002E6EB2"/>
    <w:rsid w:val="002E72A8"/>
    <w:rsid w:val="002E75BB"/>
    <w:rsid w:val="002E7B78"/>
    <w:rsid w:val="002E7F7E"/>
    <w:rsid w:val="002F0063"/>
    <w:rsid w:val="002F00F2"/>
    <w:rsid w:val="002F0407"/>
    <w:rsid w:val="002F0559"/>
    <w:rsid w:val="002F0DBE"/>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577"/>
    <w:rsid w:val="002F492F"/>
    <w:rsid w:val="002F4BC2"/>
    <w:rsid w:val="002F4C20"/>
    <w:rsid w:val="002F5086"/>
    <w:rsid w:val="002F513A"/>
    <w:rsid w:val="002F51A9"/>
    <w:rsid w:val="002F5B13"/>
    <w:rsid w:val="002F6581"/>
    <w:rsid w:val="002F6841"/>
    <w:rsid w:val="002F71D1"/>
    <w:rsid w:val="002F759B"/>
    <w:rsid w:val="002F7913"/>
    <w:rsid w:val="0030005B"/>
    <w:rsid w:val="00300438"/>
    <w:rsid w:val="003004CC"/>
    <w:rsid w:val="003005F1"/>
    <w:rsid w:val="0030100F"/>
    <w:rsid w:val="0030103C"/>
    <w:rsid w:val="00301192"/>
    <w:rsid w:val="003015AA"/>
    <w:rsid w:val="003018F5"/>
    <w:rsid w:val="00301BA4"/>
    <w:rsid w:val="00301BC8"/>
    <w:rsid w:val="00301BCC"/>
    <w:rsid w:val="003024AF"/>
    <w:rsid w:val="003025D2"/>
    <w:rsid w:val="0030270A"/>
    <w:rsid w:val="00302929"/>
    <w:rsid w:val="00302AF8"/>
    <w:rsid w:val="00303505"/>
    <w:rsid w:val="00303C8B"/>
    <w:rsid w:val="003043D1"/>
    <w:rsid w:val="0030450F"/>
    <w:rsid w:val="003047EB"/>
    <w:rsid w:val="00304BB3"/>
    <w:rsid w:val="003050B7"/>
    <w:rsid w:val="003053EA"/>
    <w:rsid w:val="00305806"/>
    <w:rsid w:val="0030586B"/>
    <w:rsid w:val="003058F2"/>
    <w:rsid w:val="00305926"/>
    <w:rsid w:val="00305E6A"/>
    <w:rsid w:val="00306456"/>
    <w:rsid w:val="003064E7"/>
    <w:rsid w:val="0030696C"/>
    <w:rsid w:val="00306CAC"/>
    <w:rsid w:val="00307D74"/>
    <w:rsid w:val="0031043B"/>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DA0"/>
    <w:rsid w:val="00324E2A"/>
    <w:rsid w:val="00325044"/>
    <w:rsid w:val="0032507E"/>
    <w:rsid w:val="0032554D"/>
    <w:rsid w:val="00325B68"/>
    <w:rsid w:val="00325BBB"/>
    <w:rsid w:val="00325DA2"/>
    <w:rsid w:val="00325DC6"/>
    <w:rsid w:val="00325DD4"/>
    <w:rsid w:val="00325E8C"/>
    <w:rsid w:val="00325FF4"/>
    <w:rsid w:val="0032619D"/>
    <w:rsid w:val="00326248"/>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9A3"/>
    <w:rsid w:val="00331AE9"/>
    <w:rsid w:val="00331C04"/>
    <w:rsid w:val="00331E5A"/>
    <w:rsid w:val="00332206"/>
    <w:rsid w:val="0033288C"/>
    <w:rsid w:val="003328A3"/>
    <w:rsid w:val="00332C53"/>
    <w:rsid w:val="00332F67"/>
    <w:rsid w:val="00332F82"/>
    <w:rsid w:val="0033308A"/>
    <w:rsid w:val="00333448"/>
    <w:rsid w:val="00333506"/>
    <w:rsid w:val="003339A0"/>
    <w:rsid w:val="0033436F"/>
    <w:rsid w:val="0033455F"/>
    <w:rsid w:val="003349A4"/>
    <w:rsid w:val="00334CB7"/>
    <w:rsid w:val="00334CC5"/>
    <w:rsid w:val="00334D6C"/>
    <w:rsid w:val="00334D83"/>
    <w:rsid w:val="00334F3E"/>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37C6D"/>
    <w:rsid w:val="0034027D"/>
    <w:rsid w:val="003402BA"/>
    <w:rsid w:val="00340320"/>
    <w:rsid w:val="00340499"/>
    <w:rsid w:val="00340F3C"/>
    <w:rsid w:val="003417E6"/>
    <w:rsid w:val="003417F8"/>
    <w:rsid w:val="0034193E"/>
    <w:rsid w:val="003420E2"/>
    <w:rsid w:val="00342101"/>
    <w:rsid w:val="0034223E"/>
    <w:rsid w:val="0034242F"/>
    <w:rsid w:val="003429BE"/>
    <w:rsid w:val="00343567"/>
    <w:rsid w:val="00343AA7"/>
    <w:rsid w:val="00343AB5"/>
    <w:rsid w:val="00343AE0"/>
    <w:rsid w:val="0034429E"/>
    <w:rsid w:val="0034429F"/>
    <w:rsid w:val="003442AC"/>
    <w:rsid w:val="00344381"/>
    <w:rsid w:val="0034452A"/>
    <w:rsid w:val="003449EA"/>
    <w:rsid w:val="00344CD1"/>
    <w:rsid w:val="00344FD5"/>
    <w:rsid w:val="00345941"/>
    <w:rsid w:val="00345B2B"/>
    <w:rsid w:val="00345C75"/>
    <w:rsid w:val="00345D69"/>
    <w:rsid w:val="00345EB5"/>
    <w:rsid w:val="003462CA"/>
    <w:rsid w:val="003463F6"/>
    <w:rsid w:val="0034680B"/>
    <w:rsid w:val="003469BF"/>
    <w:rsid w:val="00346AC8"/>
    <w:rsid w:val="00346BEF"/>
    <w:rsid w:val="00347098"/>
    <w:rsid w:val="003473AD"/>
    <w:rsid w:val="003476CC"/>
    <w:rsid w:val="003478FA"/>
    <w:rsid w:val="00347A9A"/>
    <w:rsid w:val="00347BFB"/>
    <w:rsid w:val="003501C0"/>
    <w:rsid w:val="00350648"/>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9DE"/>
    <w:rsid w:val="00354E88"/>
    <w:rsid w:val="00354FDB"/>
    <w:rsid w:val="0035537A"/>
    <w:rsid w:val="0035589D"/>
    <w:rsid w:val="00355BDB"/>
    <w:rsid w:val="003560E4"/>
    <w:rsid w:val="0035612A"/>
    <w:rsid w:val="0035649F"/>
    <w:rsid w:val="003564FA"/>
    <w:rsid w:val="0035688B"/>
    <w:rsid w:val="00356E66"/>
    <w:rsid w:val="00356F84"/>
    <w:rsid w:val="0035704C"/>
    <w:rsid w:val="0035735B"/>
    <w:rsid w:val="00357B7C"/>
    <w:rsid w:val="00360322"/>
    <w:rsid w:val="003604FD"/>
    <w:rsid w:val="0036050A"/>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2D6"/>
    <w:rsid w:val="0037373A"/>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3229"/>
    <w:rsid w:val="003832D4"/>
    <w:rsid w:val="00383839"/>
    <w:rsid w:val="0038388A"/>
    <w:rsid w:val="0038393B"/>
    <w:rsid w:val="00383AC8"/>
    <w:rsid w:val="00383CB5"/>
    <w:rsid w:val="00383D30"/>
    <w:rsid w:val="00383D6F"/>
    <w:rsid w:val="00383DE2"/>
    <w:rsid w:val="00383E3F"/>
    <w:rsid w:val="00383ECA"/>
    <w:rsid w:val="00384098"/>
    <w:rsid w:val="00384B19"/>
    <w:rsid w:val="003850B9"/>
    <w:rsid w:val="0038526F"/>
    <w:rsid w:val="003857A4"/>
    <w:rsid w:val="00385907"/>
    <w:rsid w:val="00385B14"/>
    <w:rsid w:val="00385B2E"/>
    <w:rsid w:val="00385F01"/>
    <w:rsid w:val="003861E3"/>
    <w:rsid w:val="003864AA"/>
    <w:rsid w:val="003864DF"/>
    <w:rsid w:val="00386A6E"/>
    <w:rsid w:val="00386FF9"/>
    <w:rsid w:val="0038713E"/>
    <w:rsid w:val="00387380"/>
    <w:rsid w:val="003874AF"/>
    <w:rsid w:val="00387772"/>
    <w:rsid w:val="00387F0D"/>
    <w:rsid w:val="0039020E"/>
    <w:rsid w:val="003904BF"/>
    <w:rsid w:val="00390AA9"/>
    <w:rsid w:val="00390D91"/>
    <w:rsid w:val="00390EE7"/>
    <w:rsid w:val="00390FF8"/>
    <w:rsid w:val="00391564"/>
    <w:rsid w:val="003917D4"/>
    <w:rsid w:val="00392435"/>
    <w:rsid w:val="00392659"/>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A2"/>
    <w:rsid w:val="003959DA"/>
    <w:rsid w:val="00395CC6"/>
    <w:rsid w:val="00396167"/>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DE"/>
    <w:rsid w:val="003A3AF1"/>
    <w:rsid w:val="003A3E3B"/>
    <w:rsid w:val="003A4053"/>
    <w:rsid w:val="003A428F"/>
    <w:rsid w:val="003A44E1"/>
    <w:rsid w:val="003A49DF"/>
    <w:rsid w:val="003A4B69"/>
    <w:rsid w:val="003A4F6A"/>
    <w:rsid w:val="003A510C"/>
    <w:rsid w:val="003A516B"/>
    <w:rsid w:val="003A51CA"/>
    <w:rsid w:val="003A5545"/>
    <w:rsid w:val="003A5AD8"/>
    <w:rsid w:val="003A5CF2"/>
    <w:rsid w:val="003A5D0E"/>
    <w:rsid w:val="003A5D32"/>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06"/>
    <w:rsid w:val="003B4969"/>
    <w:rsid w:val="003B4B10"/>
    <w:rsid w:val="003B4F08"/>
    <w:rsid w:val="003B4FE5"/>
    <w:rsid w:val="003B5267"/>
    <w:rsid w:val="003B5290"/>
    <w:rsid w:val="003B546E"/>
    <w:rsid w:val="003B54DF"/>
    <w:rsid w:val="003B55D0"/>
    <w:rsid w:val="003B62B3"/>
    <w:rsid w:val="003B62D1"/>
    <w:rsid w:val="003B64C4"/>
    <w:rsid w:val="003B6738"/>
    <w:rsid w:val="003B6A55"/>
    <w:rsid w:val="003B6A6A"/>
    <w:rsid w:val="003B7120"/>
    <w:rsid w:val="003B72B5"/>
    <w:rsid w:val="003B74CD"/>
    <w:rsid w:val="003B74CE"/>
    <w:rsid w:val="003B7D87"/>
    <w:rsid w:val="003C0298"/>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DB8"/>
    <w:rsid w:val="003C2E16"/>
    <w:rsid w:val="003C2E58"/>
    <w:rsid w:val="003C3249"/>
    <w:rsid w:val="003C326C"/>
    <w:rsid w:val="003C366C"/>
    <w:rsid w:val="003C38A7"/>
    <w:rsid w:val="003C3BB8"/>
    <w:rsid w:val="003C3C8E"/>
    <w:rsid w:val="003C3D59"/>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04C"/>
    <w:rsid w:val="003D2248"/>
    <w:rsid w:val="003D22C3"/>
    <w:rsid w:val="003D253E"/>
    <w:rsid w:val="003D2548"/>
    <w:rsid w:val="003D2669"/>
    <w:rsid w:val="003D30D3"/>
    <w:rsid w:val="003D320D"/>
    <w:rsid w:val="003D347D"/>
    <w:rsid w:val="003D3614"/>
    <w:rsid w:val="003D37F3"/>
    <w:rsid w:val="003D38F0"/>
    <w:rsid w:val="003D3969"/>
    <w:rsid w:val="003D3B89"/>
    <w:rsid w:val="003D3D97"/>
    <w:rsid w:val="003D3F67"/>
    <w:rsid w:val="003D4B95"/>
    <w:rsid w:val="003D4DF3"/>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37C"/>
    <w:rsid w:val="003E25E9"/>
    <w:rsid w:val="003E2F3A"/>
    <w:rsid w:val="003E336C"/>
    <w:rsid w:val="003E3591"/>
    <w:rsid w:val="003E3662"/>
    <w:rsid w:val="003E3810"/>
    <w:rsid w:val="003E3F88"/>
    <w:rsid w:val="003E429E"/>
    <w:rsid w:val="003E45C3"/>
    <w:rsid w:val="003E47F3"/>
    <w:rsid w:val="003E4952"/>
    <w:rsid w:val="003E4967"/>
    <w:rsid w:val="003E4D91"/>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42C"/>
    <w:rsid w:val="003F2A44"/>
    <w:rsid w:val="003F2AA4"/>
    <w:rsid w:val="003F2B54"/>
    <w:rsid w:val="003F2B6B"/>
    <w:rsid w:val="003F2C37"/>
    <w:rsid w:val="003F2D08"/>
    <w:rsid w:val="003F2EEB"/>
    <w:rsid w:val="003F2F41"/>
    <w:rsid w:val="003F307E"/>
    <w:rsid w:val="003F3196"/>
    <w:rsid w:val="003F3233"/>
    <w:rsid w:val="003F32D9"/>
    <w:rsid w:val="003F33D7"/>
    <w:rsid w:val="003F3E4E"/>
    <w:rsid w:val="003F40E2"/>
    <w:rsid w:val="003F45EA"/>
    <w:rsid w:val="003F46EA"/>
    <w:rsid w:val="003F4A96"/>
    <w:rsid w:val="003F4D7B"/>
    <w:rsid w:val="003F4DAC"/>
    <w:rsid w:val="003F4EC1"/>
    <w:rsid w:val="003F521D"/>
    <w:rsid w:val="003F5420"/>
    <w:rsid w:val="003F546B"/>
    <w:rsid w:val="003F552D"/>
    <w:rsid w:val="003F5619"/>
    <w:rsid w:val="003F5628"/>
    <w:rsid w:val="003F5819"/>
    <w:rsid w:val="003F5A7B"/>
    <w:rsid w:val="003F5BC7"/>
    <w:rsid w:val="003F5C2B"/>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275"/>
    <w:rsid w:val="0040272A"/>
    <w:rsid w:val="00402A03"/>
    <w:rsid w:val="00402BB1"/>
    <w:rsid w:val="00402CCF"/>
    <w:rsid w:val="00403890"/>
    <w:rsid w:val="00403891"/>
    <w:rsid w:val="00403A4F"/>
    <w:rsid w:val="00403C59"/>
    <w:rsid w:val="0040427B"/>
    <w:rsid w:val="0040430A"/>
    <w:rsid w:val="00404A6A"/>
    <w:rsid w:val="00404ABF"/>
    <w:rsid w:val="00404CC1"/>
    <w:rsid w:val="004054AC"/>
    <w:rsid w:val="00405947"/>
    <w:rsid w:val="00405D3C"/>
    <w:rsid w:val="0040621C"/>
    <w:rsid w:val="00406646"/>
    <w:rsid w:val="0040673C"/>
    <w:rsid w:val="00406795"/>
    <w:rsid w:val="004068CA"/>
    <w:rsid w:val="00406A53"/>
    <w:rsid w:val="00406C5E"/>
    <w:rsid w:val="004072A5"/>
    <w:rsid w:val="00407893"/>
    <w:rsid w:val="004078FD"/>
    <w:rsid w:val="00407A2E"/>
    <w:rsid w:val="00410040"/>
    <w:rsid w:val="00410240"/>
    <w:rsid w:val="00410758"/>
    <w:rsid w:val="004109CD"/>
    <w:rsid w:val="00410A70"/>
    <w:rsid w:val="00410CAD"/>
    <w:rsid w:val="004115CE"/>
    <w:rsid w:val="00411667"/>
    <w:rsid w:val="00411C4A"/>
    <w:rsid w:val="00412000"/>
    <w:rsid w:val="00412517"/>
    <w:rsid w:val="00412783"/>
    <w:rsid w:val="0041290F"/>
    <w:rsid w:val="00412AF3"/>
    <w:rsid w:val="00412DB1"/>
    <w:rsid w:val="00413041"/>
    <w:rsid w:val="00413338"/>
    <w:rsid w:val="0041366A"/>
    <w:rsid w:val="004136B3"/>
    <w:rsid w:val="0041398B"/>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E88"/>
    <w:rsid w:val="00420F34"/>
    <w:rsid w:val="00420FA5"/>
    <w:rsid w:val="00421B1B"/>
    <w:rsid w:val="00421B79"/>
    <w:rsid w:val="0042256A"/>
    <w:rsid w:val="00422DC6"/>
    <w:rsid w:val="00422FF1"/>
    <w:rsid w:val="00422FFE"/>
    <w:rsid w:val="00423027"/>
    <w:rsid w:val="004230AC"/>
    <w:rsid w:val="0042310E"/>
    <w:rsid w:val="0042311B"/>
    <w:rsid w:val="004239AA"/>
    <w:rsid w:val="00423C58"/>
    <w:rsid w:val="00424395"/>
    <w:rsid w:val="00424421"/>
    <w:rsid w:val="0042462A"/>
    <w:rsid w:val="00424FFF"/>
    <w:rsid w:val="004253D2"/>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6C58"/>
    <w:rsid w:val="00436EDB"/>
    <w:rsid w:val="00436F3A"/>
    <w:rsid w:val="00437283"/>
    <w:rsid w:val="004378C9"/>
    <w:rsid w:val="00437A1A"/>
    <w:rsid w:val="00437B57"/>
    <w:rsid w:val="00437B7B"/>
    <w:rsid w:val="00437FA6"/>
    <w:rsid w:val="00440192"/>
    <w:rsid w:val="0044058A"/>
    <w:rsid w:val="004406E3"/>
    <w:rsid w:val="004407AC"/>
    <w:rsid w:val="00440827"/>
    <w:rsid w:val="00440B66"/>
    <w:rsid w:val="00440BA2"/>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594"/>
    <w:rsid w:val="004446FF"/>
    <w:rsid w:val="004449DC"/>
    <w:rsid w:val="00444CB0"/>
    <w:rsid w:val="00445007"/>
    <w:rsid w:val="00445118"/>
    <w:rsid w:val="004451FA"/>
    <w:rsid w:val="00445758"/>
    <w:rsid w:val="004457AD"/>
    <w:rsid w:val="00445992"/>
    <w:rsid w:val="00445C9C"/>
    <w:rsid w:val="00445D64"/>
    <w:rsid w:val="00446970"/>
    <w:rsid w:val="00446ADC"/>
    <w:rsid w:val="00446CEA"/>
    <w:rsid w:val="00446FA2"/>
    <w:rsid w:val="0044749F"/>
    <w:rsid w:val="004478E4"/>
    <w:rsid w:val="00447CF9"/>
    <w:rsid w:val="004501A0"/>
    <w:rsid w:val="004501EE"/>
    <w:rsid w:val="00450AD4"/>
    <w:rsid w:val="00451591"/>
    <w:rsid w:val="004518C7"/>
    <w:rsid w:val="004518CD"/>
    <w:rsid w:val="00451A6C"/>
    <w:rsid w:val="00451BAE"/>
    <w:rsid w:val="00452597"/>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3AA"/>
    <w:rsid w:val="004612D2"/>
    <w:rsid w:val="004612D9"/>
    <w:rsid w:val="00461492"/>
    <w:rsid w:val="004615E0"/>
    <w:rsid w:val="00461C15"/>
    <w:rsid w:val="00462373"/>
    <w:rsid w:val="00462E1E"/>
    <w:rsid w:val="0046343C"/>
    <w:rsid w:val="0046383A"/>
    <w:rsid w:val="0046392C"/>
    <w:rsid w:val="004639FC"/>
    <w:rsid w:val="00463F28"/>
    <w:rsid w:val="00464621"/>
    <w:rsid w:val="0046476C"/>
    <w:rsid w:val="00464C88"/>
    <w:rsid w:val="00464DA6"/>
    <w:rsid w:val="00464F21"/>
    <w:rsid w:val="00464FFF"/>
    <w:rsid w:val="004656F7"/>
    <w:rsid w:val="00465722"/>
    <w:rsid w:val="00465A5A"/>
    <w:rsid w:val="00465D06"/>
    <w:rsid w:val="00466096"/>
    <w:rsid w:val="004660E5"/>
    <w:rsid w:val="00466732"/>
    <w:rsid w:val="00466AC1"/>
    <w:rsid w:val="00466C5B"/>
    <w:rsid w:val="00467313"/>
    <w:rsid w:val="004674C2"/>
    <w:rsid w:val="00467F4F"/>
    <w:rsid w:val="00470772"/>
    <w:rsid w:val="0047083D"/>
    <w:rsid w:val="00470941"/>
    <w:rsid w:val="00470A46"/>
    <w:rsid w:val="00470EF0"/>
    <w:rsid w:val="004715B3"/>
    <w:rsid w:val="0047173F"/>
    <w:rsid w:val="00471ED4"/>
    <w:rsid w:val="00472079"/>
    <w:rsid w:val="004722C0"/>
    <w:rsid w:val="00472659"/>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A67"/>
    <w:rsid w:val="00475CAD"/>
    <w:rsid w:val="00475D92"/>
    <w:rsid w:val="00475F4B"/>
    <w:rsid w:val="00476138"/>
    <w:rsid w:val="0047617D"/>
    <w:rsid w:val="0047618D"/>
    <w:rsid w:val="004765C0"/>
    <w:rsid w:val="00476947"/>
    <w:rsid w:val="00476BED"/>
    <w:rsid w:val="00476DA4"/>
    <w:rsid w:val="00477611"/>
    <w:rsid w:val="004777E5"/>
    <w:rsid w:val="00477B1F"/>
    <w:rsid w:val="00477B3D"/>
    <w:rsid w:val="00477C8D"/>
    <w:rsid w:val="00477D88"/>
    <w:rsid w:val="00477E8F"/>
    <w:rsid w:val="00477E95"/>
    <w:rsid w:val="00477F59"/>
    <w:rsid w:val="00477FA1"/>
    <w:rsid w:val="004806D3"/>
    <w:rsid w:val="00480845"/>
    <w:rsid w:val="00480C94"/>
    <w:rsid w:val="00480F7F"/>
    <w:rsid w:val="00480FCA"/>
    <w:rsid w:val="0048113E"/>
    <w:rsid w:val="00481458"/>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920"/>
    <w:rsid w:val="00484C9A"/>
    <w:rsid w:val="00484E6E"/>
    <w:rsid w:val="0048544C"/>
    <w:rsid w:val="00485AA1"/>
    <w:rsid w:val="00485B95"/>
    <w:rsid w:val="00485BAE"/>
    <w:rsid w:val="00485D2C"/>
    <w:rsid w:val="00485E3F"/>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D1A"/>
    <w:rsid w:val="00490E45"/>
    <w:rsid w:val="00491066"/>
    <w:rsid w:val="0049123E"/>
    <w:rsid w:val="0049130F"/>
    <w:rsid w:val="00491446"/>
    <w:rsid w:val="00491531"/>
    <w:rsid w:val="00491A2D"/>
    <w:rsid w:val="00491C14"/>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0B8"/>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9DF"/>
    <w:rsid w:val="004A2C8B"/>
    <w:rsid w:val="004A31C8"/>
    <w:rsid w:val="004A32EE"/>
    <w:rsid w:val="004A3691"/>
    <w:rsid w:val="004A37B3"/>
    <w:rsid w:val="004A39AE"/>
    <w:rsid w:val="004A3A54"/>
    <w:rsid w:val="004A3E23"/>
    <w:rsid w:val="004A3EBB"/>
    <w:rsid w:val="004A4122"/>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A79C2"/>
    <w:rsid w:val="004B0250"/>
    <w:rsid w:val="004B0755"/>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B08"/>
    <w:rsid w:val="004B4C61"/>
    <w:rsid w:val="004B5286"/>
    <w:rsid w:val="004B53C0"/>
    <w:rsid w:val="004B544C"/>
    <w:rsid w:val="004B5513"/>
    <w:rsid w:val="004B5D63"/>
    <w:rsid w:val="004B5D6C"/>
    <w:rsid w:val="004B5EB4"/>
    <w:rsid w:val="004B6184"/>
    <w:rsid w:val="004B626A"/>
    <w:rsid w:val="004B67AB"/>
    <w:rsid w:val="004B718C"/>
    <w:rsid w:val="004B7247"/>
    <w:rsid w:val="004B7382"/>
    <w:rsid w:val="004B78FE"/>
    <w:rsid w:val="004B7923"/>
    <w:rsid w:val="004C0016"/>
    <w:rsid w:val="004C003B"/>
    <w:rsid w:val="004C08E0"/>
    <w:rsid w:val="004C0AEC"/>
    <w:rsid w:val="004C0BCB"/>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C"/>
    <w:rsid w:val="004C4C4A"/>
    <w:rsid w:val="004C5132"/>
    <w:rsid w:val="004C53EC"/>
    <w:rsid w:val="004C5404"/>
    <w:rsid w:val="004C547C"/>
    <w:rsid w:val="004C555C"/>
    <w:rsid w:val="004C5796"/>
    <w:rsid w:val="004C595B"/>
    <w:rsid w:val="004C5977"/>
    <w:rsid w:val="004C5B74"/>
    <w:rsid w:val="004C5EBF"/>
    <w:rsid w:val="004C5FE4"/>
    <w:rsid w:val="004C6540"/>
    <w:rsid w:val="004C65B7"/>
    <w:rsid w:val="004C6AD8"/>
    <w:rsid w:val="004C6BB9"/>
    <w:rsid w:val="004C6D87"/>
    <w:rsid w:val="004C7AA8"/>
    <w:rsid w:val="004D0045"/>
    <w:rsid w:val="004D014D"/>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B70"/>
    <w:rsid w:val="004D2B7F"/>
    <w:rsid w:val="004D2BFD"/>
    <w:rsid w:val="004D2DB5"/>
    <w:rsid w:val="004D2E34"/>
    <w:rsid w:val="004D3311"/>
    <w:rsid w:val="004D3F58"/>
    <w:rsid w:val="004D4151"/>
    <w:rsid w:val="004D5444"/>
    <w:rsid w:val="004D60DB"/>
    <w:rsid w:val="004D6116"/>
    <w:rsid w:val="004D6149"/>
    <w:rsid w:val="004D63A1"/>
    <w:rsid w:val="004D6ABD"/>
    <w:rsid w:val="004D6B52"/>
    <w:rsid w:val="004D6C88"/>
    <w:rsid w:val="004D6F84"/>
    <w:rsid w:val="004D79C8"/>
    <w:rsid w:val="004D7CAA"/>
    <w:rsid w:val="004D7E9E"/>
    <w:rsid w:val="004E04DD"/>
    <w:rsid w:val="004E090E"/>
    <w:rsid w:val="004E0A11"/>
    <w:rsid w:val="004E0A40"/>
    <w:rsid w:val="004E0E99"/>
    <w:rsid w:val="004E1198"/>
    <w:rsid w:val="004E1B00"/>
    <w:rsid w:val="004E1CB7"/>
    <w:rsid w:val="004E1D33"/>
    <w:rsid w:val="004E1E7A"/>
    <w:rsid w:val="004E22F5"/>
    <w:rsid w:val="004E268C"/>
    <w:rsid w:val="004E2736"/>
    <w:rsid w:val="004E2A10"/>
    <w:rsid w:val="004E31FC"/>
    <w:rsid w:val="004E334F"/>
    <w:rsid w:val="004E35C8"/>
    <w:rsid w:val="004E36D1"/>
    <w:rsid w:val="004E3827"/>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A0C"/>
    <w:rsid w:val="004F1C5C"/>
    <w:rsid w:val="004F24A8"/>
    <w:rsid w:val="004F2B28"/>
    <w:rsid w:val="004F365E"/>
    <w:rsid w:val="004F3897"/>
    <w:rsid w:val="004F3BC5"/>
    <w:rsid w:val="004F40E9"/>
    <w:rsid w:val="004F41D1"/>
    <w:rsid w:val="004F43F0"/>
    <w:rsid w:val="004F461D"/>
    <w:rsid w:val="004F4866"/>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D"/>
    <w:rsid w:val="004F7E5F"/>
    <w:rsid w:val="00500038"/>
    <w:rsid w:val="005004B5"/>
    <w:rsid w:val="00500AF7"/>
    <w:rsid w:val="00500AFB"/>
    <w:rsid w:val="00500C89"/>
    <w:rsid w:val="00500D4C"/>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891"/>
    <w:rsid w:val="0050604B"/>
    <w:rsid w:val="005061BA"/>
    <w:rsid w:val="00506649"/>
    <w:rsid w:val="005068EF"/>
    <w:rsid w:val="00506A09"/>
    <w:rsid w:val="00506F77"/>
    <w:rsid w:val="005073FA"/>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43"/>
    <w:rsid w:val="00516AF8"/>
    <w:rsid w:val="00516E09"/>
    <w:rsid w:val="00516E40"/>
    <w:rsid w:val="00517652"/>
    <w:rsid w:val="00517AEF"/>
    <w:rsid w:val="00517C9D"/>
    <w:rsid w:val="00517EB3"/>
    <w:rsid w:val="00517F5B"/>
    <w:rsid w:val="00520182"/>
    <w:rsid w:val="00520255"/>
    <w:rsid w:val="005207CE"/>
    <w:rsid w:val="00520983"/>
    <w:rsid w:val="00520A58"/>
    <w:rsid w:val="00520DD7"/>
    <w:rsid w:val="005215AC"/>
    <w:rsid w:val="0052177B"/>
    <w:rsid w:val="005217CF"/>
    <w:rsid w:val="00522754"/>
    <w:rsid w:val="00522839"/>
    <w:rsid w:val="00522E04"/>
    <w:rsid w:val="00522E08"/>
    <w:rsid w:val="005230AF"/>
    <w:rsid w:val="005236E3"/>
    <w:rsid w:val="00523860"/>
    <w:rsid w:val="0052396C"/>
    <w:rsid w:val="00523A8A"/>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3036B"/>
    <w:rsid w:val="0053063D"/>
    <w:rsid w:val="005307B4"/>
    <w:rsid w:val="00530A0C"/>
    <w:rsid w:val="00530DD5"/>
    <w:rsid w:val="00531B22"/>
    <w:rsid w:val="00531C71"/>
    <w:rsid w:val="0053206F"/>
    <w:rsid w:val="00532129"/>
    <w:rsid w:val="005327C7"/>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72D7"/>
    <w:rsid w:val="005374AB"/>
    <w:rsid w:val="0053765D"/>
    <w:rsid w:val="00540354"/>
    <w:rsid w:val="0054060E"/>
    <w:rsid w:val="00540D35"/>
    <w:rsid w:val="00540F47"/>
    <w:rsid w:val="00540FE2"/>
    <w:rsid w:val="00541025"/>
    <w:rsid w:val="00541259"/>
    <w:rsid w:val="005415F2"/>
    <w:rsid w:val="0054184E"/>
    <w:rsid w:val="00541A5B"/>
    <w:rsid w:val="00541B63"/>
    <w:rsid w:val="00541F55"/>
    <w:rsid w:val="005427AD"/>
    <w:rsid w:val="00542AD5"/>
    <w:rsid w:val="00542E17"/>
    <w:rsid w:val="005436B0"/>
    <w:rsid w:val="0054394B"/>
    <w:rsid w:val="00543A97"/>
    <w:rsid w:val="00543CEA"/>
    <w:rsid w:val="005440CE"/>
    <w:rsid w:val="005444B9"/>
    <w:rsid w:val="00544CBD"/>
    <w:rsid w:val="0054500C"/>
    <w:rsid w:val="0054530B"/>
    <w:rsid w:val="00545577"/>
    <w:rsid w:val="00545A10"/>
    <w:rsid w:val="00545D19"/>
    <w:rsid w:val="00546153"/>
    <w:rsid w:val="0054635A"/>
    <w:rsid w:val="005463D0"/>
    <w:rsid w:val="00546659"/>
    <w:rsid w:val="00546765"/>
    <w:rsid w:val="00546936"/>
    <w:rsid w:val="00546D2E"/>
    <w:rsid w:val="00546DAC"/>
    <w:rsid w:val="00546FBC"/>
    <w:rsid w:val="00547137"/>
    <w:rsid w:val="00547951"/>
    <w:rsid w:val="00547BA6"/>
    <w:rsid w:val="00547FB2"/>
    <w:rsid w:val="00550011"/>
    <w:rsid w:val="005501D7"/>
    <w:rsid w:val="005502F3"/>
    <w:rsid w:val="00550472"/>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8B0"/>
    <w:rsid w:val="0056092C"/>
    <w:rsid w:val="0056095A"/>
    <w:rsid w:val="00560E1C"/>
    <w:rsid w:val="00561306"/>
    <w:rsid w:val="0056135F"/>
    <w:rsid w:val="00561478"/>
    <w:rsid w:val="0056184C"/>
    <w:rsid w:val="00561885"/>
    <w:rsid w:val="00561971"/>
    <w:rsid w:val="005625FF"/>
    <w:rsid w:val="00562CEF"/>
    <w:rsid w:val="00562D14"/>
    <w:rsid w:val="00563026"/>
    <w:rsid w:val="0056310E"/>
    <w:rsid w:val="00563178"/>
    <w:rsid w:val="00563B4C"/>
    <w:rsid w:val="00563D91"/>
    <w:rsid w:val="005646CA"/>
    <w:rsid w:val="00564C8F"/>
    <w:rsid w:val="00564D1A"/>
    <w:rsid w:val="00565B2E"/>
    <w:rsid w:val="00565B4C"/>
    <w:rsid w:val="00565BFE"/>
    <w:rsid w:val="00565E25"/>
    <w:rsid w:val="005660F4"/>
    <w:rsid w:val="005662A2"/>
    <w:rsid w:val="00566302"/>
    <w:rsid w:val="0056646B"/>
    <w:rsid w:val="005666AC"/>
    <w:rsid w:val="00566BD7"/>
    <w:rsid w:val="00566C1B"/>
    <w:rsid w:val="00566E3F"/>
    <w:rsid w:val="00566E6D"/>
    <w:rsid w:val="00566EB5"/>
    <w:rsid w:val="00566EF6"/>
    <w:rsid w:val="00566FFC"/>
    <w:rsid w:val="00567F47"/>
    <w:rsid w:val="00570360"/>
    <w:rsid w:val="005704BD"/>
    <w:rsid w:val="00570737"/>
    <w:rsid w:val="00570A1F"/>
    <w:rsid w:val="00570E32"/>
    <w:rsid w:val="0057121A"/>
    <w:rsid w:val="005717B7"/>
    <w:rsid w:val="00571967"/>
    <w:rsid w:val="00571D6A"/>
    <w:rsid w:val="0057235B"/>
    <w:rsid w:val="0057261E"/>
    <w:rsid w:val="005728FE"/>
    <w:rsid w:val="00572A7D"/>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997"/>
    <w:rsid w:val="00584F24"/>
    <w:rsid w:val="00584FF2"/>
    <w:rsid w:val="0058531F"/>
    <w:rsid w:val="00585349"/>
    <w:rsid w:val="005854CB"/>
    <w:rsid w:val="0058589E"/>
    <w:rsid w:val="005858F8"/>
    <w:rsid w:val="005859F6"/>
    <w:rsid w:val="00586703"/>
    <w:rsid w:val="005868B1"/>
    <w:rsid w:val="00586BBB"/>
    <w:rsid w:val="00586BC2"/>
    <w:rsid w:val="00586F92"/>
    <w:rsid w:val="005877E8"/>
    <w:rsid w:val="00587871"/>
    <w:rsid w:val="00587B7C"/>
    <w:rsid w:val="00587CF6"/>
    <w:rsid w:val="00590041"/>
    <w:rsid w:val="0059017E"/>
    <w:rsid w:val="005908BF"/>
    <w:rsid w:val="00590F11"/>
    <w:rsid w:val="00591010"/>
    <w:rsid w:val="0059118A"/>
    <w:rsid w:val="005914B7"/>
    <w:rsid w:val="00591561"/>
    <w:rsid w:val="00591985"/>
    <w:rsid w:val="005919D4"/>
    <w:rsid w:val="00591AB1"/>
    <w:rsid w:val="00591CE2"/>
    <w:rsid w:val="00591D0F"/>
    <w:rsid w:val="00591D9E"/>
    <w:rsid w:val="005922EF"/>
    <w:rsid w:val="00592DCB"/>
    <w:rsid w:val="005934BB"/>
    <w:rsid w:val="00593697"/>
    <w:rsid w:val="00593835"/>
    <w:rsid w:val="00593C4C"/>
    <w:rsid w:val="00593C98"/>
    <w:rsid w:val="00593E3B"/>
    <w:rsid w:val="00593FC0"/>
    <w:rsid w:val="00594504"/>
    <w:rsid w:val="0059466C"/>
    <w:rsid w:val="00594C8E"/>
    <w:rsid w:val="00594FBF"/>
    <w:rsid w:val="00595116"/>
    <w:rsid w:val="00595144"/>
    <w:rsid w:val="0059519F"/>
    <w:rsid w:val="005954A3"/>
    <w:rsid w:val="005956BE"/>
    <w:rsid w:val="0059586F"/>
    <w:rsid w:val="005958C6"/>
    <w:rsid w:val="00596140"/>
    <w:rsid w:val="005961E2"/>
    <w:rsid w:val="00596757"/>
    <w:rsid w:val="00596A58"/>
    <w:rsid w:val="00596BCC"/>
    <w:rsid w:val="00596ECC"/>
    <w:rsid w:val="00597644"/>
    <w:rsid w:val="0059772E"/>
    <w:rsid w:val="00597AB7"/>
    <w:rsid w:val="00597AD3"/>
    <w:rsid w:val="00597AD7"/>
    <w:rsid w:val="00597B70"/>
    <w:rsid w:val="005A00E7"/>
    <w:rsid w:val="005A0248"/>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DF4"/>
    <w:rsid w:val="005A7369"/>
    <w:rsid w:val="005A7456"/>
    <w:rsid w:val="005A7981"/>
    <w:rsid w:val="005A7BDA"/>
    <w:rsid w:val="005A7EFB"/>
    <w:rsid w:val="005B04B3"/>
    <w:rsid w:val="005B04CB"/>
    <w:rsid w:val="005B04D2"/>
    <w:rsid w:val="005B055D"/>
    <w:rsid w:val="005B09AE"/>
    <w:rsid w:val="005B09E0"/>
    <w:rsid w:val="005B0A04"/>
    <w:rsid w:val="005B0DDF"/>
    <w:rsid w:val="005B150C"/>
    <w:rsid w:val="005B16FE"/>
    <w:rsid w:val="005B1728"/>
    <w:rsid w:val="005B193B"/>
    <w:rsid w:val="005B1943"/>
    <w:rsid w:val="005B19E3"/>
    <w:rsid w:val="005B1A1D"/>
    <w:rsid w:val="005B256E"/>
    <w:rsid w:val="005B26B8"/>
    <w:rsid w:val="005B2BAA"/>
    <w:rsid w:val="005B2F55"/>
    <w:rsid w:val="005B3339"/>
    <w:rsid w:val="005B3453"/>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D7"/>
    <w:rsid w:val="005C25BF"/>
    <w:rsid w:val="005C2715"/>
    <w:rsid w:val="005C2768"/>
    <w:rsid w:val="005C2CA6"/>
    <w:rsid w:val="005C2DCF"/>
    <w:rsid w:val="005C36A8"/>
    <w:rsid w:val="005C3779"/>
    <w:rsid w:val="005C37ED"/>
    <w:rsid w:val="005C3867"/>
    <w:rsid w:val="005C3A2B"/>
    <w:rsid w:val="005C4031"/>
    <w:rsid w:val="005C487D"/>
    <w:rsid w:val="005C4BBD"/>
    <w:rsid w:val="005C4C01"/>
    <w:rsid w:val="005C5727"/>
    <w:rsid w:val="005C5801"/>
    <w:rsid w:val="005C5A0A"/>
    <w:rsid w:val="005C5DB9"/>
    <w:rsid w:val="005C5F1B"/>
    <w:rsid w:val="005C5F70"/>
    <w:rsid w:val="005C6867"/>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5B9"/>
    <w:rsid w:val="005D4749"/>
    <w:rsid w:val="005D4BB2"/>
    <w:rsid w:val="005D4D58"/>
    <w:rsid w:val="005D4EED"/>
    <w:rsid w:val="005D5912"/>
    <w:rsid w:val="005D59F0"/>
    <w:rsid w:val="005D5E68"/>
    <w:rsid w:val="005D5EF1"/>
    <w:rsid w:val="005D629D"/>
    <w:rsid w:val="005D62EC"/>
    <w:rsid w:val="005D656A"/>
    <w:rsid w:val="005D72DC"/>
    <w:rsid w:val="005D72FA"/>
    <w:rsid w:val="005D73FE"/>
    <w:rsid w:val="005D77A0"/>
    <w:rsid w:val="005D78DB"/>
    <w:rsid w:val="005D7CFB"/>
    <w:rsid w:val="005D7D34"/>
    <w:rsid w:val="005D7E7E"/>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E7EE5"/>
    <w:rsid w:val="005F08C1"/>
    <w:rsid w:val="005F08D8"/>
    <w:rsid w:val="005F0D7F"/>
    <w:rsid w:val="005F0DA3"/>
    <w:rsid w:val="005F0E17"/>
    <w:rsid w:val="005F0F9F"/>
    <w:rsid w:val="005F1268"/>
    <w:rsid w:val="005F1860"/>
    <w:rsid w:val="005F1869"/>
    <w:rsid w:val="005F1BE9"/>
    <w:rsid w:val="005F2008"/>
    <w:rsid w:val="005F2478"/>
    <w:rsid w:val="005F2504"/>
    <w:rsid w:val="005F278C"/>
    <w:rsid w:val="005F2ACF"/>
    <w:rsid w:val="005F2AFE"/>
    <w:rsid w:val="005F2DD7"/>
    <w:rsid w:val="005F3072"/>
    <w:rsid w:val="005F3799"/>
    <w:rsid w:val="005F3D0A"/>
    <w:rsid w:val="005F3FD1"/>
    <w:rsid w:val="005F4C7C"/>
    <w:rsid w:val="005F5311"/>
    <w:rsid w:val="005F5612"/>
    <w:rsid w:val="005F57F3"/>
    <w:rsid w:val="005F585B"/>
    <w:rsid w:val="005F5F01"/>
    <w:rsid w:val="005F60F3"/>
    <w:rsid w:val="005F64A6"/>
    <w:rsid w:val="005F6527"/>
    <w:rsid w:val="005F679A"/>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CD4"/>
    <w:rsid w:val="00601D41"/>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63FD"/>
    <w:rsid w:val="006066C3"/>
    <w:rsid w:val="00606962"/>
    <w:rsid w:val="00606993"/>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856"/>
    <w:rsid w:val="00612AD7"/>
    <w:rsid w:val="00612E55"/>
    <w:rsid w:val="00613402"/>
    <w:rsid w:val="00613517"/>
    <w:rsid w:val="00613B53"/>
    <w:rsid w:val="006147CE"/>
    <w:rsid w:val="006149C9"/>
    <w:rsid w:val="00614DF2"/>
    <w:rsid w:val="006151D8"/>
    <w:rsid w:val="006153CA"/>
    <w:rsid w:val="0061592C"/>
    <w:rsid w:val="00615AF7"/>
    <w:rsid w:val="0061678C"/>
    <w:rsid w:val="0061701D"/>
    <w:rsid w:val="006173B4"/>
    <w:rsid w:val="006179B8"/>
    <w:rsid w:val="00617FE3"/>
    <w:rsid w:val="006202A7"/>
    <w:rsid w:val="00620366"/>
    <w:rsid w:val="00620983"/>
    <w:rsid w:val="00620E85"/>
    <w:rsid w:val="0062134B"/>
    <w:rsid w:val="00621714"/>
    <w:rsid w:val="00621847"/>
    <w:rsid w:val="00621855"/>
    <w:rsid w:val="00621B76"/>
    <w:rsid w:val="00621DD2"/>
    <w:rsid w:val="00621E09"/>
    <w:rsid w:val="0062201A"/>
    <w:rsid w:val="006220CA"/>
    <w:rsid w:val="0062216E"/>
    <w:rsid w:val="006221D5"/>
    <w:rsid w:val="00622350"/>
    <w:rsid w:val="00622776"/>
    <w:rsid w:val="00622A3F"/>
    <w:rsid w:val="00622AC0"/>
    <w:rsid w:val="00622D54"/>
    <w:rsid w:val="00622DB9"/>
    <w:rsid w:val="00623677"/>
    <w:rsid w:val="00623A05"/>
    <w:rsid w:val="00623D15"/>
    <w:rsid w:val="00623E5D"/>
    <w:rsid w:val="00624068"/>
    <w:rsid w:val="00624840"/>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ADE"/>
    <w:rsid w:val="00626F80"/>
    <w:rsid w:val="0062706C"/>
    <w:rsid w:val="006270F1"/>
    <w:rsid w:val="006272B9"/>
    <w:rsid w:val="00627362"/>
    <w:rsid w:val="00627620"/>
    <w:rsid w:val="00627659"/>
    <w:rsid w:val="00627750"/>
    <w:rsid w:val="0063037D"/>
    <w:rsid w:val="006303CE"/>
    <w:rsid w:val="006303FE"/>
    <w:rsid w:val="00630489"/>
    <w:rsid w:val="006305E7"/>
    <w:rsid w:val="0063089C"/>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1EA"/>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C"/>
    <w:rsid w:val="006415A1"/>
    <w:rsid w:val="006419B5"/>
    <w:rsid w:val="006421A3"/>
    <w:rsid w:val="006424D2"/>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B1A"/>
    <w:rsid w:val="00647E65"/>
    <w:rsid w:val="006502B1"/>
    <w:rsid w:val="00650330"/>
    <w:rsid w:val="00650414"/>
    <w:rsid w:val="0065051B"/>
    <w:rsid w:val="00650539"/>
    <w:rsid w:val="00650559"/>
    <w:rsid w:val="00650859"/>
    <w:rsid w:val="006508E4"/>
    <w:rsid w:val="00650C20"/>
    <w:rsid w:val="00651B57"/>
    <w:rsid w:val="00651BA6"/>
    <w:rsid w:val="00651D87"/>
    <w:rsid w:val="00651F62"/>
    <w:rsid w:val="00652083"/>
    <w:rsid w:val="006521BF"/>
    <w:rsid w:val="006523F0"/>
    <w:rsid w:val="00653BCB"/>
    <w:rsid w:val="00653D1F"/>
    <w:rsid w:val="006540C7"/>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57CFB"/>
    <w:rsid w:val="00657FB9"/>
    <w:rsid w:val="006602EF"/>
    <w:rsid w:val="00660717"/>
    <w:rsid w:val="00660B71"/>
    <w:rsid w:val="00660CB7"/>
    <w:rsid w:val="00661957"/>
    <w:rsid w:val="006619D9"/>
    <w:rsid w:val="00661E4D"/>
    <w:rsid w:val="0066204B"/>
    <w:rsid w:val="006622EF"/>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51"/>
    <w:rsid w:val="006656CB"/>
    <w:rsid w:val="00665A8E"/>
    <w:rsid w:val="00665EBF"/>
    <w:rsid w:val="00665FCC"/>
    <w:rsid w:val="00666054"/>
    <w:rsid w:val="006662BD"/>
    <w:rsid w:val="006666AF"/>
    <w:rsid w:val="0066677C"/>
    <w:rsid w:val="00666D1C"/>
    <w:rsid w:val="00667284"/>
    <w:rsid w:val="00667A2A"/>
    <w:rsid w:val="00667D0B"/>
    <w:rsid w:val="0067050D"/>
    <w:rsid w:val="006707A4"/>
    <w:rsid w:val="00670A44"/>
    <w:rsid w:val="00670A65"/>
    <w:rsid w:val="0067141D"/>
    <w:rsid w:val="0067173D"/>
    <w:rsid w:val="00671CB9"/>
    <w:rsid w:val="00671D5B"/>
    <w:rsid w:val="00671E9D"/>
    <w:rsid w:val="0067208F"/>
    <w:rsid w:val="00672457"/>
    <w:rsid w:val="0067249D"/>
    <w:rsid w:val="00672A42"/>
    <w:rsid w:val="00672AFF"/>
    <w:rsid w:val="00672D54"/>
    <w:rsid w:val="006734A7"/>
    <w:rsid w:val="0067362D"/>
    <w:rsid w:val="00673BCE"/>
    <w:rsid w:val="0067465A"/>
    <w:rsid w:val="00674725"/>
    <w:rsid w:val="00674E02"/>
    <w:rsid w:val="0067532D"/>
    <w:rsid w:val="00675522"/>
    <w:rsid w:val="006757AA"/>
    <w:rsid w:val="00675967"/>
    <w:rsid w:val="006759A7"/>
    <w:rsid w:val="00675C93"/>
    <w:rsid w:val="00675DB1"/>
    <w:rsid w:val="00676655"/>
    <w:rsid w:val="006766B0"/>
    <w:rsid w:val="00676B5E"/>
    <w:rsid w:val="00676D63"/>
    <w:rsid w:val="00676E19"/>
    <w:rsid w:val="00677237"/>
    <w:rsid w:val="006774E9"/>
    <w:rsid w:val="0067773B"/>
    <w:rsid w:val="00677D6B"/>
    <w:rsid w:val="00677EA6"/>
    <w:rsid w:val="00677FB1"/>
    <w:rsid w:val="00677FDC"/>
    <w:rsid w:val="0068006F"/>
    <w:rsid w:val="00680B22"/>
    <w:rsid w:val="00680E1C"/>
    <w:rsid w:val="00681055"/>
    <w:rsid w:val="006810FC"/>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30A"/>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930"/>
    <w:rsid w:val="00687B2C"/>
    <w:rsid w:val="006901B2"/>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47D"/>
    <w:rsid w:val="006925FB"/>
    <w:rsid w:val="0069261E"/>
    <w:rsid w:val="00692F3C"/>
    <w:rsid w:val="00693023"/>
    <w:rsid w:val="006932FE"/>
    <w:rsid w:val="00693A6F"/>
    <w:rsid w:val="00693AD3"/>
    <w:rsid w:val="0069403C"/>
    <w:rsid w:val="006940E5"/>
    <w:rsid w:val="00694616"/>
    <w:rsid w:val="006952B0"/>
    <w:rsid w:val="00695391"/>
    <w:rsid w:val="00695A9D"/>
    <w:rsid w:val="00695B72"/>
    <w:rsid w:val="00695F98"/>
    <w:rsid w:val="0069637F"/>
    <w:rsid w:val="00696477"/>
    <w:rsid w:val="006966F6"/>
    <w:rsid w:val="00696839"/>
    <w:rsid w:val="00696865"/>
    <w:rsid w:val="006968B6"/>
    <w:rsid w:val="00696ACC"/>
    <w:rsid w:val="00696B64"/>
    <w:rsid w:val="00697076"/>
    <w:rsid w:val="006976C0"/>
    <w:rsid w:val="00697957"/>
    <w:rsid w:val="006A08D1"/>
    <w:rsid w:val="006A0A05"/>
    <w:rsid w:val="006A0A37"/>
    <w:rsid w:val="006A0A42"/>
    <w:rsid w:val="006A0BA4"/>
    <w:rsid w:val="006A0E10"/>
    <w:rsid w:val="006A1183"/>
    <w:rsid w:val="006A1423"/>
    <w:rsid w:val="006A14E9"/>
    <w:rsid w:val="006A180A"/>
    <w:rsid w:val="006A2152"/>
    <w:rsid w:val="006A26CD"/>
    <w:rsid w:val="006A2A0A"/>
    <w:rsid w:val="006A2AB4"/>
    <w:rsid w:val="006A2B08"/>
    <w:rsid w:val="006A2CD5"/>
    <w:rsid w:val="006A357D"/>
    <w:rsid w:val="006A3977"/>
    <w:rsid w:val="006A3AF5"/>
    <w:rsid w:val="006A44A3"/>
    <w:rsid w:val="006A4535"/>
    <w:rsid w:val="006A453D"/>
    <w:rsid w:val="006A45B1"/>
    <w:rsid w:val="006A4962"/>
    <w:rsid w:val="006A4A4B"/>
    <w:rsid w:val="006A4B4A"/>
    <w:rsid w:val="006A503A"/>
    <w:rsid w:val="006A5397"/>
    <w:rsid w:val="006A5589"/>
    <w:rsid w:val="006A56B4"/>
    <w:rsid w:val="006A5992"/>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9D2"/>
    <w:rsid w:val="006B6C01"/>
    <w:rsid w:val="006B6D1E"/>
    <w:rsid w:val="006B71A6"/>
    <w:rsid w:val="006B7376"/>
    <w:rsid w:val="006B7717"/>
    <w:rsid w:val="006B79E8"/>
    <w:rsid w:val="006C0798"/>
    <w:rsid w:val="006C0C95"/>
    <w:rsid w:val="006C1169"/>
    <w:rsid w:val="006C12C0"/>
    <w:rsid w:val="006C14FF"/>
    <w:rsid w:val="006C1527"/>
    <w:rsid w:val="006C15A2"/>
    <w:rsid w:val="006C1EAB"/>
    <w:rsid w:val="006C23A3"/>
    <w:rsid w:val="006C250A"/>
    <w:rsid w:val="006C2556"/>
    <w:rsid w:val="006C2DB1"/>
    <w:rsid w:val="006C3415"/>
    <w:rsid w:val="006C342E"/>
    <w:rsid w:val="006C373F"/>
    <w:rsid w:val="006C3961"/>
    <w:rsid w:val="006C3D6D"/>
    <w:rsid w:val="006C415F"/>
    <w:rsid w:val="006C4C4D"/>
    <w:rsid w:val="006C4D0B"/>
    <w:rsid w:val="006C4D75"/>
    <w:rsid w:val="006C4EE3"/>
    <w:rsid w:val="006C4F84"/>
    <w:rsid w:val="006C50F5"/>
    <w:rsid w:val="006C53DA"/>
    <w:rsid w:val="006C5705"/>
    <w:rsid w:val="006C5790"/>
    <w:rsid w:val="006C59FC"/>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1125"/>
    <w:rsid w:val="006D12F3"/>
    <w:rsid w:val="006D1466"/>
    <w:rsid w:val="006D1C43"/>
    <w:rsid w:val="006D1E72"/>
    <w:rsid w:val="006D21BE"/>
    <w:rsid w:val="006D2284"/>
    <w:rsid w:val="006D232C"/>
    <w:rsid w:val="006D2BFC"/>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E009A"/>
    <w:rsid w:val="006E0292"/>
    <w:rsid w:val="006E0389"/>
    <w:rsid w:val="006E05AE"/>
    <w:rsid w:val="006E08A6"/>
    <w:rsid w:val="006E0C09"/>
    <w:rsid w:val="006E104A"/>
    <w:rsid w:val="006E105D"/>
    <w:rsid w:val="006E144F"/>
    <w:rsid w:val="006E165D"/>
    <w:rsid w:val="006E186A"/>
    <w:rsid w:val="006E1C0F"/>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A6A"/>
    <w:rsid w:val="006E5E1C"/>
    <w:rsid w:val="006E7399"/>
    <w:rsid w:val="006E78F4"/>
    <w:rsid w:val="006E7CD0"/>
    <w:rsid w:val="006E7DD0"/>
    <w:rsid w:val="006E7E42"/>
    <w:rsid w:val="006F0070"/>
    <w:rsid w:val="006F0106"/>
    <w:rsid w:val="006F02E5"/>
    <w:rsid w:val="006F0689"/>
    <w:rsid w:val="006F070F"/>
    <w:rsid w:val="006F0817"/>
    <w:rsid w:val="006F0916"/>
    <w:rsid w:val="006F0A37"/>
    <w:rsid w:val="006F16BD"/>
    <w:rsid w:val="006F1A2D"/>
    <w:rsid w:val="006F1B73"/>
    <w:rsid w:val="006F214A"/>
    <w:rsid w:val="006F22A9"/>
    <w:rsid w:val="006F2D75"/>
    <w:rsid w:val="006F2F42"/>
    <w:rsid w:val="006F3EBE"/>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991"/>
    <w:rsid w:val="00700A7A"/>
    <w:rsid w:val="00700C77"/>
    <w:rsid w:val="00701384"/>
    <w:rsid w:val="007015AD"/>
    <w:rsid w:val="007015BD"/>
    <w:rsid w:val="00701746"/>
    <w:rsid w:val="00701CFF"/>
    <w:rsid w:val="00702700"/>
    <w:rsid w:val="007027FF"/>
    <w:rsid w:val="00702A11"/>
    <w:rsid w:val="00702A3C"/>
    <w:rsid w:val="00702BBB"/>
    <w:rsid w:val="00702BE2"/>
    <w:rsid w:val="0070364F"/>
    <w:rsid w:val="007036AA"/>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A34"/>
    <w:rsid w:val="00711F0A"/>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780"/>
    <w:rsid w:val="00715C97"/>
    <w:rsid w:val="00715D40"/>
    <w:rsid w:val="00716153"/>
    <w:rsid w:val="0071622C"/>
    <w:rsid w:val="00716400"/>
    <w:rsid w:val="007165F6"/>
    <w:rsid w:val="00716812"/>
    <w:rsid w:val="00716817"/>
    <w:rsid w:val="0071699A"/>
    <w:rsid w:val="00716C3C"/>
    <w:rsid w:val="00716CE0"/>
    <w:rsid w:val="00716D56"/>
    <w:rsid w:val="00716D5A"/>
    <w:rsid w:val="007170F9"/>
    <w:rsid w:val="00717857"/>
    <w:rsid w:val="007178A4"/>
    <w:rsid w:val="00717F44"/>
    <w:rsid w:val="0072032C"/>
    <w:rsid w:val="007203B1"/>
    <w:rsid w:val="00720402"/>
    <w:rsid w:val="00720958"/>
    <w:rsid w:val="00720FE1"/>
    <w:rsid w:val="00720FFA"/>
    <w:rsid w:val="0072119C"/>
    <w:rsid w:val="007211E1"/>
    <w:rsid w:val="007215A4"/>
    <w:rsid w:val="007219E9"/>
    <w:rsid w:val="00721A65"/>
    <w:rsid w:val="00721B08"/>
    <w:rsid w:val="00722138"/>
    <w:rsid w:val="00722758"/>
    <w:rsid w:val="00722837"/>
    <w:rsid w:val="00722C4F"/>
    <w:rsid w:val="00722D71"/>
    <w:rsid w:val="00722EB1"/>
    <w:rsid w:val="00722F2C"/>
    <w:rsid w:val="00722FAD"/>
    <w:rsid w:val="007230E8"/>
    <w:rsid w:val="0072332F"/>
    <w:rsid w:val="0072337E"/>
    <w:rsid w:val="00723404"/>
    <w:rsid w:val="007237A5"/>
    <w:rsid w:val="00723CE7"/>
    <w:rsid w:val="00723E78"/>
    <w:rsid w:val="007249D5"/>
    <w:rsid w:val="00724A53"/>
    <w:rsid w:val="00724AF5"/>
    <w:rsid w:val="00724B78"/>
    <w:rsid w:val="00724BFA"/>
    <w:rsid w:val="007250BB"/>
    <w:rsid w:val="00725788"/>
    <w:rsid w:val="007260AF"/>
    <w:rsid w:val="007262D8"/>
    <w:rsid w:val="007263F4"/>
    <w:rsid w:val="007264E9"/>
    <w:rsid w:val="00726EC8"/>
    <w:rsid w:val="0072740E"/>
    <w:rsid w:val="0072773D"/>
    <w:rsid w:val="00727804"/>
    <w:rsid w:val="00727988"/>
    <w:rsid w:val="00727A88"/>
    <w:rsid w:val="00727F35"/>
    <w:rsid w:val="007300C9"/>
    <w:rsid w:val="0073023D"/>
    <w:rsid w:val="00730366"/>
    <w:rsid w:val="00730543"/>
    <w:rsid w:val="00730BA2"/>
    <w:rsid w:val="007310A7"/>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3E2"/>
    <w:rsid w:val="00744740"/>
    <w:rsid w:val="00744B68"/>
    <w:rsid w:val="00745353"/>
    <w:rsid w:val="007453FF"/>
    <w:rsid w:val="0074554C"/>
    <w:rsid w:val="0074557E"/>
    <w:rsid w:val="007457CB"/>
    <w:rsid w:val="007458FF"/>
    <w:rsid w:val="00745A6F"/>
    <w:rsid w:val="00745A93"/>
    <w:rsid w:val="00746027"/>
    <w:rsid w:val="007460AE"/>
    <w:rsid w:val="007464FB"/>
    <w:rsid w:val="0074667F"/>
    <w:rsid w:val="0074675C"/>
    <w:rsid w:val="00746799"/>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FC8"/>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33D"/>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00D"/>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4FB"/>
    <w:rsid w:val="00776957"/>
    <w:rsid w:val="00776ADD"/>
    <w:rsid w:val="00776B9F"/>
    <w:rsid w:val="0077747F"/>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9AB"/>
    <w:rsid w:val="00782F0F"/>
    <w:rsid w:val="00782F17"/>
    <w:rsid w:val="00783008"/>
    <w:rsid w:val="00783159"/>
    <w:rsid w:val="007831F9"/>
    <w:rsid w:val="00783223"/>
    <w:rsid w:val="00783399"/>
    <w:rsid w:val="007833B0"/>
    <w:rsid w:val="007838D2"/>
    <w:rsid w:val="00783AF6"/>
    <w:rsid w:val="00783B65"/>
    <w:rsid w:val="00783CBF"/>
    <w:rsid w:val="007844F4"/>
    <w:rsid w:val="00784915"/>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614"/>
    <w:rsid w:val="00790984"/>
    <w:rsid w:val="007909DB"/>
    <w:rsid w:val="00790AD0"/>
    <w:rsid w:val="007910BB"/>
    <w:rsid w:val="007913BF"/>
    <w:rsid w:val="007916BF"/>
    <w:rsid w:val="00791902"/>
    <w:rsid w:val="00791E12"/>
    <w:rsid w:val="00791F08"/>
    <w:rsid w:val="0079210B"/>
    <w:rsid w:val="007921C5"/>
    <w:rsid w:val="007921CD"/>
    <w:rsid w:val="00792671"/>
    <w:rsid w:val="007927FD"/>
    <w:rsid w:val="00792833"/>
    <w:rsid w:val="0079298D"/>
    <w:rsid w:val="00792A68"/>
    <w:rsid w:val="00792F0A"/>
    <w:rsid w:val="00792F4B"/>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1135"/>
    <w:rsid w:val="007A1186"/>
    <w:rsid w:val="007A1224"/>
    <w:rsid w:val="007A12D4"/>
    <w:rsid w:val="007A17F6"/>
    <w:rsid w:val="007A17FC"/>
    <w:rsid w:val="007A1812"/>
    <w:rsid w:val="007A1D52"/>
    <w:rsid w:val="007A207E"/>
    <w:rsid w:val="007A20DD"/>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58FB"/>
    <w:rsid w:val="007A5CA3"/>
    <w:rsid w:val="007A6A53"/>
    <w:rsid w:val="007A7146"/>
    <w:rsid w:val="007A7184"/>
    <w:rsid w:val="007A74A5"/>
    <w:rsid w:val="007A79B8"/>
    <w:rsid w:val="007A7A60"/>
    <w:rsid w:val="007A7E5B"/>
    <w:rsid w:val="007B00EF"/>
    <w:rsid w:val="007B01C1"/>
    <w:rsid w:val="007B073F"/>
    <w:rsid w:val="007B08A3"/>
    <w:rsid w:val="007B0C45"/>
    <w:rsid w:val="007B0CCA"/>
    <w:rsid w:val="007B0F0E"/>
    <w:rsid w:val="007B0F24"/>
    <w:rsid w:val="007B0F8E"/>
    <w:rsid w:val="007B0FD5"/>
    <w:rsid w:val="007B10F5"/>
    <w:rsid w:val="007B12C8"/>
    <w:rsid w:val="007B1375"/>
    <w:rsid w:val="007B1722"/>
    <w:rsid w:val="007B1749"/>
    <w:rsid w:val="007B1925"/>
    <w:rsid w:val="007B1CB1"/>
    <w:rsid w:val="007B2110"/>
    <w:rsid w:val="007B2468"/>
    <w:rsid w:val="007B2996"/>
    <w:rsid w:val="007B2B2F"/>
    <w:rsid w:val="007B2BDF"/>
    <w:rsid w:val="007B2F6E"/>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5EC"/>
    <w:rsid w:val="007B669F"/>
    <w:rsid w:val="007B67FA"/>
    <w:rsid w:val="007B6926"/>
    <w:rsid w:val="007B6B24"/>
    <w:rsid w:val="007B7083"/>
    <w:rsid w:val="007B7654"/>
    <w:rsid w:val="007B7926"/>
    <w:rsid w:val="007B7F00"/>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59B"/>
    <w:rsid w:val="007D0E88"/>
    <w:rsid w:val="007D145A"/>
    <w:rsid w:val="007D1937"/>
    <w:rsid w:val="007D19D6"/>
    <w:rsid w:val="007D1D9C"/>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45BD"/>
    <w:rsid w:val="007D46A5"/>
    <w:rsid w:val="007D46F1"/>
    <w:rsid w:val="007D49B1"/>
    <w:rsid w:val="007D4E41"/>
    <w:rsid w:val="007D5462"/>
    <w:rsid w:val="007D5E43"/>
    <w:rsid w:val="007D6BE8"/>
    <w:rsid w:val="007D6C4C"/>
    <w:rsid w:val="007D70B9"/>
    <w:rsid w:val="007D7241"/>
    <w:rsid w:val="007D75CB"/>
    <w:rsid w:val="007D7A3F"/>
    <w:rsid w:val="007D7BB3"/>
    <w:rsid w:val="007E0252"/>
    <w:rsid w:val="007E037A"/>
    <w:rsid w:val="007E06F9"/>
    <w:rsid w:val="007E09E3"/>
    <w:rsid w:val="007E0A19"/>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007"/>
    <w:rsid w:val="007E6254"/>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4AE"/>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9B1"/>
    <w:rsid w:val="00801B3A"/>
    <w:rsid w:val="00801FD6"/>
    <w:rsid w:val="00802117"/>
    <w:rsid w:val="00802637"/>
    <w:rsid w:val="0080295C"/>
    <w:rsid w:val="00802A1C"/>
    <w:rsid w:val="00802AF0"/>
    <w:rsid w:val="00802B51"/>
    <w:rsid w:val="00802BD3"/>
    <w:rsid w:val="00802C0E"/>
    <w:rsid w:val="00803454"/>
    <w:rsid w:val="008034EC"/>
    <w:rsid w:val="0080356A"/>
    <w:rsid w:val="00803748"/>
    <w:rsid w:val="00803A7D"/>
    <w:rsid w:val="00803E84"/>
    <w:rsid w:val="008044BB"/>
    <w:rsid w:val="00804907"/>
    <w:rsid w:val="00804E04"/>
    <w:rsid w:val="00804E32"/>
    <w:rsid w:val="00804F32"/>
    <w:rsid w:val="00805AED"/>
    <w:rsid w:val="00805C1A"/>
    <w:rsid w:val="008061FC"/>
    <w:rsid w:val="00806396"/>
    <w:rsid w:val="008064B5"/>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106"/>
    <w:rsid w:val="0081277C"/>
    <w:rsid w:val="00812A44"/>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D83"/>
    <w:rsid w:val="008173CC"/>
    <w:rsid w:val="008175E1"/>
    <w:rsid w:val="008176F8"/>
    <w:rsid w:val="008177B3"/>
    <w:rsid w:val="00820139"/>
    <w:rsid w:val="00820584"/>
    <w:rsid w:val="0082070E"/>
    <w:rsid w:val="00820721"/>
    <w:rsid w:val="00820901"/>
    <w:rsid w:val="00820B2C"/>
    <w:rsid w:val="00820CAF"/>
    <w:rsid w:val="00820FB5"/>
    <w:rsid w:val="00821222"/>
    <w:rsid w:val="008213DF"/>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23"/>
    <w:rsid w:val="008264BE"/>
    <w:rsid w:val="008265D6"/>
    <w:rsid w:val="00826672"/>
    <w:rsid w:val="008273C7"/>
    <w:rsid w:val="008277A7"/>
    <w:rsid w:val="0082783D"/>
    <w:rsid w:val="00827AC8"/>
    <w:rsid w:val="00827BAB"/>
    <w:rsid w:val="00827C03"/>
    <w:rsid w:val="00827C20"/>
    <w:rsid w:val="008300ED"/>
    <w:rsid w:val="008300F6"/>
    <w:rsid w:val="00830215"/>
    <w:rsid w:val="008305E5"/>
    <w:rsid w:val="0083062F"/>
    <w:rsid w:val="00830867"/>
    <w:rsid w:val="00830B83"/>
    <w:rsid w:val="00830CF1"/>
    <w:rsid w:val="00830E67"/>
    <w:rsid w:val="00830F76"/>
    <w:rsid w:val="00831456"/>
    <w:rsid w:val="00831825"/>
    <w:rsid w:val="00831A96"/>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600"/>
    <w:rsid w:val="008406F5"/>
    <w:rsid w:val="0084076E"/>
    <w:rsid w:val="00840C59"/>
    <w:rsid w:val="00841030"/>
    <w:rsid w:val="008412E1"/>
    <w:rsid w:val="00841E9B"/>
    <w:rsid w:val="008420D1"/>
    <w:rsid w:val="00842126"/>
    <w:rsid w:val="0084221A"/>
    <w:rsid w:val="00842571"/>
    <w:rsid w:val="008429FE"/>
    <w:rsid w:val="00842B3F"/>
    <w:rsid w:val="00842DBF"/>
    <w:rsid w:val="008437CC"/>
    <w:rsid w:val="00844057"/>
    <w:rsid w:val="00844420"/>
    <w:rsid w:val="00844618"/>
    <w:rsid w:val="0084468B"/>
    <w:rsid w:val="0084489B"/>
    <w:rsid w:val="008449EA"/>
    <w:rsid w:val="00844E4C"/>
    <w:rsid w:val="0084566D"/>
    <w:rsid w:val="00845880"/>
    <w:rsid w:val="00845979"/>
    <w:rsid w:val="00845A71"/>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752"/>
    <w:rsid w:val="00855E69"/>
    <w:rsid w:val="00855E92"/>
    <w:rsid w:val="00855FAA"/>
    <w:rsid w:val="008561C2"/>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7B9"/>
    <w:rsid w:val="008608B7"/>
    <w:rsid w:val="00860F57"/>
    <w:rsid w:val="00860F91"/>
    <w:rsid w:val="00861566"/>
    <w:rsid w:val="00861650"/>
    <w:rsid w:val="00861659"/>
    <w:rsid w:val="008616B7"/>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7027B"/>
    <w:rsid w:val="0087099F"/>
    <w:rsid w:val="00870CF4"/>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3"/>
    <w:rsid w:val="00875E29"/>
    <w:rsid w:val="008760DC"/>
    <w:rsid w:val="0087619D"/>
    <w:rsid w:val="00876479"/>
    <w:rsid w:val="008764E3"/>
    <w:rsid w:val="008765BA"/>
    <w:rsid w:val="00877171"/>
    <w:rsid w:val="008771FA"/>
    <w:rsid w:val="00877415"/>
    <w:rsid w:val="008774D1"/>
    <w:rsid w:val="00877562"/>
    <w:rsid w:val="0087761F"/>
    <w:rsid w:val="008778F7"/>
    <w:rsid w:val="00877B10"/>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80"/>
    <w:rsid w:val="008838F5"/>
    <w:rsid w:val="00884015"/>
    <w:rsid w:val="008841DF"/>
    <w:rsid w:val="008842EA"/>
    <w:rsid w:val="00884567"/>
    <w:rsid w:val="00884969"/>
    <w:rsid w:val="00884A55"/>
    <w:rsid w:val="00884DF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FF7"/>
    <w:rsid w:val="00891090"/>
    <w:rsid w:val="008911CF"/>
    <w:rsid w:val="00891206"/>
    <w:rsid w:val="00891208"/>
    <w:rsid w:val="0089157C"/>
    <w:rsid w:val="0089174B"/>
    <w:rsid w:val="00891982"/>
    <w:rsid w:val="008921BB"/>
    <w:rsid w:val="0089260E"/>
    <w:rsid w:val="00892E09"/>
    <w:rsid w:val="00892FA7"/>
    <w:rsid w:val="008930F8"/>
    <w:rsid w:val="00893213"/>
    <w:rsid w:val="00893225"/>
    <w:rsid w:val="00893484"/>
    <w:rsid w:val="00893635"/>
    <w:rsid w:val="00893B15"/>
    <w:rsid w:val="00893DE4"/>
    <w:rsid w:val="0089466E"/>
    <w:rsid w:val="0089483C"/>
    <w:rsid w:val="00894999"/>
    <w:rsid w:val="00894E21"/>
    <w:rsid w:val="0089510D"/>
    <w:rsid w:val="00895188"/>
    <w:rsid w:val="00895550"/>
    <w:rsid w:val="00895858"/>
    <w:rsid w:val="00895D88"/>
    <w:rsid w:val="00895E63"/>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C4C"/>
    <w:rsid w:val="008A1FCB"/>
    <w:rsid w:val="008A21C6"/>
    <w:rsid w:val="008A21CD"/>
    <w:rsid w:val="008A227F"/>
    <w:rsid w:val="008A2ECB"/>
    <w:rsid w:val="008A303A"/>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55"/>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B6"/>
    <w:rsid w:val="008B50CC"/>
    <w:rsid w:val="008B5265"/>
    <w:rsid w:val="008B539C"/>
    <w:rsid w:val="008B55B9"/>
    <w:rsid w:val="008B55E7"/>
    <w:rsid w:val="008B5665"/>
    <w:rsid w:val="008B5877"/>
    <w:rsid w:val="008B5CA0"/>
    <w:rsid w:val="008B6029"/>
    <w:rsid w:val="008B61F0"/>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122"/>
    <w:rsid w:val="008C6707"/>
    <w:rsid w:val="008C6AA2"/>
    <w:rsid w:val="008C6AF0"/>
    <w:rsid w:val="008C6CA7"/>
    <w:rsid w:val="008C6CDE"/>
    <w:rsid w:val="008C6DA2"/>
    <w:rsid w:val="008C727B"/>
    <w:rsid w:val="008C73E8"/>
    <w:rsid w:val="008C79F0"/>
    <w:rsid w:val="008C7FAE"/>
    <w:rsid w:val="008D02C2"/>
    <w:rsid w:val="008D032E"/>
    <w:rsid w:val="008D0E05"/>
    <w:rsid w:val="008D13C8"/>
    <w:rsid w:val="008D14D0"/>
    <w:rsid w:val="008D14DA"/>
    <w:rsid w:val="008D1C2A"/>
    <w:rsid w:val="008D208B"/>
    <w:rsid w:val="008D20B5"/>
    <w:rsid w:val="008D2494"/>
    <w:rsid w:val="008D24AA"/>
    <w:rsid w:val="008D2736"/>
    <w:rsid w:val="008D2B9A"/>
    <w:rsid w:val="008D2C78"/>
    <w:rsid w:val="008D2CB4"/>
    <w:rsid w:val="008D2CBF"/>
    <w:rsid w:val="008D3984"/>
    <w:rsid w:val="008D3A31"/>
    <w:rsid w:val="008D3D7C"/>
    <w:rsid w:val="008D3D7E"/>
    <w:rsid w:val="008D5248"/>
    <w:rsid w:val="008D563E"/>
    <w:rsid w:val="008D56B2"/>
    <w:rsid w:val="008D57BE"/>
    <w:rsid w:val="008D5AB6"/>
    <w:rsid w:val="008D5E4D"/>
    <w:rsid w:val="008D5FDC"/>
    <w:rsid w:val="008D6734"/>
    <w:rsid w:val="008D6AEA"/>
    <w:rsid w:val="008D719A"/>
    <w:rsid w:val="008D7557"/>
    <w:rsid w:val="008D7648"/>
    <w:rsid w:val="008D76A1"/>
    <w:rsid w:val="008D785E"/>
    <w:rsid w:val="008D796D"/>
    <w:rsid w:val="008D79AF"/>
    <w:rsid w:val="008D7A58"/>
    <w:rsid w:val="008D7A69"/>
    <w:rsid w:val="008D7A7C"/>
    <w:rsid w:val="008D7EAA"/>
    <w:rsid w:val="008E0052"/>
    <w:rsid w:val="008E04A5"/>
    <w:rsid w:val="008E0643"/>
    <w:rsid w:val="008E0A05"/>
    <w:rsid w:val="008E0EFD"/>
    <w:rsid w:val="008E12AE"/>
    <w:rsid w:val="008E1479"/>
    <w:rsid w:val="008E15CD"/>
    <w:rsid w:val="008E1793"/>
    <w:rsid w:val="008E18BD"/>
    <w:rsid w:val="008E1A12"/>
    <w:rsid w:val="008E1A2F"/>
    <w:rsid w:val="008E1C57"/>
    <w:rsid w:val="008E1CAD"/>
    <w:rsid w:val="008E1CF1"/>
    <w:rsid w:val="008E1DDC"/>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6B5"/>
    <w:rsid w:val="008E57AA"/>
    <w:rsid w:val="008E5A4E"/>
    <w:rsid w:val="008E5B96"/>
    <w:rsid w:val="008E5D89"/>
    <w:rsid w:val="008E5DE0"/>
    <w:rsid w:val="008E6632"/>
    <w:rsid w:val="008E6B92"/>
    <w:rsid w:val="008E74AF"/>
    <w:rsid w:val="008E7700"/>
    <w:rsid w:val="008E796F"/>
    <w:rsid w:val="008E7C80"/>
    <w:rsid w:val="008F010A"/>
    <w:rsid w:val="008F01AB"/>
    <w:rsid w:val="008F0201"/>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0C4"/>
    <w:rsid w:val="008F5427"/>
    <w:rsid w:val="008F5BF4"/>
    <w:rsid w:val="008F5CA1"/>
    <w:rsid w:val="008F5E7E"/>
    <w:rsid w:val="008F5E92"/>
    <w:rsid w:val="008F6504"/>
    <w:rsid w:val="008F67F6"/>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8C1"/>
    <w:rsid w:val="00906F20"/>
    <w:rsid w:val="00906F64"/>
    <w:rsid w:val="0090703B"/>
    <w:rsid w:val="0090736D"/>
    <w:rsid w:val="009073A3"/>
    <w:rsid w:val="0090759B"/>
    <w:rsid w:val="009076DE"/>
    <w:rsid w:val="0090780C"/>
    <w:rsid w:val="00907B76"/>
    <w:rsid w:val="00907D65"/>
    <w:rsid w:val="0091023A"/>
    <w:rsid w:val="00910558"/>
    <w:rsid w:val="00910787"/>
    <w:rsid w:val="00910864"/>
    <w:rsid w:val="00910D16"/>
    <w:rsid w:val="00910D1F"/>
    <w:rsid w:val="00911081"/>
    <w:rsid w:val="0091118F"/>
    <w:rsid w:val="00911613"/>
    <w:rsid w:val="00911B2A"/>
    <w:rsid w:val="00911FA2"/>
    <w:rsid w:val="0091240A"/>
    <w:rsid w:val="009127FF"/>
    <w:rsid w:val="0091280C"/>
    <w:rsid w:val="00912C49"/>
    <w:rsid w:val="00912D06"/>
    <w:rsid w:val="00912D58"/>
    <w:rsid w:val="00913C9A"/>
    <w:rsid w:val="00913FF0"/>
    <w:rsid w:val="0091403F"/>
    <w:rsid w:val="009140EA"/>
    <w:rsid w:val="00914981"/>
    <w:rsid w:val="00914988"/>
    <w:rsid w:val="00914C64"/>
    <w:rsid w:val="00914CD4"/>
    <w:rsid w:val="00915D74"/>
    <w:rsid w:val="00915ECE"/>
    <w:rsid w:val="009162FF"/>
    <w:rsid w:val="0091633D"/>
    <w:rsid w:val="009169B2"/>
    <w:rsid w:val="00916DE3"/>
    <w:rsid w:val="00916F7F"/>
    <w:rsid w:val="00917331"/>
    <w:rsid w:val="009178E1"/>
    <w:rsid w:val="00917A89"/>
    <w:rsid w:val="00917C38"/>
    <w:rsid w:val="00917D92"/>
    <w:rsid w:val="00917E30"/>
    <w:rsid w:val="009204CD"/>
    <w:rsid w:val="009204E6"/>
    <w:rsid w:val="00920912"/>
    <w:rsid w:val="00920A4F"/>
    <w:rsid w:val="00920FA9"/>
    <w:rsid w:val="00921332"/>
    <w:rsid w:val="0092158A"/>
    <w:rsid w:val="00921BD2"/>
    <w:rsid w:val="00921C05"/>
    <w:rsid w:val="00921C2A"/>
    <w:rsid w:val="00921DFE"/>
    <w:rsid w:val="00922337"/>
    <w:rsid w:val="00922742"/>
    <w:rsid w:val="009229AA"/>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F92"/>
    <w:rsid w:val="00932014"/>
    <w:rsid w:val="00932431"/>
    <w:rsid w:val="009324B9"/>
    <w:rsid w:val="0093270B"/>
    <w:rsid w:val="00932822"/>
    <w:rsid w:val="00932955"/>
    <w:rsid w:val="00932E6D"/>
    <w:rsid w:val="009331BA"/>
    <w:rsid w:val="0093329E"/>
    <w:rsid w:val="00933678"/>
    <w:rsid w:val="009337B8"/>
    <w:rsid w:val="00933A74"/>
    <w:rsid w:val="00933AF5"/>
    <w:rsid w:val="00933DF3"/>
    <w:rsid w:val="00933FD4"/>
    <w:rsid w:val="00934020"/>
    <w:rsid w:val="009340BF"/>
    <w:rsid w:val="0093413F"/>
    <w:rsid w:val="00934449"/>
    <w:rsid w:val="00934DC4"/>
    <w:rsid w:val="00934DD0"/>
    <w:rsid w:val="009350A7"/>
    <w:rsid w:val="00935108"/>
    <w:rsid w:val="0093578E"/>
    <w:rsid w:val="00935CF6"/>
    <w:rsid w:val="00936408"/>
    <w:rsid w:val="009364D3"/>
    <w:rsid w:val="009365B1"/>
    <w:rsid w:val="00936C76"/>
    <w:rsid w:val="00936C94"/>
    <w:rsid w:val="00936FEC"/>
    <w:rsid w:val="00937116"/>
    <w:rsid w:val="00937256"/>
    <w:rsid w:val="00937A7D"/>
    <w:rsid w:val="00937BF9"/>
    <w:rsid w:val="00937DD5"/>
    <w:rsid w:val="009404A4"/>
    <w:rsid w:val="0094058E"/>
    <w:rsid w:val="009406DE"/>
    <w:rsid w:val="009406F9"/>
    <w:rsid w:val="0094070C"/>
    <w:rsid w:val="00940E1B"/>
    <w:rsid w:val="00940ED4"/>
    <w:rsid w:val="00940FC3"/>
    <w:rsid w:val="00941026"/>
    <w:rsid w:val="009411F8"/>
    <w:rsid w:val="009413C6"/>
    <w:rsid w:val="0094192E"/>
    <w:rsid w:val="00942305"/>
    <w:rsid w:val="009426AE"/>
    <w:rsid w:val="009429F4"/>
    <w:rsid w:val="00943242"/>
    <w:rsid w:val="00943295"/>
    <w:rsid w:val="00943529"/>
    <w:rsid w:val="0094385A"/>
    <w:rsid w:val="00943953"/>
    <w:rsid w:val="00943C99"/>
    <w:rsid w:val="00943C9C"/>
    <w:rsid w:val="00944120"/>
    <w:rsid w:val="009444B9"/>
    <w:rsid w:val="009445EE"/>
    <w:rsid w:val="00944C9D"/>
    <w:rsid w:val="00944FBA"/>
    <w:rsid w:val="00945241"/>
    <w:rsid w:val="0094551E"/>
    <w:rsid w:val="00945554"/>
    <w:rsid w:val="009456BF"/>
    <w:rsid w:val="00945ABE"/>
    <w:rsid w:val="00945E18"/>
    <w:rsid w:val="00945F24"/>
    <w:rsid w:val="0094603F"/>
    <w:rsid w:val="0094665D"/>
    <w:rsid w:val="009466A0"/>
    <w:rsid w:val="0094674A"/>
    <w:rsid w:val="009469E4"/>
    <w:rsid w:val="00947126"/>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0DD"/>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BDF"/>
    <w:rsid w:val="00954C9C"/>
    <w:rsid w:val="00954EB1"/>
    <w:rsid w:val="00954F49"/>
    <w:rsid w:val="009555EA"/>
    <w:rsid w:val="00955636"/>
    <w:rsid w:val="009556FA"/>
    <w:rsid w:val="0095595E"/>
    <w:rsid w:val="00955E6F"/>
    <w:rsid w:val="00955F62"/>
    <w:rsid w:val="00956A00"/>
    <w:rsid w:val="00956B4E"/>
    <w:rsid w:val="00956CF0"/>
    <w:rsid w:val="00957021"/>
    <w:rsid w:val="00957788"/>
    <w:rsid w:val="00957BE9"/>
    <w:rsid w:val="00960327"/>
    <w:rsid w:val="009608B4"/>
    <w:rsid w:val="00960A83"/>
    <w:rsid w:val="00960F9E"/>
    <w:rsid w:val="009610DA"/>
    <w:rsid w:val="0096186A"/>
    <w:rsid w:val="0096191E"/>
    <w:rsid w:val="00961955"/>
    <w:rsid w:val="00961A22"/>
    <w:rsid w:val="00961E91"/>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DD"/>
    <w:rsid w:val="00964479"/>
    <w:rsid w:val="0096463D"/>
    <w:rsid w:val="00964DAE"/>
    <w:rsid w:val="00964DEB"/>
    <w:rsid w:val="00964FA1"/>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AB"/>
    <w:rsid w:val="00967CB7"/>
    <w:rsid w:val="009700C1"/>
    <w:rsid w:val="009700C5"/>
    <w:rsid w:val="00970599"/>
    <w:rsid w:val="009708B6"/>
    <w:rsid w:val="00970ED3"/>
    <w:rsid w:val="00970FDA"/>
    <w:rsid w:val="009714AC"/>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4429"/>
    <w:rsid w:val="009748F6"/>
    <w:rsid w:val="00974A19"/>
    <w:rsid w:val="00975BEB"/>
    <w:rsid w:val="00975E21"/>
    <w:rsid w:val="00976058"/>
    <w:rsid w:val="00976311"/>
    <w:rsid w:val="00976CE1"/>
    <w:rsid w:val="00976D19"/>
    <w:rsid w:val="00976FC3"/>
    <w:rsid w:val="00976FF4"/>
    <w:rsid w:val="009772B2"/>
    <w:rsid w:val="009773F7"/>
    <w:rsid w:val="0097766B"/>
    <w:rsid w:val="009779B0"/>
    <w:rsid w:val="009779FF"/>
    <w:rsid w:val="00977F29"/>
    <w:rsid w:val="00980390"/>
    <w:rsid w:val="0098080D"/>
    <w:rsid w:val="009808F3"/>
    <w:rsid w:val="0098091A"/>
    <w:rsid w:val="00980BF1"/>
    <w:rsid w:val="009811BB"/>
    <w:rsid w:val="009812A9"/>
    <w:rsid w:val="009815BB"/>
    <w:rsid w:val="0098182C"/>
    <w:rsid w:val="00981DA6"/>
    <w:rsid w:val="0098264F"/>
    <w:rsid w:val="009826C4"/>
    <w:rsid w:val="00982C8B"/>
    <w:rsid w:val="00982DEA"/>
    <w:rsid w:val="00982FF9"/>
    <w:rsid w:val="009830A3"/>
    <w:rsid w:val="009834A3"/>
    <w:rsid w:val="009834D6"/>
    <w:rsid w:val="009835B8"/>
    <w:rsid w:val="009835E1"/>
    <w:rsid w:val="00983F83"/>
    <w:rsid w:val="009841BC"/>
    <w:rsid w:val="009842F8"/>
    <w:rsid w:val="00984A37"/>
    <w:rsid w:val="00984CBB"/>
    <w:rsid w:val="009855EF"/>
    <w:rsid w:val="0098561C"/>
    <w:rsid w:val="009859C5"/>
    <w:rsid w:val="00985AF0"/>
    <w:rsid w:val="00986609"/>
    <w:rsid w:val="0098665A"/>
    <w:rsid w:val="009869F5"/>
    <w:rsid w:val="0098763B"/>
    <w:rsid w:val="0098788D"/>
    <w:rsid w:val="00987A8C"/>
    <w:rsid w:val="00987AC2"/>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08F"/>
    <w:rsid w:val="00993AF0"/>
    <w:rsid w:val="00993B33"/>
    <w:rsid w:val="00993BFF"/>
    <w:rsid w:val="00993E44"/>
    <w:rsid w:val="0099404D"/>
    <w:rsid w:val="009941C8"/>
    <w:rsid w:val="009942B0"/>
    <w:rsid w:val="00994904"/>
    <w:rsid w:val="00994AC7"/>
    <w:rsid w:val="00994E62"/>
    <w:rsid w:val="009950EA"/>
    <w:rsid w:val="0099510E"/>
    <w:rsid w:val="00995346"/>
    <w:rsid w:val="00995795"/>
    <w:rsid w:val="0099582A"/>
    <w:rsid w:val="00995951"/>
    <w:rsid w:val="009959C7"/>
    <w:rsid w:val="00995D0A"/>
    <w:rsid w:val="00995D3C"/>
    <w:rsid w:val="00996C70"/>
    <w:rsid w:val="00996EB8"/>
    <w:rsid w:val="0099720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FEB"/>
    <w:rsid w:val="009A3003"/>
    <w:rsid w:val="009A3249"/>
    <w:rsid w:val="009A3267"/>
    <w:rsid w:val="009A32CA"/>
    <w:rsid w:val="009A3811"/>
    <w:rsid w:val="009A39C5"/>
    <w:rsid w:val="009A3C3F"/>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6A9"/>
    <w:rsid w:val="009A66C8"/>
    <w:rsid w:val="009A6713"/>
    <w:rsid w:val="009A6B89"/>
    <w:rsid w:val="009A6C0C"/>
    <w:rsid w:val="009A6CFE"/>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59A"/>
    <w:rsid w:val="009B283C"/>
    <w:rsid w:val="009B28EE"/>
    <w:rsid w:val="009B30EA"/>
    <w:rsid w:val="009B3491"/>
    <w:rsid w:val="009B361F"/>
    <w:rsid w:val="009B393E"/>
    <w:rsid w:val="009B3BB4"/>
    <w:rsid w:val="009B3F20"/>
    <w:rsid w:val="009B419F"/>
    <w:rsid w:val="009B4B3E"/>
    <w:rsid w:val="009B4D01"/>
    <w:rsid w:val="009B4FCC"/>
    <w:rsid w:val="009B4FEA"/>
    <w:rsid w:val="009B50DE"/>
    <w:rsid w:val="009B6600"/>
    <w:rsid w:val="009B6784"/>
    <w:rsid w:val="009B6BA0"/>
    <w:rsid w:val="009B6CD2"/>
    <w:rsid w:val="009B700B"/>
    <w:rsid w:val="009B7337"/>
    <w:rsid w:val="009B7BDD"/>
    <w:rsid w:val="009B7FD4"/>
    <w:rsid w:val="009C0081"/>
    <w:rsid w:val="009C0107"/>
    <w:rsid w:val="009C053E"/>
    <w:rsid w:val="009C07F0"/>
    <w:rsid w:val="009C0895"/>
    <w:rsid w:val="009C096B"/>
    <w:rsid w:val="009C0977"/>
    <w:rsid w:val="009C0A3B"/>
    <w:rsid w:val="009C0BDB"/>
    <w:rsid w:val="009C0E3D"/>
    <w:rsid w:val="009C0E51"/>
    <w:rsid w:val="009C0E81"/>
    <w:rsid w:val="009C1F60"/>
    <w:rsid w:val="009C2764"/>
    <w:rsid w:val="009C2A84"/>
    <w:rsid w:val="009C2E0C"/>
    <w:rsid w:val="009C2FD5"/>
    <w:rsid w:val="009C33DE"/>
    <w:rsid w:val="009C3658"/>
    <w:rsid w:val="009C36B8"/>
    <w:rsid w:val="009C3CBE"/>
    <w:rsid w:val="009C4170"/>
    <w:rsid w:val="009C4187"/>
    <w:rsid w:val="009C4299"/>
    <w:rsid w:val="009C43E9"/>
    <w:rsid w:val="009C44E2"/>
    <w:rsid w:val="009C46A1"/>
    <w:rsid w:val="009C484D"/>
    <w:rsid w:val="009C4CE1"/>
    <w:rsid w:val="009C5053"/>
    <w:rsid w:val="009C5129"/>
    <w:rsid w:val="009C51C7"/>
    <w:rsid w:val="009C51D0"/>
    <w:rsid w:val="009C52E5"/>
    <w:rsid w:val="009C5BE5"/>
    <w:rsid w:val="009C5FB8"/>
    <w:rsid w:val="009C6070"/>
    <w:rsid w:val="009C63C6"/>
    <w:rsid w:val="009C6738"/>
    <w:rsid w:val="009C6B32"/>
    <w:rsid w:val="009C6E5E"/>
    <w:rsid w:val="009C71FF"/>
    <w:rsid w:val="009C77AE"/>
    <w:rsid w:val="009C7A9C"/>
    <w:rsid w:val="009C7BE9"/>
    <w:rsid w:val="009D0295"/>
    <w:rsid w:val="009D0597"/>
    <w:rsid w:val="009D098D"/>
    <w:rsid w:val="009D123D"/>
    <w:rsid w:val="009D1A2A"/>
    <w:rsid w:val="009D1BE9"/>
    <w:rsid w:val="009D2245"/>
    <w:rsid w:val="009D2644"/>
    <w:rsid w:val="009D2941"/>
    <w:rsid w:val="009D307D"/>
    <w:rsid w:val="009D3103"/>
    <w:rsid w:val="009D3157"/>
    <w:rsid w:val="009D33C9"/>
    <w:rsid w:val="009D349D"/>
    <w:rsid w:val="009D36AF"/>
    <w:rsid w:val="009D38F6"/>
    <w:rsid w:val="009D3F5A"/>
    <w:rsid w:val="009D4A3A"/>
    <w:rsid w:val="009D4A49"/>
    <w:rsid w:val="009D4A61"/>
    <w:rsid w:val="009D4C26"/>
    <w:rsid w:val="009D4E0E"/>
    <w:rsid w:val="009D520B"/>
    <w:rsid w:val="009D54C5"/>
    <w:rsid w:val="009D5706"/>
    <w:rsid w:val="009D5950"/>
    <w:rsid w:val="009D5AD3"/>
    <w:rsid w:val="009D5F21"/>
    <w:rsid w:val="009D6013"/>
    <w:rsid w:val="009D617D"/>
    <w:rsid w:val="009D67B9"/>
    <w:rsid w:val="009D6ABC"/>
    <w:rsid w:val="009D6F96"/>
    <w:rsid w:val="009D7258"/>
    <w:rsid w:val="009D732A"/>
    <w:rsid w:val="009D73CD"/>
    <w:rsid w:val="009D73F2"/>
    <w:rsid w:val="009D7996"/>
    <w:rsid w:val="009D7B99"/>
    <w:rsid w:val="009D7C40"/>
    <w:rsid w:val="009D7CF6"/>
    <w:rsid w:val="009D7F1D"/>
    <w:rsid w:val="009D7FD4"/>
    <w:rsid w:val="009E00E4"/>
    <w:rsid w:val="009E036E"/>
    <w:rsid w:val="009E0485"/>
    <w:rsid w:val="009E0647"/>
    <w:rsid w:val="009E0671"/>
    <w:rsid w:val="009E089C"/>
    <w:rsid w:val="009E0BF9"/>
    <w:rsid w:val="009E0F24"/>
    <w:rsid w:val="009E1184"/>
    <w:rsid w:val="009E126B"/>
    <w:rsid w:val="009E1870"/>
    <w:rsid w:val="009E2226"/>
    <w:rsid w:val="009E2333"/>
    <w:rsid w:val="009E2492"/>
    <w:rsid w:val="009E2563"/>
    <w:rsid w:val="009E2993"/>
    <w:rsid w:val="009E2EFB"/>
    <w:rsid w:val="009E3217"/>
    <w:rsid w:val="009E3639"/>
    <w:rsid w:val="009E3BB4"/>
    <w:rsid w:val="009E3FDE"/>
    <w:rsid w:val="009E4C50"/>
    <w:rsid w:val="009E4DBA"/>
    <w:rsid w:val="009E4F9E"/>
    <w:rsid w:val="009E548D"/>
    <w:rsid w:val="009E5B58"/>
    <w:rsid w:val="009E5C94"/>
    <w:rsid w:val="009E5E05"/>
    <w:rsid w:val="009E5E07"/>
    <w:rsid w:val="009E60F4"/>
    <w:rsid w:val="009E63EC"/>
    <w:rsid w:val="009E67D9"/>
    <w:rsid w:val="009E6817"/>
    <w:rsid w:val="009E7590"/>
    <w:rsid w:val="009E7A9F"/>
    <w:rsid w:val="009F02AA"/>
    <w:rsid w:val="009F0B76"/>
    <w:rsid w:val="009F0DB1"/>
    <w:rsid w:val="009F1529"/>
    <w:rsid w:val="009F1774"/>
    <w:rsid w:val="009F17D5"/>
    <w:rsid w:val="009F1A5B"/>
    <w:rsid w:val="009F21B9"/>
    <w:rsid w:val="009F2446"/>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7E7"/>
    <w:rsid w:val="009F4822"/>
    <w:rsid w:val="009F520F"/>
    <w:rsid w:val="009F55FB"/>
    <w:rsid w:val="009F5655"/>
    <w:rsid w:val="009F5906"/>
    <w:rsid w:val="009F5A5C"/>
    <w:rsid w:val="009F667F"/>
    <w:rsid w:val="009F6884"/>
    <w:rsid w:val="009F6E61"/>
    <w:rsid w:val="009F6FF4"/>
    <w:rsid w:val="009F7620"/>
    <w:rsid w:val="009F773B"/>
    <w:rsid w:val="009F77F0"/>
    <w:rsid w:val="009F7B44"/>
    <w:rsid w:val="009F7E3E"/>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CE"/>
    <w:rsid w:val="00A0332C"/>
    <w:rsid w:val="00A03529"/>
    <w:rsid w:val="00A03613"/>
    <w:rsid w:val="00A03905"/>
    <w:rsid w:val="00A0414F"/>
    <w:rsid w:val="00A041E0"/>
    <w:rsid w:val="00A04347"/>
    <w:rsid w:val="00A04391"/>
    <w:rsid w:val="00A04E63"/>
    <w:rsid w:val="00A05215"/>
    <w:rsid w:val="00A05266"/>
    <w:rsid w:val="00A05B32"/>
    <w:rsid w:val="00A05FC5"/>
    <w:rsid w:val="00A06069"/>
    <w:rsid w:val="00A0606A"/>
    <w:rsid w:val="00A0623A"/>
    <w:rsid w:val="00A06378"/>
    <w:rsid w:val="00A0665D"/>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8"/>
    <w:rsid w:val="00A21BB9"/>
    <w:rsid w:val="00A21BE5"/>
    <w:rsid w:val="00A21CB1"/>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309"/>
    <w:rsid w:val="00A2533B"/>
    <w:rsid w:val="00A254DF"/>
    <w:rsid w:val="00A25998"/>
    <w:rsid w:val="00A261A4"/>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FA"/>
    <w:rsid w:val="00A31F74"/>
    <w:rsid w:val="00A321B4"/>
    <w:rsid w:val="00A32478"/>
    <w:rsid w:val="00A3267A"/>
    <w:rsid w:val="00A32E50"/>
    <w:rsid w:val="00A32F22"/>
    <w:rsid w:val="00A32F4B"/>
    <w:rsid w:val="00A3318F"/>
    <w:rsid w:val="00A331A1"/>
    <w:rsid w:val="00A339BE"/>
    <w:rsid w:val="00A33B72"/>
    <w:rsid w:val="00A33C9E"/>
    <w:rsid w:val="00A34249"/>
    <w:rsid w:val="00A346FF"/>
    <w:rsid w:val="00A347DC"/>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21F"/>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33A"/>
    <w:rsid w:val="00A456A3"/>
    <w:rsid w:val="00A45F05"/>
    <w:rsid w:val="00A461A3"/>
    <w:rsid w:val="00A467E8"/>
    <w:rsid w:val="00A46AAF"/>
    <w:rsid w:val="00A470B8"/>
    <w:rsid w:val="00A471EC"/>
    <w:rsid w:val="00A47346"/>
    <w:rsid w:val="00A47A63"/>
    <w:rsid w:val="00A47AB7"/>
    <w:rsid w:val="00A47B1E"/>
    <w:rsid w:val="00A47D4C"/>
    <w:rsid w:val="00A47F2D"/>
    <w:rsid w:val="00A5022D"/>
    <w:rsid w:val="00A50402"/>
    <w:rsid w:val="00A5048E"/>
    <w:rsid w:val="00A506B2"/>
    <w:rsid w:val="00A506CB"/>
    <w:rsid w:val="00A50EC1"/>
    <w:rsid w:val="00A5137A"/>
    <w:rsid w:val="00A517EF"/>
    <w:rsid w:val="00A51A4A"/>
    <w:rsid w:val="00A51AF3"/>
    <w:rsid w:val="00A51C23"/>
    <w:rsid w:val="00A51D75"/>
    <w:rsid w:val="00A51FAB"/>
    <w:rsid w:val="00A52B5F"/>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142"/>
    <w:rsid w:val="00A5630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FFC"/>
    <w:rsid w:val="00A610EA"/>
    <w:rsid w:val="00A610EE"/>
    <w:rsid w:val="00A61159"/>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2F5"/>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F2C"/>
    <w:rsid w:val="00A66082"/>
    <w:rsid w:val="00A661CE"/>
    <w:rsid w:val="00A66359"/>
    <w:rsid w:val="00A66385"/>
    <w:rsid w:val="00A664C9"/>
    <w:rsid w:val="00A6660A"/>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B9"/>
    <w:rsid w:val="00A70723"/>
    <w:rsid w:val="00A70B94"/>
    <w:rsid w:val="00A70DB3"/>
    <w:rsid w:val="00A710AA"/>
    <w:rsid w:val="00A7123A"/>
    <w:rsid w:val="00A712FC"/>
    <w:rsid w:val="00A716EC"/>
    <w:rsid w:val="00A71A0D"/>
    <w:rsid w:val="00A724FB"/>
    <w:rsid w:val="00A728EF"/>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7328"/>
    <w:rsid w:val="00A7751E"/>
    <w:rsid w:val="00A778D5"/>
    <w:rsid w:val="00A779AD"/>
    <w:rsid w:val="00A77C97"/>
    <w:rsid w:val="00A77FDD"/>
    <w:rsid w:val="00A80568"/>
    <w:rsid w:val="00A80745"/>
    <w:rsid w:val="00A80A59"/>
    <w:rsid w:val="00A80C22"/>
    <w:rsid w:val="00A80E11"/>
    <w:rsid w:val="00A81237"/>
    <w:rsid w:val="00A81512"/>
    <w:rsid w:val="00A816D3"/>
    <w:rsid w:val="00A81DE4"/>
    <w:rsid w:val="00A8209F"/>
    <w:rsid w:val="00A821A0"/>
    <w:rsid w:val="00A8232B"/>
    <w:rsid w:val="00A826E3"/>
    <w:rsid w:val="00A82A49"/>
    <w:rsid w:val="00A82F1F"/>
    <w:rsid w:val="00A8316E"/>
    <w:rsid w:val="00A832B2"/>
    <w:rsid w:val="00A834D5"/>
    <w:rsid w:val="00A8358C"/>
    <w:rsid w:val="00A83747"/>
    <w:rsid w:val="00A8391A"/>
    <w:rsid w:val="00A83986"/>
    <w:rsid w:val="00A839A1"/>
    <w:rsid w:val="00A83C4B"/>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BF"/>
    <w:rsid w:val="00A870E8"/>
    <w:rsid w:val="00A87199"/>
    <w:rsid w:val="00A87465"/>
    <w:rsid w:val="00A879B7"/>
    <w:rsid w:val="00A87F41"/>
    <w:rsid w:val="00A904D1"/>
    <w:rsid w:val="00A906B6"/>
    <w:rsid w:val="00A9077A"/>
    <w:rsid w:val="00A9094F"/>
    <w:rsid w:val="00A91035"/>
    <w:rsid w:val="00A91947"/>
    <w:rsid w:val="00A91C07"/>
    <w:rsid w:val="00A91FCD"/>
    <w:rsid w:val="00A920DE"/>
    <w:rsid w:val="00A921B1"/>
    <w:rsid w:val="00A92210"/>
    <w:rsid w:val="00A9228C"/>
    <w:rsid w:val="00A92309"/>
    <w:rsid w:val="00A92568"/>
    <w:rsid w:val="00A92CC1"/>
    <w:rsid w:val="00A92DD7"/>
    <w:rsid w:val="00A93131"/>
    <w:rsid w:val="00A931A8"/>
    <w:rsid w:val="00A934EC"/>
    <w:rsid w:val="00A9390E"/>
    <w:rsid w:val="00A9393D"/>
    <w:rsid w:val="00A94065"/>
    <w:rsid w:val="00A943A8"/>
    <w:rsid w:val="00A945E1"/>
    <w:rsid w:val="00A9465A"/>
    <w:rsid w:val="00A94AB6"/>
    <w:rsid w:val="00A94BF5"/>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84D"/>
    <w:rsid w:val="00AA68E7"/>
    <w:rsid w:val="00AA6C45"/>
    <w:rsid w:val="00AA6F51"/>
    <w:rsid w:val="00AA7043"/>
    <w:rsid w:val="00AA70B5"/>
    <w:rsid w:val="00AA73BB"/>
    <w:rsid w:val="00AA7773"/>
    <w:rsid w:val="00AA79B5"/>
    <w:rsid w:val="00AB0041"/>
    <w:rsid w:val="00AB0A0A"/>
    <w:rsid w:val="00AB0ABE"/>
    <w:rsid w:val="00AB0B02"/>
    <w:rsid w:val="00AB0F0C"/>
    <w:rsid w:val="00AB123B"/>
    <w:rsid w:val="00AB147F"/>
    <w:rsid w:val="00AB1526"/>
    <w:rsid w:val="00AB19F0"/>
    <w:rsid w:val="00AB19FE"/>
    <w:rsid w:val="00AB1A42"/>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CCC"/>
    <w:rsid w:val="00AB7F84"/>
    <w:rsid w:val="00AC002A"/>
    <w:rsid w:val="00AC0959"/>
    <w:rsid w:val="00AC0AED"/>
    <w:rsid w:val="00AC0C12"/>
    <w:rsid w:val="00AC0D2C"/>
    <w:rsid w:val="00AC0FCF"/>
    <w:rsid w:val="00AC100A"/>
    <w:rsid w:val="00AC13D0"/>
    <w:rsid w:val="00AC143D"/>
    <w:rsid w:val="00AC156A"/>
    <w:rsid w:val="00AC1582"/>
    <w:rsid w:val="00AC1824"/>
    <w:rsid w:val="00AC1C91"/>
    <w:rsid w:val="00AC1D36"/>
    <w:rsid w:val="00AC1EBE"/>
    <w:rsid w:val="00AC2047"/>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4C18"/>
    <w:rsid w:val="00AC5011"/>
    <w:rsid w:val="00AC5320"/>
    <w:rsid w:val="00AC558A"/>
    <w:rsid w:val="00AC56E6"/>
    <w:rsid w:val="00AC5812"/>
    <w:rsid w:val="00AC58F8"/>
    <w:rsid w:val="00AC594D"/>
    <w:rsid w:val="00AC5996"/>
    <w:rsid w:val="00AC5DF8"/>
    <w:rsid w:val="00AC5ED1"/>
    <w:rsid w:val="00AC5F86"/>
    <w:rsid w:val="00AC6214"/>
    <w:rsid w:val="00AC6579"/>
    <w:rsid w:val="00AC6E80"/>
    <w:rsid w:val="00AC758A"/>
    <w:rsid w:val="00AC773C"/>
    <w:rsid w:val="00AC7D84"/>
    <w:rsid w:val="00AC7DFD"/>
    <w:rsid w:val="00AC7F09"/>
    <w:rsid w:val="00AD0008"/>
    <w:rsid w:val="00AD0332"/>
    <w:rsid w:val="00AD0626"/>
    <w:rsid w:val="00AD08B4"/>
    <w:rsid w:val="00AD11CF"/>
    <w:rsid w:val="00AD1B9A"/>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6BD"/>
    <w:rsid w:val="00AD4823"/>
    <w:rsid w:val="00AD4AC8"/>
    <w:rsid w:val="00AD4D73"/>
    <w:rsid w:val="00AD4E38"/>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3C4"/>
    <w:rsid w:val="00AE2446"/>
    <w:rsid w:val="00AE245E"/>
    <w:rsid w:val="00AE27D9"/>
    <w:rsid w:val="00AE2888"/>
    <w:rsid w:val="00AE2928"/>
    <w:rsid w:val="00AE2E03"/>
    <w:rsid w:val="00AE2FFD"/>
    <w:rsid w:val="00AE3126"/>
    <w:rsid w:val="00AE3233"/>
    <w:rsid w:val="00AE3265"/>
    <w:rsid w:val="00AE33FC"/>
    <w:rsid w:val="00AE344F"/>
    <w:rsid w:val="00AE34F7"/>
    <w:rsid w:val="00AE372A"/>
    <w:rsid w:val="00AE39C8"/>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F05B5"/>
    <w:rsid w:val="00AF0777"/>
    <w:rsid w:val="00AF089B"/>
    <w:rsid w:val="00AF1360"/>
    <w:rsid w:val="00AF15AF"/>
    <w:rsid w:val="00AF1958"/>
    <w:rsid w:val="00AF1DDD"/>
    <w:rsid w:val="00AF2115"/>
    <w:rsid w:val="00AF2860"/>
    <w:rsid w:val="00AF2982"/>
    <w:rsid w:val="00AF313B"/>
    <w:rsid w:val="00AF32C5"/>
    <w:rsid w:val="00AF3709"/>
    <w:rsid w:val="00AF39A6"/>
    <w:rsid w:val="00AF3B7E"/>
    <w:rsid w:val="00AF3BFF"/>
    <w:rsid w:val="00AF3E58"/>
    <w:rsid w:val="00AF453C"/>
    <w:rsid w:val="00AF4C61"/>
    <w:rsid w:val="00AF4D09"/>
    <w:rsid w:val="00AF4D0F"/>
    <w:rsid w:val="00AF4D61"/>
    <w:rsid w:val="00AF5447"/>
    <w:rsid w:val="00AF56A4"/>
    <w:rsid w:val="00AF580C"/>
    <w:rsid w:val="00AF59C9"/>
    <w:rsid w:val="00AF5C73"/>
    <w:rsid w:val="00AF5F39"/>
    <w:rsid w:val="00AF6169"/>
    <w:rsid w:val="00AF6645"/>
    <w:rsid w:val="00AF680D"/>
    <w:rsid w:val="00AF6B08"/>
    <w:rsid w:val="00AF6C34"/>
    <w:rsid w:val="00AF6D88"/>
    <w:rsid w:val="00AF6F69"/>
    <w:rsid w:val="00AF7469"/>
    <w:rsid w:val="00AF7477"/>
    <w:rsid w:val="00AF77BB"/>
    <w:rsid w:val="00AF7BEC"/>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91B"/>
    <w:rsid w:val="00B03B51"/>
    <w:rsid w:val="00B03B9C"/>
    <w:rsid w:val="00B0405A"/>
    <w:rsid w:val="00B04230"/>
    <w:rsid w:val="00B04842"/>
    <w:rsid w:val="00B0495E"/>
    <w:rsid w:val="00B05264"/>
    <w:rsid w:val="00B054BB"/>
    <w:rsid w:val="00B05546"/>
    <w:rsid w:val="00B05615"/>
    <w:rsid w:val="00B05BB1"/>
    <w:rsid w:val="00B05FC3"/>
    <w:rsid w:val="00B060DC"/>
    <w:rsid w:val="00B0610D"/>
    <w:rsid w:val="00B061E3"/>
    <w:rsid w:val="00B06545"/>
    <w:rsid w:val="00B06705"/>
    <w:rsid w:val="00B067A9"/>
    <w:rsid w:val="00B06AAD"/>
    <w:rsid w:val="00B06AD7"/>
    <w:rsid w:val="00B06C9B"/>
    <w:rsid w:val="00B06EA8"/>
    <w:rsid w:val="00B072A8"/>
    <w:rsid w:val="00B07445"/>
    <w:rsid w:val="00B0796D"/>
    <w:rsid w:val="00B07D64"/>
    <w:rsid w:val="00B10185"/>
    <w:rsid w:val="00B1022B"/>
    <w:rsid w:val="00B10B58"/>
    <w:rsid w:val="00B10CC7"/>
    <w:rsid w:val="00B10EC8"/>
    <w:rsid w:val="00B112C3"/>
    <w:rsid w:val="00B114BF"/>
    <w:rsid w:val="00B1171E"/>
    <w:rsid w:val="00B12365"/>
    <w:rsid w:val="00B12A97"/>
    <w:rsid w:val="00B12AB6"/>
    <w:rsid w:val="00B130AE"/>
    <w:rsid w:val="00B130BB"/>
    <w:rsid w:val="00B13967"/>
    <w:rsid w:val="00B13B19"/>
    <w:rsid w:val="00B13BC9"/>
    <w:rsid w:val="00B13FAD"/>
    <w:rsid w:val="00B1407D"/>
    <w:rsid w:val="00B1445E"/>
    <w:rsid w:val="00B145E4"/>
    <w:rsid w:val="00B148A9"/>
    <w:rsid w:val="00B149B5"/>
    <w:rsid w:val="00B14A3D"/>
    <w:rsid w:val="00B14B79"/>
    <w:rsid w:val="00B1523F"/>
    <w:rsid w:val="00B15664"/>
    <w:rsid w:val="00B15C11"/>
    <w:rsid w:val="00B16478"/>
    <w:rsid w:val="00B16A4C"/>
    <w:rsid w:val="00B16AED"/>
    <w:rsid w:val="00B16AFC"/>
    <w:rsid w:val="00B16B2D"/>
    <w:rsid w:val="00B16C35"/>
    <w:rsid w:val="00B16CD5"/>
    <w:rsid w:val="00B16DB4"/>
    <w:rsid w:val="00B16FF6"/>
    <w:rsid w:val="00B17332"/>
    <w:rsid w:val="00B177CE"/>
    <w:rsid w:val="00B17E80"/>
    <w:rsid w:val="00B17E96"/>
    <w:rsid w:val="00B2007D"/>
    <w:rsid w:val="00B2040A"/>
    <w:rsid w:val="00B205D2"/>
    <w:rsid w:val="00B206D4"/>
    <w:rsid w:val="00B20CF0"/>
    <w:rsid w:val="00B20E32"/>
    <w:rsid w:val="00B21171"/>
    <w:rsid w:val="00B21228"/>
    <w:rsid w:val="00B21753"/>
    <w:rsid w:val="00B21DFF"/>
    <w:rsid w:val="00B21E53"/>
    <w:rsid w:val="00B22239"/>
    <w:rsid w:val="00B22241"/>
    <w:rsid w:val="00B2241B"/>
    <w:rsid w:val="00B225ED"/>
    <w:rsid w:val="00B22EC1"/>
    <w:rsid w:val="00B230BB"/>
    <w:rsid w:val="00B231F1"/>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BCB"/>
    <w:rsid w:val="00B30C0C"/>
    <w:rsid w:val="00B30E6D"/>
    <w:rsid w:val="00B30EC4"/>
    <w:rsid w:val="00B3121E"/>
    <w:rsid w:val="00B315CD"/>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303"/>
    <w:rsid w:val="00B45404"/>
    <w:rsid w:val="00B45443"/>
    <w:rsid w:val="00B4561C"/>
    <w:rsid w:val="00B459A5"/>
    <w:rsid w:val="00B45B7A"/>
    <w:rsid w:val="00B45BF6"/>
    <w:rsid w:val="00B45D51"/>
    <w:rsid w:val="00B45E8D"/>
    <w:rsid w:val="00B46017"/>
    <w:rsid w:val="00B46128"/>
    <w:rsid w:val="00B46A64"/>
    <w:rsid w:val="00B46DAA"/>
    <w:rsid w:val="00B46F75"/>
    <w:rsid w:val="00B470A8"/>
    <w:rsid w:val="00B47184"/>
    <w:rsid w:val="00B472AC"/>
    <w:rsid w:val="00B4746B"/>
    <w:rsid w:val="00B47610"/>
    <w:rsid w:val="00B476E9"/>
    <w:rsid w:val="00B47715"/>
    <w:rsid w:val="00B47AD4"/>
    <w:rsid w:val="00B47C1B"/>
    <w:rsid w:val="00B47C58"/>
    <w:rsid w:val="00B47DAE"/>
    <w:rsid w:val="00B50025"/>
    <w:rsid w:val="00B500A8"/>
    <w:rsid w:val="00B503B0"/>
    <w:rsid w:val="00B508A5"/>
    <w:rsid w:val="00B50CED"/>
    <w:rsid w:val="00B512A3"/>
    <w:rsid w:val="00B5141A"/>
    <w:rsid w:val="00B51997"/>
    <w:rsid w:val="00B52476"/>
    <w:rsid w:val="00B52593"/>
    <w:rsid w:val="00B52EEC"/>
    <w:rsid w:val="00B52F14"/>
    <w:rsid w:val="00B53147"/>
    <w:rsid w:val="00B53890"/>
    <w:rsid w:val="00B53A45"/>
    <w:rsid w:val="00B53AE0"/>
    <w:rsid w:val="00B53C58"/>
    <w:rsid w:val="00B53E9D"/>
    <w:rsid w:val="00B53EFA"/>
    <w:rsid w:val="00B5412E"/>
    <w:rsid w:val="00B542F4"/>
    <w:rsid w:val="00B54400"/>
    <w:rsid w:val="00B546C0"/>
    <w:rsid w:val="00B547AD"/>
    <w:rsid w:val="00B54D52"/>
    <w:rsid w:val="00B54D55"/>
    <w:rsid w:val="00B550C8"/>
    <w:rsid w:val="00B55387"/>
    <w:rsid w:val="00B553D2"/>
    <w:rsid w:val="00B55408"/>
    <w:rsid w:val="00B55553"/>
    <w:rsid w:val="00B5568C"/>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99E"/>
    <w:rsid w:val="00B57A63"/>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70081"/>
    <w:rsid w:val="00B702C8"/>
    <w:rsid w:val="00B7032F"/>
    <w:rsid w:val="00B70546"/>
    <w:rsid w:val="00B707DD"/>
    <w:rsid w:val="00B70E77"/>
    <w:rsid w:val="00B70ED0"/>
    <w:rsid w:val="00B711D5"/>
    <w:rsid w:val="00B7184B"/>
    <w:rsid w:val="00B71A75"/>
    <w:rsid w:val="00B71C38"/>
    <w:rsid w:val="00B71E4C"/>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EC8"/>
    <w:rsid w:val="00B76907"/>
    <w:rsid w:val="00B76991"/>
    <w:rsid w:val="00B76F47"/>
    <w:rsid w:val="00B76F76"/>
    <w:rsid w:val="00B770D9"/>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2AC"/>
    <w:rsid w:val="00B8243A"/>
    <w:rsid w:val="00B8289C"/>
    <w:rsid w:val="00B82BFB"/>
    <w:rsid w:val="00B82E0C"/>
    <w:rsid w:val="00B82E87"/>
    <w:rsid w:val="00B83498"/>
    <w:rsid w:val="00B83723"/>
    <w:rsid w:val="00B83E66"/>
    <w:rsid w:val="00B8436E"/>
    <w:rsid w:val="00B84466"/>
    <w:rsid w:val="00B84A1F"/>
    <w:rsid w:val="00B84A2D"/>
    <w:rsid w:val="00B84B89"/>
    <w:rsid w:val="00B84C69"/>
    <w:rsid w:val="00B84EE4"/>
    <w:rsid w:val="00B851BF"/>
    <w:rsid w:val="00B853F6"/>
    <w:rsid w:val="00B85547"/>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A83"/>
    <w:rsid w:val="00B90D7C"/>
    <w:rsid w:val="00B910F3"/>
    <w:rsid w:val="00B912E2"/>
    <w:rsid w:val="00B9137A"/>
    <w:rsid w:val="00B9169F"/>
    <w:rsid w:val="00B91706"/>
    <w:rsid w:val="00B91BDF"/>
    <w:rsid w:val="00B91DA5"/>
    <w:rsid w:val="00B924D0"/>
    <w:rsid w:val="00B926FA"/>
    <w:rsid w:val="00B93390"/>
    <w:rsid w:val="00B93D1C"/>
    <w:rsid w:val="00B93ED7"/>
    <w:rsid w:val="00B945EC"/>
    <w:rsid w:val="00B949F7"/>
    <w:rsid w:val="00B94C77"/>
    <w:rsid w:val="00B94D8D"/>
    <w:rsid w:val="00B94E2E"/>
    <w:rsid w:val="00B9511A"/>
    <w:rsid w:val="00B9517A"/>
    <w:rsid w:val="00B95348"/>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575"/>
    <w:rsid w:val="00BA06A4"/>
    <w:rsid w:val="00BA0FE4"/>
    <w:rsid w:val="00BA137E"/>
    <w:rsid w:val="00BA15BE"/>
    <w:rsid w:val="00BA1710"/>
    <w:rsid w:val="00BA1E60"/>
    <w:rsid w:val="00BA1F42"/>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83F"/>
    <w:rsid w:val="00BA5AEE"/>
    <w:rsid w:val="00BA5CC0"/>
    <w:rsid w:val="00BA5FC0"/>
    <w:rsid w:val="00BA6A2D"/>
    <w:rsid w:val="00BA6B79"/>
    <w:rsid w:val="00BA6BB7"/>
    <w:rsid w:val="00BA701A"/>
    <w:rsid w:val="00BA7061"/>
    <w:rsid w:val="00BA74E0"/>
    <w:rsid w:val="00BA7D22"/>
    <w:rsid w:val="00BA7D58"/>
    <w:rsid w:val="00BA7F9E"/>
    <w:rsid w:val="00BB0218"/>
    <w:rsid w:val="00BB04F2"/>
    <w:rsid w:val="00BB04F6"/>
    <w:rsid w:val="00BB0579"/>
    <w:rsid w:val="00BB05F2"/>
    <w:rsid w:val="00BB06FC"/>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504"/>
    <w:rsid w:val="00BB2602"/>
    <w:rsid w:val="00BB272F"/>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B74F2"/>
    <w:rsid w:val="00BB7EE3"/>
    <w:rsid w:val="00BB7EE8"/>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4D67"/>
    <w:rsid w:val="00BC5154"/>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A65"/>
    <w:rsid w:val="00BD189C"/>
    <w:rsid w:val="00BD1968"/>
    <w:rsid w:val="00BD1A6A"/>
    <w:rsid w:val="00BD1ACF"/>
    <w:rsid w:val="00BD1F3D"/>
    <w:rsid w:val="00BD2187"/>
    <w:rsid w:val="00BD22D7"/>
    <w:rsid w:val="00BD2668"/>
    <w:rsid w:val="00BD2671"/>
    <w:rsid w:val="00BD26A6"/>
    <w:rsid w:val="00BD2A2C"/>
    <w:rsid w:val="00BD3261"/>
    <w:rsid w:val="00BD3283"/>
    <w:rsid w:val="00BD3406"/>
    <w:rsid w:val="00BD3EE0"/>
    <w:rsid w:val="00BD3EF2"/>
    <w:rsid w:val="00BD4117"/>
    <w:rsid w:val="00BD4592"/>
    <w:rsid w:val="00BD48DA"/>
    <w:rsid w:val="00BD498E"/>
    <w:rsid w:val="00BD4DC1"/>
    <w:rsid w:val="00BD506D"/>
    <w:rsid w:val="00BD5178"/>
    <w:rsid w:val="00BD5405"/>
    <w:rsid w:val="00BD547E"/>
    <w:rsid w:val="00BD5626"/>
    <w:rsid w:val="00BD58C0"/>
    <w:rsid w:val="00BD5923"/>
    <w:rsid w:val="00BD5AE8"/>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EE"/>
    <w:rsid w:val="00BE4649"/>
    <w:rsid w:val="00BE47A5"/>
    <w:rsid w:val="00BE5027"/>
    <w:rsid w:val="00BE51BA"/>
    <w:rsid w:val="00BE5397"/>
    <w:rsid w:val="00BE5717"/>
    <w:rsid w:val="00BE5FAD"/>
    <w:rsid w:val="00BE655B"/>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D50"/>
    <w:rsid w:val="00BF6E0C"/>
    <w:rsid w:val="00BF6F3A"/>
    <w:rsid w:val="00BF6FB6"/>
    <w:rsid w:val="00BF70D2"/>
    <w:rsid w:val="00BF7444"/>
    <w:rsid w:val="00BF7684"/>
    <w:rsid w:val="00BF7B0F"/>
    <w:rsid w:val="00C004F2"/>
    <w:rsid w:val="00C00CEB"/>
    <w:rsid w:val="00C00EF0"/>
    <w:rsid w:val="00C00F3C"/>
    <w:rsid w:val="00C01233"/>
    <w:rsid w:val="00C01757"/>
    <w:rsid w:val="00C0195A"/>
    <w:rsid w:val="00C01BA8"/>
    <w:rsid w:val="00C01CD7"/>
    <w:rsid w:val="00C01DD2"/>
    <w:rsid w:val="00C01F49"/>
    <w:rsid w:val="00C01F8E"/>
    <w:rsid w:val="00C02716"/>
    <w:rsid w:val="00C02CD3"/>
    <w:rsid w:val="00C02D38"/>
    <w:rsid w:val="00C02ED7"/>
    <w:rsid w:val="00C032EF"/>
    <w:rsid w:val="00C036E4"/>
    <w:rsid w:val="00C03751"/>
    <w:rsid w:val="00C0399C"/>
    <w:rsid w:val="00C03C24"/>
    <w:rsid w:val="00C03D30"/>
    <w:rsid w:val="00C03F26"/>
    <w:rsid w:val="00C03F86"/>
    <w:rsid w:val="00C042D4"/>
    <w:rsid w:val="00C0430A"/>
    <w:rsid w:val="00C04386"/>
    <w:rsid w:val="00C049B1"/>
    <w:rsid w:val="00C04A35"/>
    <w:rsid w:val="00C04E49"/>
    <w:rsid w:val="00C0546D"/>
    <w:rsid w:val="00C054E2"/>
    <w:rsid w:val="00C057AE"/>
    <w:rsid w:val="00C058F9"/>
    <w:rsid w:val="00C05F10"/>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D6"/>
    <w:rsid w:val="00C14684"/>
    <w:rsid w:val="00C14D25"/>
    <w:rsid w:val="00C14E99"/>
    <w:rsid w:val="00C156D2"/>
    <w:rsid w:val="00C15747"/>
    <w:rsid w:val="00C157D8"/>
    <w:rsid w:val="00C15E30"/>
    <w:rsid w:val="00C16424"/>
    <w:rsid w:val="00C1664B"/>
    <w:rsid w:val="00C167BE"/>
    <w:rsid w:val="00C16AA6"/>
    <w:rsid w:val="00C1798A"/>
    <w:rsid w:val="00C179AC"/>
    <w:rsid w:val="00C17A28"/>
    <w:rsid w:val="00C17E94"/>
    <w:rsid w:val="00C200A7"/>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03E"/>
    <w:rsid w:val="00C242FA"/>
    <w:rsid w:val="00C24FC0"/>
    <w:rsid w:val="00C24FDC"/>
    <w:rsid w:val="00C25136"/>
    <w:rsid w:val="00C25599"/>
    <w:rsid w:val="00C25882"/>
    <w:rsid w:val="00C25ABF"/>
    <w:rsid w:val="00C25B54"/>
    <w:rsid w:val="00C25E28"/>
    <w:rsid w:val="00C26018"/>
    <w:rsid w:val="00C26067"/>
    <w:rsid w:val="00C26103"/>
    <w:rsid w:val="00C26679"/>
    <w:rsid w:val="00C26805"/>
    <w:rsid w:val="00C2684A"/>
    <w:rsid w:val="00C26BF0"/>
    <w:rsid w:val="00C27034"/>
    <w:rsid w:val="00C27543"/>
    <w:rsid w:val="00C27802"/>
    <w:rsid w:val="00C2789F"/>
    <w:rsid w:val="00C27947"/>
    <w:rsid w:val="00C27B25"/>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A2E"/>
    <w:rsid w:val="00C32EDB"/>
    <w:rsid w:val="00C32F03"/>
    <w:rsid w:val="00C32FF4"/>
    <w:rsid w:val="00C3312D"/>
    <w:rsid w:val="00C33166"/>
    <w:rsid w:val="00C33592"/>
    <w:rsid w:val="00C33B04"/>
    <w:rsid w:val="00C33B71"/>
    <w:rsid w:val="00C341C0"/>
    <w:rsid w:val="00C345DD"/>
    <w:rsid w:val="00C34DD0"/>
    <w:rsid w:val="00C34F22"/>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48"/>
    <w:rsid w:val="00C408B0"/>
    <w:rsid w:val="00C409D3"/>
    <w:rsid w:val="00C40ADA"/>
    <w:rsid w:val="00C40D5F"/>
    <w:rsid w:val="00C41068"/>
    <w:rsid w:val="00C410E8"/>
    <w:rsid w:val="00C41935"/>
    <w:rsid w:val="00C41EDB"/>
    <w:rsid w:val="00C4201A"/>
    <w:rsid w:val="00C4225F"/>
    <w:rsid w:val="00C42404"/>
    <w:rsid w:val="00C42843"/>
    <w:rsid w:val="00C42F90"/>
    <w:rsid w:val="00C4347B"/>
    <w:rsid w:val="00C4347F"/>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626B"/>
    <w:rsid w:val="00C56346"/>
    <w:rsid w:val="00C56637"/>
    <w:rsid w:val="00C56771"/>
    <w:rsid w:val="00C5697F"/>
    <w:rsid w:val="00C56DF0"/>
    <w:rsid w:val="00C57206"/>
    <w:rsid w:val="00C57794"/>
    <w:rsid w:val="00C57C61"/>
    <w:rsid w:val="00C602DF"/>
    <w:rsid w:val="00C60C6F"/>
    <w:rsid w:val="00C60D1F"/>
    <w:rsid w:val="00C6144C"/>
    <w:rsid w:val="00C614FF"/>
    <w:rsid w:val="00C616DA"/>
    <w:rsid w:val="00C618A8"/>
    <w:rsid w:val="00C61B36"/>
    <w:rsid w:val="00C61C28"/>
    <w:rsid w:val="00C62133"/>
    <w:rsid w:val="00C62157"/>
    <w:rsid w:val="00C62174"/>
    <w:rsid w:val="00C6231A"/>
    <w:rsid w:val="00C6265C"/>
    <w:rsid w:val="00C62BBD"/>
    <w:rsid w:val="00C62C37"/>
    <w:rsid w:val="00C62DCB"/>
    <w:rsid w:val="00C62F63"/>
    <w:rsid w:val="00C633BD"/>
    <w:rsid w:val="00C634EE"/>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700D"/>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3F0"/>
    <w:rsid w:val="00C737FE"/>
    <w:rsid w:val="00C73849"/>
    <w:rsid w:val="00C73B0D"/>
    <w:rsid w:val="00C744AE"/>
    <w:rsid w:val="00C74BFA"/>
    <w:rsid w:val="00C74DF9"/>
    <w:rsid w:val="00C750D9"/>
    <w:rsid w:val="00C75168"/>
    <w:rsid w:val="00C7525B"/>
    <w:rsid w:val="00C75304"/>
    <w:rsid w:val="00C754C9"/>
    <w:rsid w:val="00C75527"/>
    <w:rsid w:val="00C7566E"/>
    <w:rsid w:val="00C75764"/>
    <w:rsid w:val="00C75A75"/>
    <w:rsid w:val="00C76247"/>
    <w:rsid w:val="00C76480"/>
    <w:rsid w:val="00C769C3"/>
    <w:rsid w:val="00C76BB6"/>
    <w:rsid w:val="00C76DFD"/>
    <w:rsid w:val="00C76FF6"/>
    <w:rsid w:val="00C77DAB"/>
    <w:rsid w:val="00C77F17"/>
    <w:rsid w:val="00C77F3A"/>
    <w:rsid w:val="00C8032E"/>
    <w:rsid w:val="00C8034D"/>
    <w:rsid w:val="00C805EF"/>
    <w:rsid w:val="00C809BF"/>
    <w:rsid w:val="00C80CFE"/>
    <w:rsid w:val="00C80D2E"/>
    <w:rsid w:val="00C80F9D"/>
    <w:rsid w:val="00C817BA"/>
    <w:rsid w:val="00C82172"/>
    <w:rsid w:val="00C82212"/>
    <w:rsid w:val="00C826BC"/>
    <w:rsid w:val="00C82A79"/>
    <w:rsid w:val="00C82AD6"/>
    <w:rsid w:val="00C82DC9"/>
    <w:rsid w:val="00C82F46"/>
    <w:rsid w:val="00C839AC"/>
    <w:rsid w:val="00C83F65"/>
    <w:rsid w:val="00C840EF"/>
    <w:rsid w:val="00C845F2"/>
    <w:rsid w:val="00C8477A"/>
    <w:rsid w:val="00C84F07"/>
    <w:rsid w:val="00C84F5B"/>
    <w:rsid w:val="00C86379"/>
    <w:rsid w:val="00C8662F"/>
    <w:rsid w:val="00C8667D"/>
    <w:rsid w:val="00C866A8"/>
    <w:rsid w:val="00C866E6"/>
    <w:rsid w:val="00C86E8F"/>
    <w:rsid w:val="00C86EB9"/>
    <w:rsid w:val="00C870A4"/>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D9F"/>
    <w:rsid w:val="00C92FA5"/>
    <w:rsid w:val="00C9312D"/>
    <w:rsid w:val="00C93326"/>
    <w:rsid w:val="00C9352C"/>
    <w:rsid w:val="00C93717"/>
    <w:rsid w:val="00C9375F"/>
    <w:rsid w:val="00C938FC"/>
    <w:rsid w:val="00C93CCC"/>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617"/>
    <w:rsid w:val="00CA182F"/>
    <w:rsid w:val="00CA1A0F"/>
    <w:rsid w:val="00CA1D0F"/>
    <w:rsid w:val="00CA2089"/>
    <w:rsid w:val="00CA26BB"/>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B7E"/>
    <w:rsid w:val="00CB1C81"/>
    <w:rsid w:val="00CB1E62"/>
    <w:rsid w:val="00CB207A"/>
    <w:rsid w:val="00CB20F4"/>
    <w:rsid w:val="00CB2441"/>
    <w:rsid w:val="00CB25A4"/>
    <w:rsid w:val="00CB2809"/>
    <w:rsid w:val="00CB2F70"/>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3A0"/>
    <w:rsid w:val="00CC297B"/>
    <w:rsid w:val="00CC2A9D"/>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8F1"/>
    <w:rsid w:val="00CC5906"/>
    <w:rsid w:val="00CC6406"/>
    <w:rsid w:val="00CC7597"/>
    <w:rsid w:val="00CC7997"/>
    <w:rsid w:val="00CC7A99"/>
    <w:rsid w:val="00CD0058"/>
    <w:rsid w:val="00CD014E"/>
    <w:rsid w:val="00CD017A"/>
    <w:rsid w:val="00CD0247"/>
    <w:rsid w:val="00CD02D3"/>
    <w:rsid w:val="00CD0365"/>
    <w:rsid w:val="00CD04B7"/>
    <w:rsid w:val="00CD07CB"/>
    <w:rsid w:val="00CD0972"/>
    <w:rsid w:val="00CD1366"/>
    <w:rsid w:val="00CD16F8"/>
    <w:rsid w:val="00CD1D57"/>
    <w:rsid w:val="00CD1EBC"/>
    <w:rsid w:val="00CD1F22"/>
    <w:rsid w:val="00CD2E17"/>
    <w:rsid w:val="00CD316D"/>
    <w:rsid w:val="00CD3DD3"/>
    <w:rsid w:val="00CD3FB8"/>
    <w:rsid w:val="00CD4009"/>
    <w:rsid w:val="00CD45F8"/>
    <w:rsid w:val="00CD4699"/>
    <w:rsid w:val="00CD47A0"/>
    <w:rsid w:val="00CD47A9"/>
    <w:rsid w:val="00CD4951"/>
    <w:rsid w:val="00CD4ABC"/>
    <w:rsid w:val="00CD4B01"/>
    <w:rsid w:val="00CD4E87"/>
    <w:rsid w:val="00CD57BB"/>
    <w:rsid w:val="00CD5CC6"/>
    <w:rsid w:val="00CD5D1F"/>
    <w:rsid w:val="00CD5E24"/>
    <w:rsid w:val="00CD5F4D"/>
    <w:rsid w:val="00CD64AD"/>
    <w:rsid w:val="00CD65A1"/>
    <w:rsid w:val="00CD67BA"/>
    <w:rsid w:val="00CD682A"/>
    <w:rsid w:val="00CD6AA6"/>
    <w:rsid w:val="00CD6AAB"/>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BAE"/>
    <w:rsid w:val="00CE2E31"/>
    <w:rsid w:val="00CE2F79"/>
    <w:rsid w:val="00CE3A50"/>
    <w:rsid w:val="00CE3C4B"/>
    <w:rsid w:val="00CE41FF"/>
    <w:rsid w:val="00CE429A"/>
    <w:rsid w:val="00CE4AD8"/>
    <w:rsid w:val="00CE5288"/>
    <w:rsid w:val="00CE5579"/>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A92"/>
    <w:rsid w:val="00CF2B98"/>
    <w:rsid w:val="00CF2F82"/>
    <w:rsid w:val="00CF31EA"/>
    <w:rsid w:val="00CF33AB"/>
    <w:rsid w:val="00CF3875"/>
    <w:rsid w:val="00CF3D6D"/>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6C4E"/>
    <w:rsid w:val="00CF749E"/>
    <w:rsid w:val="00CF7E53"/>
    <w:rsid w:val="00CF7EEE"/>
    <w:rsid w:val="00CF7F61"/>
    <w:rsid w:val="00D000CC"/>
    <w:rsid w:val="00D00176"/>
    <w:rsid w:val="00D002E5"/>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EBE"/>
    <w:rsid w:val="00D03195"/>
    <w:rsid w:val="00D03355"/>
    <w:rsid w:val="00D03409"/>
    <w:rsid w:val="00D036BC"/>
    <w:rsid w:val="00D03967"/>
    <w:rsid w:val="00D03B1C"/>
    <w:rsid w:val="00D03B26"/>
    <w:rsid w:val="00D03E52"/>
    <w:rsid w:val="00D041F1"/>
    <w:rsid w:val="00D04374"/>
    <w:rsid w:val="00D0443C"/>
    <w:rsid w:val="00D045BE"/>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81"/>
    <w:rsid w:val="00D107E2"/>
    <w:rsid w:val="00D10C0A"/>
    <w:rsid w:val="00D10DD8"/>
    <w:rsid w:val="00D10FB8"/>
    <w:rsid w:val="00D1174A"/>
    <w:rsid w:val="00D11892"/>
    <w:rsid w:val="00D119B3"/>
    <w:rsid w:val="00D11A47"/>
    <w:rsid w:val="00D11D89"/>
    <w:rsid w:val="00D11EFA"/>
    <w:rsid w:val="00D121BD"/>
    <w:rsid w:val="00D12387"/>
    <w:rsid w:val="00D123CE"/>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200A9"/>
    <w:rsid w:val="00D205BE"/>
    <w:rsid w:val="00D2069C"/>
    <w:rsid w:val="00D2086B"/>
    <w:rsid w:val="00D20899"/>
    <w:rsid w:val="00D20A79"/>
    <w:rsid w:val="00D20AB0"/>
    <w:rsid w:val="00D20C65"/>
    <w:rsid w:val="00D20F81"/>
    <w:rsid w:val="00D221DC"/>
    <w:rsid w:val="00D223D6"/>
    <w:rsid w:val="00D225C3"/>
    <w:rsid w:val="00D22926"/>
    <w:rsid w:val="00D22A6A"/>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2BA"/>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4EBA"/>
    <w:rsid w:val="00D351B3"/>
    <w:rsid w:val="00D35C29"/>
    <w:rsid w:val="00D35D36"/>
    <w:rsid w:val="00D364FC"/>
    <w:rsid w:val="00D36A77"/>
    <w:rsid w:val="00D36AB2"/>
    <w:rsid w:val="00D36AE5"/>
    <w:rsid w:val="00D36BB6"/>
    <w:rsid w:val="00D36CAD"/>
    <w:rsid w:val="00D36EF9"/>
    <w:rsid w:val="00D370B4"/>
    <w:rsid w:val="00D372EA"/>
    <w:rsid w:val="00D3776A"/>
    <w:rsid w:val="00D377CA"/>
    <w:rsid w:val="00D37A36"/>
    <w:rsid w:val="00D37A9D"/>
    <w:rsid w:val="00D37B90"/>
    <w:rsid w:val="00D40080"/>
    <w:rsid w:val="00D40112"/>
    <w:rsid w:val="00D40491"/>
    <w:rsid w:val="00D40DFE"/>
    <w:rsid w:val="00D41405"/>
    <w:rsid w:val="00D41923"/>
    <w:rsid w:val="00D41DC6"/>
    <w:rsid w:val="00D41F11"/>
    <w:rsid w:val="00D420C2"/>
    <w:rsid w:val="00D42474"/>
    <w:rsid w:val="00D42DBE"/>
    <w:rsid w:val="00D4317F"/>
    <w:rsid w:val="00D4370C"/>
    <w:rsid w:val="00D438C1"/>
    <w:rsid w:val="00D43AA4"/>
    <w:rsid w:val="00D43AD6"/>
    <w:rsid w:val="00D43E3E"/>
    <w:rsid w:val="00D4415E"/>
    <w:rsid w:val="00D441D1"/>
    <w:rsid w:val="00D44258"/>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AF7"/>
    <w:rsid w:val="00D47CF6"/>
    <w:rsid w:val="00D501CC"/>
    <w:rsid w:val="00D50273"/>
    <w:rsid w:val="00D506EC"/>
    <w:rsid w:val="00D50843"/>
    <w:rsid w:val="00D5129E"/>
    <w:rsid w:val="00D512B0"/>
    <w:rsid w:val="00D51403"/>
    <w:rsid w:val="00D516EC"/>
    <w:rsid w:val="00D51700"/>
    <w:rsid w:val="00D5184F"/>
    <w:rsid w:val="00D51FC0"/>
    <w:rsid w:val="00D52107"/>
    <w:rsid w:val="00D523A5"/>
    <w:rsid w:val="00D52A83"/>
    <w:rsid w:val="00D52AC4"/>
    <w:rsid w:val="00D52E6A"/>
    <w:rsid w:val="00D52F04"/>
    <w:rsid w:val="00D53061"/>
    <w:rsid w:val="00D5308B"/>
    <w:rsid w:val="00D53344"/>
    <w:rsid w:val="00D53366"/>
    <w:rsid w:val="00D53380"/>
    <w:rsid w:val="00D53573"/>
    <w:rsid w:val="00D53706"/>
    <w:rsid w:val="00D53A2F"/>
    <w:rsid w:val="00D53A82"/>
    <w:rsid w:val="00D54156"/>
    <w:rsid w:val="00D5494E"/>
    <w:rsid w:val="00D549FD"/>
    <w:rsid w:val="00D551C3"/>
    <w:rsid w:val="00D552B3"/>
    <w:rsid w:val="00D5536A"/>
    <w:rsid w:val="00D553CC"/>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F"/>
    <w:rsid w:val="00D6503B"/>
    <w:rsid w:val="00D65086"/>
    <w:rsid w:val="00D657A5"/>
    <w:rsid w:val="00D65C51"/>
    <w:rsid w:val="00D66164"/>
    <w:rsid w:val="00D663FD"/>
    <w:rsid w:val="00D6651A"/>
    <w:rsid w:val="00D6680D"/>
    <w:rsid w:val="00D66893"/>
    <w:rsid w:val="00D66C9F"/>
    <w:rsid w:val="00D672DF"/>
    <w:rsid w:val="00D679E3"/>
    <w:rsid w:val="00D67A48"/>
    <w:rsid w:val="00D67DC0"/>
    <w:rsid w:val="00D702B7"/>
    <w:rsid w:val="00D708F5"/>
    <w:rsid w:val="00D70BC7"/>
    <w:rsid w:val="00D70E3C"/>
    <w:rsid w:val="00D70F3E"/>
    <w:rsid w:val="00D71675"/>
    <w:rsid w:val="00D7168C"/>
    <w:rsid w:val="00D716FA"/>
    <w:rsid w:val="00D716FC"/>
    <w:rsid w:val="00D717ED"/>
    <w:rsid w:val="00D71CA7"/>
    <w:rsid w:val="00D72764"/>
    <w:rsid w:val="00D72A7A"/>
    <w:rsid w:val="00D72C21"/>
    <w:rsid w:val="00D72C2F"/>
    <w:rsid w:val="00D72DA6"/>
    <w:rsid w:val="00D72FD3"/>
    <w:rsid w:val="00D73BED"/>
    <w:rsid w:val="00D73E7A"/>
    <w:rsid w:val="00D7467A"/>
    <w:rsid w:val="00D747AB"/>
    <w:rsid w:val="00D74A1A"/>
    <w:rsid w:val="00D74CED"/>
    <w:rsid w:val="00D7505C"/>
    <w:rsid w:val="00D7514C"/>
    <w:rsid w:val="00D752D7"/>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0F03"/>
    <w:rsid w:val="00D812B2"/>
    <w:rsid w:val="00D8137E"/>
    <w:rsid w:val="00D815AC"/>
    <w:rsid w:val="00D81622"/>
    <w:rsid w:val="00D8164A"/>
    <w:rsid w:val="00D81887"/>
    <w:rsid w:val="00D819CE"/>
    <w:rsid w:val="00D81BE5"/>
    <w:rsid w:val="00D81E44"/>
    <w:rsid w:val="00D81F82"/>
    <w:rsid w:val="00D8233D"/>
    <w:rsid w:val="00D82382"/>
    <w:rsid w:val="00D825DF"/>
    <w:rsid w:val="00D82F86"/>
    <w:rsid w:val="00D831AC"/>
    <w:rsid w:val="00D83439"/>
    <w:rsid w:val="00D83AE1"/>
    <w:rsid w:val="00D83C0A"/>
    <w:rsid w:val="00D843D7"/>
    <w:rsid w:val="00D84824"/>
    <w:rsid w:val="00D84AB5"/>
    <w:rsid w:val="00D85060"/>
    <w:rsid w:val="00D8529C"/>
    <w:rsid w:val="00D85690"/>
    <w:rsid w:val="00D85718"/>
    <w:rsid w:val="00D85785"/>
    <w:rsid w:val="00D85ACF"/>
    <w:rsid w:val="00D860F2"/>
    <w:rsid w:val="00D8667C"/>
    <w:rsid w:val="00D866F5"/>
    <w:rsid w:val="00D86C8D"/>
    <w:rsid w:val="00D86CC5"/>
    <w:rsid w:val="00D86EE6"/>
    <w:rsid w:val="00D87187"/>
    <w:rsid w:val="00D87674"/>
    <w:rsid w:val="00D9048B"/>
    <w:rsid w:val="00D90980"/>
    <w:rsid w:val="00D90982"/>
    <w:rsid w:val="00D90CE7"/>
    <w:rsid w:val="00D90E89"/>
    <w:rsid w:val="00D91396"/>
    <w:rsid w:val="00D91461"/>
    <w:rsid w:val="00D916DC"/>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B35"/>
    <w:rsid w:val="00D955C8"/>
    <w:rsid w:val="00D95853"/>
    <w:rsid w:val="00D95A74"/>
    <w:rsid w:val="00D95E7C"/>
    <w:rsid w:val="00D960F3"/>
    <w:rsid w:val="00D96608"/>
    <w:rsid w:val="00D9679C"/>
    <w:rsid w:val="00D96BDC"/>
    <w:rsid w:val="00D96D7B"/>
    <w:rsid w:val="00D96DB1"/>
    <w:rsid w:val="00D96FD0"/>
    <w:rsid w:val="00D970EC"/>
    <w:rsid w:val="00D972F1"/>
    <w:rsid w:val="00D97364"/>
    <w:rsid w:val="00D97E07"/>
    <w:rsid w:val="00D97E4E"/>
    <w:rsid w:val="00D97F4D"/>
    <w:rsid w:val="00DA00B7"/>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4098"/>
    <w:rsid w:val="00DA426C"/>
    <w:rsid w:val="00DA45D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D07"/>
    <w:rsid w:val="00DB1E6F"/>
    <w:rsid w:val="00DB1FAC"/>
    <w:rsid w:val="00DB1FF5"/>
    <w:rsid w:val="00DB2235"/>
    <w:rsid w:val="00DB2B00"/>
    <w:rsid w:val="00DB2C89"/>
    <w:rsid w:val="00DB2E7C"/>
    <w:rsid w:val="00DB3219"/>
    <w:rsid w:val="00DB33EB"/>
    <w:rsid w:val="00DB347B"/>
    <w:rsid w:val="00DB370F"/>
    <w:rsid w:val="00DB3854"/>
    <w:rsid w:val="00DB3B12"/>
    <w:rsid w:val="00DB3B6E"/>
    <w:rsid w:val="00DB3B76"/>
    <w:rsid w:val="00DB3C0B"/>
    <w:rsid w:val="00DB3EF2"/>
    <w:rsid w:val="00DB4008"/>
    <w:rsid w:val="00DB408A"/>
    <w:rsid w:val="00DB41C0"/>
    <w:rsid w:val="00DB4518"/>
    <w:rsid w:val="00DB4A7B"/>
    <w:rsid w:val="00DB4CA9"/>
    <w:rsid w:val="00DB5115"/>
    <w:rsid w:val="00DB51E7"/>
    <w:rsid w:val="00DB5695"/>
    <w:rsid w:val="00DB58CB"/>
    <w:rsid w:val="00DB5999"/>
    <w:rsid w:val="00DB68BA"/>
    <w:rsid w:val="00DB6B86"/>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1D0"/>
    <w:rsid w:val="00DC4FFD"/>
    <w:rsid w:val="00DC5365"/>
    <w:rsid w:val="00DC55A0"/>
    <w:rsid w:val="00DC5B38"/>
    <w:rsid w:val="00DC5CEB"/>
    <w:rsid w:val="00DC644B"/>
    <w:rsid w:val="00DC67EC"/>
    <w:rsid w:val="00DC68E6"/>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11"/>
    <w:rsid w:val="00DD23F7"/>
    <w:rsid w:val="00DD24BA"/>
    <w:rsid w:val="00DD24D3"/>
    <w:rsid w:val="00DD268C"/>
    <w:rsid w:val="00DD269A"/>
    <w:rsid w:val="00DD2811"/>
    <w:rsid w:val="00DD353F"/>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D8"/>
    <w:rsid w:val="00DD61C5"/>
    <w:rsid w:val="00DD62D6"/>
    <w:rsid w:val="00DD6A41"/>
    <w:rsid w:val="00DD6B64"/>
    <w:rsid w:val="00DD6BDF"/>
    <w:rsid w:val="00DD6C65"/>
    <w:rsid w:val="00DD7458"/>
    <w:rsid w:val="00DD74F2"/>
    <w:rsid w:val="00DD750C"/>
    <w:rsid w:val="00DD7A15"/>
    <w:rsid w:val="00DD7E28"/>
    <w:rsid w:val="00DD7EC2"/>
    <w:rsid w:val="00DE005B"/>
    <w:rsid w:val="00DE03BC"/>
    <w:rsid w:val="00DE071F"/>
    <w:rsid w:val="00DE0B76"/>
    <w:rsid w:val="00DE0BC8"/>
    <w:rsid w:val="00DE0BCE"/>
    <w:rsid w:val="00DE1060"/>
    <w:rsid w:val="00DE13B9"/>
    <w:rsid w:val="00DE13D0"/>
    <w:rsid w:val="00DE15F3"/>
    <w:rsid w:val="00DE1769"/>
    <w:rsid w:val="00DE17BC"/>
    <w:rsid w:val="00DE1A1A"/>
    <w:rsid w:val="00DE1C76"/>
    <w:rsid w:val="00DE21FC"/>
    <w:rsid w:val="00DE22AD"/>
    <w:rsid w:val="00DE28C1"/>
    <w:rsid w:val="00DE2EDF"/>
    <w:rsid w:val="00DE2F16"/>
    <w:rsid w:val="00DE3751"/>
    <w:rsid w:val="00DE3A89"/>
    <w:rsid w:val="00DE3B19"/>
    <w:rsid w:val="00DE3B8E"/>
    <w:rsid w:val="00DE41A6"/>
    <w:rsid w:val="00DE427C"/>
    <w:rsid w:val="00DE43A0"/>
    <w:rsid w:val="00DE4657"/>
    <w:rsid w:val="00DE5042"/>
    <w:rsid w:val="00DE51AC"/>
    <w:rsid w:val="00DE5783"/>
    <w:rsid w:val="00DE5A48"/>
    <w:rsid w:val="00DE5C3E"/>
    <w:rsid w:val="00DE5D72"/>
    <w:rsid w:val="00DE5FF2"/>
    <w:rsid w:val="00DE609E"/>
    <w:rsid w:val="00DE6404"/>
    <w:rsid w:val="00DE656E"/>
    <w:rsid w:val="00DE663F"/>
    <w:rsid w:val="00DE6723"/>
    <w:rsid w:val="00DE6D81"/>
    <w:rsid w:val="00DE6F22"/>
    <w:rsid w:val="00DE6FEB"/>
    <w:rsid w:val="00DE7A92"/>
    <w:rsid w:val="00DE7E0F"/>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C05"/>
    <w:rsid w:val="00DF4E49"/>
    <w:rsid w:val="00DF529C"/>
    <w:rsid w:val="00DF56F8"/>
    <w:rsid w:val="00DF5B02"/>
    <w:rsid w:val="00DF5CD6"/>
    <w:rsid w:val="00DF5E6A"/>
    <w:rsid w:val="00DF5F83"/>
    <w:rsid w:val="00DF6846"/>
    <w:rsid w:val="00DF68FA"/>
    <w:rsid w:val="00DF6CE8"/>
    <w:rsid w:val="00DF7018"/>
    <w:rsid w:val="00DF78C6"/>
    <w:rsid w:val="00DF7B1D"/>
    <w:rsid w:val="00DF7D7F"/>
    <w:rsid w:val="00E0008B"/>
    <w:rsid w:val="00E00698"/>
    <w:rsid w:val="00E0072A"/>
    <w:rsid w:val="00E007EF"/>
    <w:rsid w:val="00E00E42"/>
    <w:rsid w:val="00E010D8"/>
    <w:rsid w:val="00E01142"/>
    <w:rsid w:val="00E0161F"/>
    <w:rsid w:val="00E01D6C"/>
    <w:rsid w:val="00E021F6"/>
    <w:rsid w:val="00E024A3"/>
    <w:rsid w:val="00E025B6"/>
    <w:rsid w:val="00E02B0C"/>
    <w:rsid w:val="00E02C0F"/>
    <w:rsid w:val="00E02F09"/>
    <w:rsid w:val="00E02F82"/>
    <w:rsid w:val="00E02FE0"/>
    <w:rsid w:val="00E032A9"/>
    <w:rsid w:val="00E035D4"/>
    <w:rsid w:val="00E03688"/>
    <w:rsid w:val="00E0384F"/>
    <w:rsid w:val="00E0389B"/>
    <w:rsid w:val="00E039F7"/>
    <w:rsid w:val="00E03DAD"/>
    <w:rsid w:val="00E0439D"/>
    <w:rsid w:val="00E043A9"/>
    <w:rsid w:val="00E0463E"/>
    <w:rsid w:val="00E0488D"/>
    <w:rsid w:val="00E04EE7"/>
    <w:rsid w:val="00E04F60"/>
    <w:rsid w:val="00E05004"/>
    <w:rsid w:val="00E05778"/>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431"/>
    <w:rsid w:val="00E10717"/>
    <w:rsid w:val="00E107B5"/>
    <w:rsid w:val="00E1081D"/>
    <w:rsid w:val="00E10B6B"/>
    <w:rsid w:val="00E10D9B"/>
    <w:rsid w:val="00E11541"/>
    <w:rsid w:val="00E117DD"/>
    <w:rsid w:val="00E118D4"/>
    <w:rsid w:val="00E11A7F"/>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D36"/>
    <w:rsid w:val="00E25233"/>
    <w:rsid w:val="00E25445"/>
    <w:rsid w:val="00E257C9"/>
    <w:rsid w:val="00E25AAB"/>
    <w:rsid w:val="00E25DC4"/>
    <w:rsid w:val="00E26128"/>
    <w:rsid w:val="00E264DE"/>
    <w:rsid w:val="00E26754"/>
    <w:rsid w:val="00E26B29"/>
    <w:rsid w:val="00E26BB7"/>
    <w:rsid w:val="00E26E80"/>
    <w:rsid w:val="00E2710A"/>
    <w:rsid w:val="00E273C2"/>
    <w:rsid w:val="00E2742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2E17"/>
    <w:rsid w:val="00E33037"/>
    <w:rsid w:val="00E3317F"/>
    <w:rsid w:val="00E333DE"/>
    <w:rsid w:val="00E33464"/>
    <w:rsid w:val="00E33845"/>
    <w:rsid w:val="00E33C39"/>
    <w:rsid w:val="00E33DA2"/>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3D0"/>
    <w:rsid w:val="00E41634"/>
    <w:rsid w:val="00E4166E"/>
    <w:rsid w:val="00E41B5E"/>
    <w:rsid w:val="00E42203"/>
    <w:rsid w:val="00E428C5"/>
    <w:rsid w:val="00E42F33"/>
    <w:rsid w:val="00E43858"/>
    <w:rsid w:val="00E43A45"/>
    <w:rsid w:val="00E43DF2"/>
    <w:rsid w:val="00E443C4"/>
    <w:rsid w:val="00E44505"/>
    <w:rsid w:val="00E44848"/>
    <w:rsid w:val="00E44CFF"/>
    <w:rsid w:val="00E44E2A"/>
    <w:rsid w:val="00E451AD"/>
    <w:rsid w:val="00E454D1"/>
    <w:rsid w:val="00E459FC"/>
    <w:rsid w:val="00E460E9"/>
    <w:rsid w:val="00E46348"/>
    <w:rsid w:val="00E46763"/>
    <w:rsid w:val="00E46983"/>
    <w:rsid w:val="00E46AE4"/>
    <w:rsid w:val="00E46BFB"/>
    <w:rsid w:val="00E46D9C"/>
    <w:rsid w:val="00E478E1"/>
    <w:rsid w:val="00E47B00"/>
    <w:rsid w:val="00E5002B"/>
    <w:rsid w:val="00E5067D"/>
    <w:rsid w:val="00E50A41"/>
    <w:rsid w:val="00E50D71"/>
    <w:rsid w:val="00E510F5"/>
    <w:rsid w:val="00E513C9"/>
    <w:rsid w:val="00E513D8"/>
    <w:rsid w:val="00E51446"/>
    <w:rsid w:val="00E51883"/>
    <w:rsid w:val="00E51C96"/>
    <w:rsid w:val="00E52231"/>
    <w:rsid w:val="00E52566"/>
    <w:rsid w:val="00E52C8F"/>
    <w:rsid w:val="00E53192"/>
    <w:rsid w:val="00E535A6"/>
    <w:rsid w:val="00E53920"/>
    <w:rsid w:val="00E53A55"/>
    <w:rsid w:val="00E53B23"/>
    <w:rsid w:val="00E53C6A"/>
    <w:rsid w:val="00E5447D"/>
    <w:rsid w:val="00E54531"/>
    <w:rsid w:val="00E54AB9"/>
    <w:rsid w:val="00E54C28"/>
    <w:rsid w:val="00E556A0"/>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EFC"/>
    <w:rsid w:val="00E65C8B"/>
    <w:rsid w:val="00E65F56"/>
    <w:rsid w:val="00E66227"/>
    <w:rsid w:val="00E6638A"/>
    <w:rsid w:val="00E6648D"/>
    <w:rsid w:val="00E668C0"/>
    <w:rsid w:val="00E66903"/>
    <w:rsid w:val="00E669FF"/>
    <w:rsid w:val="00E66BB1"/>
    <w:rsid w:val="00E674F5"/>
    <w:rsid w:val="00E67D72"/>
    <w:rsid w:val="00E67DB8"/>
    <w:rsid w:val="00E67E6E"/>
    <w:rsid w:val="00E705CB"/>
    <w:rsid w:val="00E707EE"/>
    <w:rsid w:val="00E70960"/>
    <w:rsid w:val="00E70BB6"/>
    <w:rsid w:val="00E70D89"/>
    <w:rsid w:val="00E70D91"/>
    <w:rsid w:val="00E70E11"/>
    <w:rsid w:val="00E71139"/>
    <w:rsid w:val="00E71643"/>
    <w:rsid w:val="00E71C70"/>
    <w:rsid w:val="00E71D8B"/>
    <w:rsid w:val="00E724C5"/>
    <w:rsid w:val="00E729CF"/>
    <w:rsid w:val="00E72CD7"/>
    <w:rsid w:val="00E7300A"/>
    <w:rsid w:val="00E7316A"/>
    <w:rsid w:val="00E733B0"/>
    <w:rsid w:val="00E73CED"/>
    <w:rsid w:val="00E73D70"/>
    <w:rsid w:val="00E74813"/>
    <w:rsid w:val="00E74AA1"/>
    <w:rsid w:val="00E74EE5"/>
    <w:rsid w:val="00E750CC"/>
    <w:rsid w:val="00E75151"/>
    <w:rsid w:val="00E75730"/>
    <w:rsid w:val="00E76185"/>
    <w:rsid w:val="00E765FF"/>
    <w:rsid w:val="00E76B09"/>
    <w:rsid w:val="00E7714D"/>
    <w:rsid w:val="00E7719B"/>
    <w:rsid w:val="00E778B2"/>
    <w:rsid w:val="00E77D9D"/>
    <w:rsid w:val="00E77F89"/>
    <w:rsid w:val="00E8028D"/>
    <w:rsid w:val="00E802D7"/>
    <w:rsid w:val="00E8032E"/>
    <w:rsid w:val="00E80BC6"/>
    <w:rsid w:val="00E81116"/>
    <w:rsid w:val="00E81249"/>
    <w:rsid w:val="00E8130D"/>
    <w:rsid w:val="00E81453"/>
    <w:rsid w:val="00E815C1"/>
    <w:rsid w:val="00E81756"/>
    <w:rsid w:val="00E82267"/>
    <w:rsid w:val="00E825C4"/>
    <w:rsid w:val="00E827E5"/>
    <w:rsid w:val="00E829A5"/>
    <w:rsid w:val="00E82EDF"/>
    <w:rsid w:val="00E82FD5"/>
    <w:rsid w:val="00E82FED"/>
    <w:rsid w:val="00E830CD"/>
    <w:rsid w:val="00E83507"/>
    <w:rsid w:val="00E835B6"/>
    <w:rsid w:val="00E83FAB"/>
    <w:rsid w:val="00E84293"/>
    <w:rsid w:val="00E843F4"/>
    <w:rsid w:val="00E84989"/>
    <w:rsid w:val="00E84A34"/>
    <w:rsid w:val="00E84A47"/>
    <w:rsid w:val="00E84B88"/>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3D3"/>
    <w:rsid w:val="00E87530"/>
    <w:rsid w:val="00E87C0E"/>
    <w:rsid w:val="00E87D45"/>
    <w:rsid w:val="00E9012A"/>
    <w:rsid w:val="00E90365"/>
    <w:rsid w:val="00E9038E"/>
    <w:rsid w:val="00E903C0"/>
    <w:rsid w:val="00E9040D"/>
    <w:rsid w:val="00E904D7"/>
    <w:rsid w:val="00E9076B"/>
    <w:rsid w:val="00E90FD6"/>
    <w:rsid w:val="00E91495"/>
    <w:rsid w:val="00E916AC"/>
    <w:rsid w:val="00E924A5"/>
    <w:rsid w:val="00E927FF"/>
    <w:rsid w:val="00E929F8"/>
    <w:rsid w:val="00E92B30"/>
    <w:rsid w:val="00E92EFD"/>
    <w:rsid w:val="00E9360A"/>
    <w:rsid w:val="00E93701"/>
    <w:rsid w:val="00E93BD9"/>
    <w:rsid w:val="00E93BEA"/>
    <w:rsid w:val="00E93DA9"/>
    <w:rsid w:val="00E9413E"/>
    <w:rsid w:val="00E943B5"/>
    <w:rsid w:val="00E943E4"/>
    <w:rsid w:val="00E944FC"/>
    <w:rsid w:val="00E9495E"/>
    <w:rsid w:val="00E94B35"/>
    <w:rsid w:val="00E94C08"/>
    <w:rsid w:val="00E94D16"/>
    <w:rsid w:val="00E94F15"/>
    <w:rsid w:val="00E9527E"/>
    <w:rsid w:val="00E953A2"/>
    <w:rsid w:val="00E956A6"/>
    <w:rsid w:val="00E95899"/>
    <w:rsid w:val="00E959B1"/>
    <w:rsid w:val="00E95AD4"/>
    <w:rsid w:val="00E95B9A"/>
    <w:rsid w:val="00E960A1"/>
    <w:rsid w:val="00E960CB"/>
    <w:rsid w:val="00E96349"/>
    <w:rsid w:val="00E964D1"/>
    <w:rsid w:val="00E969A6"/>
    <w:rsid w:val="00E96B12"/>
    <w:rsid w:val="00E96D73"/>
    <w:rsid w:val="00E96FA1"/>
    <w:rsid w:val="00E978DF"/>
    <w:rsid w:val="00E978EC"/>
    <w:rsid w:val="00E97B9B"/>
    <w:rsid w:val="00EA0180"/>
    <w:rsid w:val="00EA065E"/>
    <w:rsid w:val="00EA124D"/>
    <w:rsid w:val="00EA14D7"/>
    <w:rsid w:val="00EA1751"/>
    <w:rsid w:val="00EA1B0C"/>
    <w:rsid w:val="00EA1B88"/>
    <w:rsid w:val="00EA1E02"/>
    <w:rsid w:val="00EA1EEC"/>
    <w:rsid w:val="00EA223E"/>
    <w:rsid w:val="00EA27E5"/>
    <w:rsid w:val="00EA2868"/>
    <w:rsid w:val="00EA2908"/>
    <w:rsid w:val="00EA293A"/>
    <w:rsid w:val="00EA2A63"/>
    <w:rsid w:val="00EA2EC9"/>
    <w:rsid w:val="00EA36D2"/>
    <w:rsid w:val="00EA37BD"/>
    <w:rsid w:val="00EA38C9"/>
    <w:rsid w:val="00EA3960"/>
    <w:rsid w:val="00EA3987"/>
    <w:rsid w:val="00EA3BEC"/>
    <w:rsid w:val="00EA4426"/>
    <w:rsid w:val="00EA489C"/>
    <w:rsid w:val="00EA4943"/>
    <w:rsid w:val="00EA4B37"/>
    <w:rsid w:val="00EA4BB7"/>
    <w:rsid w:val="00EA4E24"/>
    <w:rsid w:val="00EA4F72"/>
    <w:rsid w:val="00EA55C5"/>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B0423"/>
    <w:rsid w:val="00EB051B"/>
    <w:rsid w:val="00EB0582"/>
    <w:rsid w:val="00EB0A53"/>
    <w:rsid w:val="00EB0B2F"/>
    <w:rsid w:val="00EB0F15"/>
    <w:rsid w:val="00EB1176"/>
    <w:rsid w:val="00EB1903"/>
    <w:rsid w:val="00EB1D63"/>
    <w:rsid w:val="00EB248E"/>
    <w:rsid w:val="00EB25F7"/>
    <w:rsid w:val="00EB2611"/>
    <w:rsid w:val="00EB2757"/>
    <w:rsid w:val="00EB27A8"/>
    <w:rsid w:val="00EB2A1A"/>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24"/>
    <w:rsid w:val="00EB65C2"/>
    <w:rsid w:val="00EB6682"/>
    <w:rsid w:val="00EB6737"/>
    <w:rsid w:val="00EB6F41"/>
    <w:rsid w:val="00EB721F"/>
    <w:rsid w:val="00EB7289"/>
    <w:rsid w:val="00EC01C8"/>
    <w:rsid w:val="00EC02A9"/>
    <w:rsid w:val="00EC046B"/>
    <w:rsid w:val="00EC08F7"/>
    <w:rsid w:val="00EC09E3"/>
    <w:rsid w:val="00EC0B03"/>
    <w:rsid w:val="00EC0E77"/>
    <w:rsid w:val="00EC15E6"/>
    <w:rsid w:val="00EC15FA"/>
    <w:rsid w:val="00EC19A0"/>
    <w:rsid w:val="00EC19F8"/>
    <w:rsid w:val="00EC1A53"/>
    <w:rsid w:val="00EC1E62"/>
    <w:rsid w:val="00EC2030"/>
    <w:rsid w:val="00EC251E"/>
    <w:rsid w:val="00EC2670"/>
    <w:rsid w:val="00EC2832"/>
    <w:rsid w:val="00EC2A17"/>
    <w:rsid w:val="00EC330D"/>
    <w:rsid w:val="00EC37FF"/>
    <w:rsid w:val="00EC3A41"/>
    <w:rsid w:val="00EC3A4F"/>
    <w:rsid w:val="00EC3A9A"/>
    <w:rsid w:val="00EC4378"/>
    <w:rsid w:val="00EC4431"/>
    <w:rsid w:val="00EC4457"/>
    <w:rsid w:val="00EC5015"/>
    <w:rsid w:val="00EC50B0"/>
    <w:rsid w:val="00EC521E"/>
    <w:rsid w:val="00EC5585"/>
    <w:rsid w:val="00EC5592"/>
    <w:rsid w:val="00EC5681"/>
    <w:rsid w:val="00EC5A7A"/>
    <w:rsid w:val="00EC5DCE"/>
    <w:rsid w:val="00EC5F00"/>
    <w:rsid w:val="00EC6527"/>
    <w:rsid w:val="00EC682B"/>
    <w:rsid w:val="00EC688D"/>
    <w:rsid w:val="00EC68B3"/>
    <w:rsid w:val="00EC6A6B"/>
    <w:rsid w:val="00EC7055"/>
    <w:rsid w:val="00EC72C1"/>
    <w:rsid w:val="00EC74C5"/>
    <w:rsid w:val="00EC752F"/>
    <w:rsid w:val="00EC7820"/>
    <w:rsid w:val="00EC7D19"/>
    <w:rsid w:val="00ED004A"/>
    <w:rsid w:val="00ED0B8D"/>
    <w:rsid w:val="00ED0C7C"/>
    <w:rsid w:val="00ED0D0F"/>
    <w:rsid w:val="00ED0F36"/>
    <w:rsid w:val="00ED169F"/>
    <w:rsid w:val="00ED17C4"/>
    <w:rsid w:val="00ED1A41"/>
    <w:rsid w:val="00ED1D76"/>
    <w:rsid w:val="00ED1D9E"/>
    <w:rsid w:val="00ED1DC0"/>
    <w:rsid w:val="00ED1F5B"/>
    <w:rsid w:val="00ED215B"/>
    <w:rsid w:val="00ED2329"/>
    <w:rsid w:val="00ED23C8"/>
    <w:rsid w:val="00ED2770"/>
    <w:rsid w:val="00ED3553"/>
    <w:rsid w:val="00ED3659"/>
    <w:rsid w:val="00ED3672"/>
    <w:rsid w:val="00ED38AE"/>
    <w:rsid w:val="00ED39C2"/>
    <w:rsid w:val="00ED3DEC"/>
    <w:rsid w:val="00ED3E73"/>
    <w:rsid w:val="00ED4537"/>
    <w:rsid w:val="00ED45D9"/>
    <w:rsid w:val="00ED4962"/>
    <w:rsid w:val="00ED4BA5"/>
    <w:rsid w:val="00ED4D36"/>
    <w:rsid w:val="00ED4F57"/>
    <w:rsid w:val="00ED533C"/>
    <w:rsid w:val="00ED53A1"/>
    <w:rsid w:val="00ED54F2"/>
    <w:rsid w:val="00ED583B"/>
    <w:rsid w:val="00ED5A0E"/>
    <w:rsid w:val="00ED5C0B"/>
    <w:rsid w:val="00ED5CFB"/>
    <w:rsid w:val="00ED64E1"/>
    <w:rsid w:val="00ED64E9"/>
    <w:rsid w:val="00ED681C"/>
    <w:rsid w:val="00ED6EC7"/>
    <w:rsid w:val="00ED7248"/>
    <w:rsid w:val="00ED74E9"/>
    <w:rsid w:val="00ED774F"/>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846"/>
    <w:rsid w:val="00EE2855"/>
    <w:rsid w:val="00EE32D6"/>
    <w:rsid w:val="00EE3493"/>
    <w:rsid w:val="00EE3CCB"/>
    <w:rsid w:val="00EE3CDF"/>
    <w:rsid w:val="00EE3D4B"/>
    <w:rsid w:val="00EE4040"/>
    <w:rsid w:val="00EE42B7"/>
    <w:rsid w:val="00EE4B7F"/>
    <w:rsid w:val="00EE4C38"/>
    <w:rsid w:val="00EE4D15"/>
    <w:rsid w:val="00EE5205"/>
    <w:rsid w:val="00EE5538"/>
    <w:rsid w:val="00EE59ED"/>
    <w:rsid w:val="00EE5A87"/>
    <w:rsid w:val="00EE5B0D"/>
    <w:rsid w:val="00EE5B30"/>
    <w:rsid w:val="00EE6305"/>
    <w:rsid w:val="00EE66F2"/>
    <w:rsid w:val="00EE686C"/>
    <w:rsid w:val="00EE69F1"/>
    <w:rsid w:val="00EE6D78"/>
    <w:rsid w:val="00EE7495"/>
    <w:rsid w:val="00EE74C7"/>
    <w:rsid w:val="00EE75D2"/>
    <w:rsid w:val="00EE7AD2"/>
    <w:rsid w:val="00EF0173"/>
    <w:rsid w:val="00EF031C"/>
    <w:rsid w:val="00EF05C2"/>
    <w:rsid w:val="00EF0AC7"/>
    <w:rsid w:val="00EF0BD0"/>
    <w:rsid w:val="00EF1250"/>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B1F"/>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65"/>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3B"/>
    <w:rsid w:val="00F01E12"/>
    <w:rsid w:val="00F022C6"/>
    <w:rsid w:val="00F025A4"/>
    <w:rsid w:val="00F0293D"/>
    <w:rsid w:val="00F02B3A"/>
    <w:rsid w:val="00F02B56"/>
    <w:rsid w:val="00F02C44"/>
    <w:rsid w:val="00F02CD1"/>
    <w:rsid w:val="00F02E0B"/>
    <w:rsid w:val="00F030BC"/>
    <w:rsid w:val="00F039F9"/>
    <w:rsid w:val="00F03DDF"/>
    <w:rsid w:val="00F03E13"/>
    <w:rsid w:val="00F03FE2"/>
    <w:rsid w:val="00F04173"/>
    <w:rsid w:val="00F04C25"/>
    <w:rsid w:val="00F057A4"/>
    <w:rsid w:val="00F05B5B"/>
    <w:rsid w:val="00F0613D"/>
    <w:rsid w:val="00F063CF"/>
    <w:rsid w:val="00F0646C"/>
    <w:rsid w:val="00F06534"/>
    <w:rsid w:val="00F065B3"/>
    <w:rsid w:val="00F06794"/>
    <w:rsid w:val="00F06CFF"/>
    <w:rsid w:val="00F07945"/>
    <w:rsid w:val="00F106FA"/>
    <w:rsid w:val="00F10AFD"/>
    <w:rsid w:val="00F10E09"/>
    <w:rsid w:val="00F10FB4"/>
    <w:rsid w:val="00F11294"/>
    <w:rsid w:val="00F11371"/>
    <w:rsid w:val="00F115D3"/>
    <w:rsid w:val="00F1169B"/>
    <w:rsid w:val="00F11A2B"/>
    <w:rsid w:val="00F11AA3"/>
    <w:rsid w:val="00F11C6F"/>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375"/>
    <w:rsid w:val="00F14CE5"/>
    <w:rsid w:val="00F14FBE"/>
    <w:rsid w:val="00F1558E"/>
    <w:rsid w:val="00F15B8E"/>
    <w:rsid w:val="00F16102"/>
    <w:rsid w:val="00F161D0"/>
    <w:rsid w:val="00F167C9"/>
    <w:rsid w:val="00F16C3F"/>
    <w:rsid w:val="00F16F01"/>
    <w:rsid w:val="00F177A2"/>
    <w:rsid w:val="00F179B1"/>
    <w:rsid w:val="00F179B9"/>
    <w:rsid w:val="00F179E1"/>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6E6"/>
    <w:rsid w:val="00F3008C"/>
    <w:rsid w:val="00F30547"/>
    <w:rsid w:val="00F312BC"/>
    <w:rsid w:val="00F3143A"/>
    <w:rsid w:val="00F3156E"/>
    <w:rsid w:val="00F31669"/>
    <w:rsid w:val="00F31AF2"/>
    <w:rsid w:val="00F31E8A"/>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8E0"/>
    <w:rsid w:val="00F34DBC"/>
    <w:rsid w:val="00F352A1"/>
    <w:rsid w:val="00F355A6"/>
    <w:rsid w:val="00F35A5A"/>
    <w:rsid w:val="00F35A6C"/>
    <w:rsid w:val="00F35ACB"/>
    <w:rsid w:val="00F361F7"/>
    <w:rsid w:val="00F36310"/>
    <w:rsid w:val="00F36681"/>
    <w:rsid w:val="00F37EBC"/>
    <w:rsid w:val="00F4052C"/>
    <w:rsid w:val="00F4097F"/>
    <w:rsid w:val="00F40D0B"/>
    <w:rsid w:val="00F40E60"/>
    <w:rsid w:val="00F41263"/>
    <w:rsid w:val="00F4127A"/>
    <w:rsid w:val="00F41B02"/>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C4"/>
    <w:rsid w:val="00F4531E"/>
    <w:rsid w:val="00F45433"/>
    <w:rsid w:val="00F4552E"/>
    <w:rsid w:val="00F4583E"/>
    <w:rsid w:val="00F458F1"/>
    <w:rsid w:val="00F45B40"/>
    <w:rsid w:val="00F45C17"/>
    <w:rsid w:val="00F45D01"/>
    <w:rsid w:val="00F45DDE"/>
    <w:rsid w:val="00F45F67"/>
    <w:rsid w:val="00F465D1"/>
    <w:rsid w:val="00F467F1"/>
    <w:rsid w:val="00F46831"/>
    <w:rsid w:val="00F46D86"/>
    <w:rsid w:val="00F46ECC"/>
    <w:rsid w:val="00F47272"/>
    <w:rsid w:val="00F47390"/>
    <w:rsid w:val="00F47A68"/>
    <w:rsid w:val="00F47E72"/>
    <w:rsid w:val="00F500E2"/>
    <w:rsid w:val="00F50233"/>
    <w:rsid w:val="00F50381"/>
    <w:rsid w:val="00F506D3"/>
    <w:rsid w:val="00F50720"/>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4003"/>
    <w:rsid w:val="00F54117"/>
    <w:rsid w:val="00F54196"/>
    <w:rsid w:val="00F5440A"/>
    <w:rsid w:val="00F54433"/>
    <w:rsid w:val="00F54513"/>
    <w:rsid w:val="00F545CD"/>
    <w:rsid w:val="00F54A4B"/>
    <w:rsid w:val="00F54E6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189"/>
    <w:rsid w:val="00F621A8"/>
    <w:rsid w:val="00F62394"/>
    <w:rsid w:val="00F628D2"/>
    <w:rsid w:val="00F629B3"/>
    <w:rsid w:val="00F62B2A"/>
    <w:rsid w:val="00F62CA8"/>
    <w:rsid w:val="00F62EC1"/>
    <w:rsid w:val="00F62EF4"/>
    <w:rsid w:val="00F63409"/>
    <w:rsid w:val="00F634F2"/>
    <w:rsid w:val="00F63837"/>
    <w:rsid w:val="00F63D87"/>
    <w:rsid w:val="00F63ED5"/>
    <w:rsid w:val="00F64A9B"/>
    <w:rsid w:val="00F64C05"/>
    <w:rsid w:val="00F64E8C"/>
    <w:rsid w:val="00F65434"/>
    <w:rsid w:val="00F6566A"/>
    <w:rsid w:val="00F6571D"/>
    <w:rsid w:val="00F659CB"/>
    <w:rsid w:val="00F65C7D"/>
    <w:rsid w:val="00F66566"/>
    <w:rsid w:val="00F6661B"/>
    <w:rsid w:val="00F6664A"/>
    <w:rsid w:val="00F66982"/>
    <w:rsid w:val="00F66C13"/>
    <w:rsid w:val="00F66D74"/>
    <w:rsid w:val="00F66FAA"/>
    <w:rsid w:val="00F67419"/>
    <w:rsid w:val="00F6764E"/>
    <w:rsid w:val="00F67928"/>
    <w:rsid w:val="00F67A01"/>
    <w:rsid w:val="00F7000A"/>
    <w:rsid w:val="00F7042D"/>
    <w:rsid w:val="00F70730"/>
    <w:rsid w:val="00F708B2"/>
    <w:rsid w:val="00F70900"/>
    <w:rsid w:val="00F70B2B"/>
    <w:rsid w:val="00F71368"/>
    <w:rsid w:val="00F71398"/>
    <w:rsid w:val="00F719E5"/>
    <w:rsid w:val="00F71C83"/>
    <w:rsid w:val="00F71E75"/>
    <w:rsid w:val="00F7218D"/>
    <w:rsid w:val="00F7234F"/>
    <w:rsid w:val="00F723DD"/>
    <w:rsid w:val="00F72496"/>
    <w:rsid w:val="00F724E1"/>
    <w:rsid w:val="00F728C4"/>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78F"/>
    <w:rsid w:val="00F8295A"/>
    <w:rsid w:val="00F82A70"/>
    <w:rsid w:val="00F82FF5"/>
    <w:rsid w:val="00F831F5"/>
    <w:rsid w:val="00F8365A"/>
    <w:rsid w:val="00F83721"/>
    <w:rsid w:val="00F83936"/>
    <w:rsid w:val="00F839E5"/>
    <w:rsid w:val="00F83B2E"/>
    <w:rsid w:val="00F83C56"/>
    <w:rsid w:val="00F83D16"/>
    <w:rsid w:val="00F84022"/>
    <w:rsid w:val="00F84275"/>
    <w:rsid w:val="00F842D8"/>
    <w:rsid w:val="00F844A0"/>
    <w:rsid w:val="00F84631"/>
    <w:rsid w:val="00F8468D"/>
    <w:rsid w:val="00F846F8"/>
    <w:rsid w:val="00F84BD2"/>
    <w:rsid w:val="00F84DE2"/>
    <w:rsid w:val="00F85173"/>
    <w:rsid w:val="00F851D8"/>
    <w:rsid w:val="00F85400"/>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90205"/>
    <w:rsid w:val="00F9037F"/>
    <w:rsid w:val="00F90652"/>
    <w:rsid w:val="00F90698"/>
    <w:rsid w:val="00F90788"/>
    <w:rsid w:val="00F90DE4"/>
    <w:rsid w:val="00F91038"/>
    <w:rsid w:val="00F91742"/>
    <w:rsid w:val="00F9180D"/>
    <w:rsid w:val="00F91B51"/>
    <w:rsid w:val="00F91F18"/>
    <w:rsid w:val="00F922A6"/>
    <w:rsid w:val="00F922C8"/>
    <w:rsid w:val="00F923BA"/>
    <w:rsid w:val="00F92544"/>
    <w:rsid w:val="00F925A8"/>
    <w:rsid w:val="00F925CF"/>
    <w:rsid w:val="00F928A5"/>
    <w:rsid w:val="00F92AED"/>
    <w:rsid w:val="00F92B25"/>
    <w:rsid w:val="00F92C10"/>
    <w:rsid w:val="00F92D22"/>
    <w:rsid w:val="00F92E14"/>
    <w:rsid w:val="00F92ED6"/>
    <w:rsid w:val="00F93166"/>
    <w:rsid w:val="00F932C4"/>
    <w:rsid w:val="00F937E3"/>
    <w:rsid w:val="00F9396A"/>
    <w:rsid w:val="00F93A39"/>
    <w:rsid w:val="00F93F65"/>
    <w:rsid w:val="00F93FED"/>
    <w:rsid w:val="00F94314"/>
    <w:rsid w:val="00F9432D"/>
    <w:rsid w:val="00F945EB"/>
    <w:rsid w:val="00F949DD"/>
    <w:rsid w:val="00F94A88"/>
    <w:rsid w:val="00F94B17"/>
    <w:rsid w:val="00F9549D"/>
    <w:rsid w:val="00F95587"/>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0C18"/>
    <w:rsid w:val="00FB0F41"/>
    <w:rsid w:val="00FB1380"/>
    <w:rsid w:val="00FB1589"/>
    <w:rsid w:val="00FB17CE"/>
    <w:rsid w:val="00FB1B22"/>
    <w:rsid w:val="00FB1F7F"/>
    <w:rsid w:val="00FB20C8"/>
    <w:rsid w:val="00FB2178"/>
    <w:rsid w:val="00FB2268"/>
    <w:rsid w:val="00FB25BA"/>
    <w:rsid w:val="00FB2F82"/>
    <w:rsid w:val="00FB2F9D"/>
    <w:rsid w:val="00FB323A"/>
    <w:rsid w:val="00FB369A"/>
    <w:rsid w:val="00FB37AF"/>
    <w:rsid w:val="00FB395D"/>
    <w:rsid w:val="00FB3BC0"/>
    <w:rsid w:val="00FB3DCF"/>
    <w:rsid w:val="00FB3E44"/>
    <w:rsid w:val="00FB3EDB"/>
    <w:rsid w:val="00FB40D1"/>
    <w:rsid w:val="00FB438B"/>
    <w:rsid w:val="00FB4FB5"/>
    <w:rsid w:val="00FB56E9"/>
    <w:rsid w:val="00FB63D3"/>
    <w:rsid w:val="00FB673B"/>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1F69"/>
    <w:rsid w:val="00FC2079"/>
    <w:rsid w:val="00FC219D"/>
    <w:rsid w:val="00FC26CF"/>
    <w:rsid w:val="00FC2CB2"/>
    <w:rsid w:val="00FC2F26"/>
    <w:rsid w:val="00FC335D"/>
    <w:rsid w:val="00FC38BA"/>
    <w:rsid w:val="00FC3F48"/>
    <w:rsid w:val="00FC3F56"/>
    <w:rsid w:val="00FC4119"/>
    <w:rsid w:val="00FC44C2"/>
    <w:rsid w:val="00FC46FE"/>
    <w:rsid w:val="00FC48E6"/>
    <w:rsid w:val="00FC49F3"/>
    <w:rsid w:val="00FC4A9F"/>
    <w:rsid w:val="00FC4D4A"/>
    <w:rsid w:val="00FC4EB1"/>
    <w:rsid w:val="00FC4F5E"/>
    <w:rsid w:val="00FC527F"/>
    <w:rsid w:val="00FC52D9"/>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5C8"/>
    <w:rsid w:val="00FD460B"/>
    <w:rsid w:val="00FD461E"/>
    <w:rsid w:val="00FD46BC"/>
    <w:rsid w:val="00FD46C5"/>
    <w:rsid w:val="00FD4852"/>
    <w:rsid w:val="00FD4B0B"/>
    <w:rsid w:val="00FD4B9F"/>
    <w:rsid w:val="00FD500B"/>
    <w:rsid w:val="00FD5148"/>
    <w:rsid w:val="00FD562E"/>
    <w:rsid w:val="00FD596D"/>
    <w:rsid w:val="00FD5D12"/>
    <w:rsid w:val="00FD5F10"/>
    <w:rsid w:val="00FD60C5"/>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3"/>
    <w:rsid w:val="00FE290E"/>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FB9"/>
    <w:rsid w:val="00FE3FE4"/>
    <w:rsid w:val="00FE439A"/>
    <w:rsid w:val="00FE4788"/>
    <w:rsid w:val="00FE4A4B"/>
    <w:rsid w:val="00FE4BA4"/>
    <w:rsid w:val="00FE4BB7"/>
    <w:rsid w:val="00FE5C8A"/>
    <w:rsid w:val="00FE623B"/>
    <w:rsid w:val="00FE66C2"/>
    <w:rsid w:val="00FE688E"/>
    <w:rsid w:val="00FE697D"/>
    <w:rsid w:val="00FE6F1A"/>
    <w:rsid w:val="00FE77FE"/>
    <w:rsid w:val="00FE7EE0"/>
    <w:rsid w:val="00FF003E"/>
    <w:rsid w:val="00FF0088"/>
    <w:rsid w:val="00FF04B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E"/>
    <w:rsid w:val="00FF7F25"/>
    <w:rsid w:val="011E0CA1"/>
    <w:rsid w:val="01254A28"/>
    <w:rsid w:val="023F038C"/>
    <w:rsid w:val="0269688F"/>
    <w:rsid w:val="02CF7F8E"/>
    <w:rsid w:val="02F91C61"/>
    <w:rsid w:val="034314F3"/>
    <w:rsid w:val="035A2D91"/>
    <w:rsid w:val="03E11197"/>
    <w:rsid w:val="03F3554F"/>
    <w:rsid w:val="03F36C24"/>
    <w:rsid w:val="03FA589A"/>
    <w:rsid w:val="04BD3046"/>
    <w:rsid w:val="04E222CA"/>
    <w:rsid w:val="04E23B19"/>
    <w:rsid w:val="05273492"/>
    <w:rsid w:val="055F7F29"/>
    <w:rsid w:val="05C27C8C"/>
    <w:rsid w:val="06134263"/>
    <w:rsid w:val="063A38BA"/>
    <w:rsid w:val="065F0AFE"/>
    <w:rsid w:val="06A62BA1"/>
    <w:rsid w:val="06D734E2"/>
    <w:rsid w:val="06FE340B"/>
    <w:rsid w:val="0717277A"/>
    <w:rsid w:val="076B4EDA"/>
    <w:rsid w:val="07757D07"/>
    <w:rsid w:val="07825A77"/>
    <w:rsid w:val="07B77DA0"/>
    <w:rsid w:val="07E94368"/>
    <w:rsid w:val="087C1F80"/>
    <w:rsid w:val="08B61EB5"/>
    <w:rsid w:val="097A5551"/>
    <w:rsid w:val="09855BE2"/>
    <w:rsid w:val="09B32EC2"/>
    <w:rsid w:val="09F020FF"/>
    <w:rsid w:val="0A36207A"/>
    <w:rsid w:val="0AE442C3"/>
    <w:rsid w:val="0B0D4E56"/>
    <w:rsid w:val="0B3B565D"/>
    <w:rsid w:val="0BA16115"/>
    <w:rsid w:val="0BB21BB1"/>
    <w:rsid w:val="0C376A21"/>
    <w:rsid w:val="0C4D3004"/>
    <w:rsid w:val="0CA84E01"/>
    <w:rsid w:val="0CB44256"/>
    <w:rsid w:val="0CCB66FC"/>
    <w:rsid w:val="0CF93852"/>
    <w:rsid w:val="0DD5274D"/>
    <w:rsid w:val="0E0C48A6"/>
    <w:rsid w:val="0E1951E4"/>
    <w:rsid w:val="0E7640A8"/>
    <w:rsid w:val="0EC02BE6"/>
    <w:rsid w:val="0F433F3F"/>
    <w:rsid w:val="0F512AE4"/>
    <w:rsid w:val="0F974689"/>
    <w:rsid w:val="0FBE1CB2"/>
    <w:rsid w:val="0FD14118"/>
    <w:rsid w:val="100C1557"/>
    <w:rsid w:val="10206C98"/>
    <w:rsid w:val="107D33D6"/>
    <w:rsid w:val="10CB6F40"/>
    <w:rsid w:val="10DB530B"/>
    <w:rsid w:val="10E66C24"/>
    <w:rsid w:val="10EB6FCC"/>
    <w:rsid w:val="11A75BA8"/>
    <w:rsid w:val="11AC3D53"/>
    <w:rsid w:val="11B5413C"/>
    <w:rsid w:val="11F20572"/>
    <w:rsid w:val="12225B65"/>
    <w:rsid w:val="12A04A8C"/>
    <w:rsid w:val="12C30776"/>
    <w:rsid w:val="131C406C"/>
    <w:rsid w:val="138A7A95"/>
    <w:rsid w:val="13CC6AC3"/>
    <w:rsid w:val="13E83435"/>
    <w:rsid w:val="14597E11"/>
    <w:rsid w:val="1482587A"/>
    <w:rsid w:val="14E17706"/>
    <w:rsid w:val="14EE5BE4"/>
    <w:rsid w:val="14FA466D"/>
    <w:rsid w:val="1528363E"/>
    <w:rsid w:val="15346082"/>
    <w:rsid w:val="155A6753"/>
    <w:rsid w:val="15993FD3"/>
    <w:rsid w:val="16091F83"/>
    <w:rsid w:val="161B1EE1"/>
    <w:rsid w:val="166B05BC"/>
    <w:rsid w:val="16977C20"/>
    <w:rsid w:val="1699424F"/>
    <w:rsid w:val="17151156"/>
    <w:rsid w:val="172D61FD"/>
    <w:rsid w:val="177D0887"/>
    <w:rsid w:val="17E611D0"/>
    <w:rsid w:val="18097DA2"/>
    <w:rsid w:val="180B1CB1"/>
    <w:rsid w:val="18210FE9"/>
    <w:rsid w:val="18BB1670"/>
    <w:rsid w:val="193405F9"/>
    <w:rsid w:val="195C4F0C"/>
    <w:rsid w:val="19F56019"/>
    <w:rsid w:val="1A553D43"/>
    <w:rsid w:val="1A563B1D"/>
    <w:rsid w:val="1A611342"/>
    <w:rsid w:val="1AB63435"/>
    <w:rsid w:val="1B552071"/>
    <w:rsid w:val="1B81710F"/>
    <w:rsid w:val="1B82251F"/>
    <w:rsid w:val="1C964AE7"/>
    <w:rsid w:val="1CEF435C"/>
    <w:rsid w:val="1D1362B7"/>
    <w:rsid w:val="1D8B0FBF"/>
    <w:rsid w:val="1E3F2038"/>
    <w:rsid w:val="1E42620B"/>
    <w:rsid w:val="1E5B7F42"/>
    <w:rsid w:val="1F0459A1"/>
    <w:rsid w:val="1F087BE7"/>
    <w:rsid w:val="1F3B6850"/>
    <w:rsid w:val="1F4E569D"/>
    <w:rsid w:val="1FA56F65"/>
    <w:rsid w:val="201B41F0"/>
    <w:rsid w:val="206609C6"/>
    <w:rsid w:val="20726272"/>
    <w:rsid w:val="20844ACD"/>
    <w:rsid w:val="20A50C21"/>
    <w:rsid w:val="2133281F"/>
    <w:rsid w:val="21A60491"/>
    <w:rsid w:val="226203F1"/>
    <w:rsid w:val="226B01B0"/>
    <w:rsid w:val="22705D1D"/>
    <w:rsid w:val="22BA06F8"/>
    <w:rsid w:val="230541AD"/>
    <w:rsid w:val="23375015"/>
    <w:rsid w:val="23B03966"/>
    <w:rsid w:val="24E739CE"/>
    <w:rsid w:val="250A61E7"/>
    <w:rsid w:val="251F3396"/>
    <w:rsid w:val="25262FF7"/>
    <w:rsid w:val="254A702B"/>
    <w:rsid w:val="255502F2"/>
    <w:rsid w:val="259A09AD"/>
    <w:rsid w:val="265905AA"/>
    <w:rsid w:val="26903F1E"/>
    <w:rsid w:val="26972AF0"/>
    <w:rsid w:val="26AF0FA6"/>
    <w:rsid w:val="26D57437"/>
    <w:rsid w:val="26D636E3"/>
    <w:rsid w:val="26DD1394"/>
    <w:rsid w:val="27305CA3"/>
    <w:rsid w:val="273F044A"/>
    <w:rsid w:val="276203F1"/>
    <w:rsid w:val="276A0AEF"/>
    <w:rsid w:val="278D4EC6"/>
    <w:rsid w:val="27AA279F"/>
    <w:rsid w:val="27C51579"/>
    <w:rsid w:val="28024573"/>
    <w:rsid w:val="280D2622"/>
    <w:rsid w:val="28352E2F"/>
    <w:rsid w:val="283F2875"/>
    <w:rsid w:val="28925FAE"/>
    <w:rsid w:val="28F33755"/>
    <w:rsid w:val="29B02469"/>
    <w:rsid w:val="29BB2026"/>
    <w:rsid w:val="2A476F4B"/>
    <w:rsid w:val="2A4C0381"/>
    <w:rsid w:val="2A607EB6"/>
    <w:rsid w:val="2AC6341B"/>
    <w:rsid w:val="2B0760A2"/>
    <w:rsid w:val="2B165FD3"/>
    <w:rsid w:val="2B4D3058"/>
    <w:rsid w:val="2B747FBC"/>
    <w:rsid w:val="2B852A53"/>
    <w:rsid w:val="2C71254F"/>
    <w:rsid w:val="2C902BF0"/>
    <w:rsid w:val="2C9A2640"/>
    <w:rsid w:val="2CE07732"/>
    <w:rsid w:val="2CE82407"/>
    <w:rsid w:val="2D354290"/>
    <w:rsid w:val="2D6A1973"/>
    <w:rsid w:val="2D753490"/>
    <w:rsid w:val="2D7E0488"/>
    <w:rsid w:val="2E340FF9"/>
    <w:rsid w:val="2E49644E"/>
    <w:rsid w:val="2E6E7587"/>
    <w:rsid w:val="2E7D6426"/>
    <w:rsid w:val="2EC13FC7"/>
    <w:rsid w:val="2EF87CF1"/>
    <w:rsid w:val="2F117B7C"/>
    <w:rsid w:val="30122C9F"/>
    <w:rsid w:val="30203302"/>
    <w:rsid w:val="30560DEB"/>
    <w:rsid w:val="30905F37"/>
    <w:rsid w:val="309E73AA"/>
    <w:rsid w:val="30C24060"/>
    <w:rsid w:val="30CC76F2"/>
    <w:rsid w:val="30D03380"/>
    <w:rsid w:val="31E40892"/>
    <w:rsid w:val="32425F45"/>
    <w:rsid w:val="32536F0B"/>
    <w:rsid w:val="3257279C"/>
    <w:rsid w:val="32782EB5"/>
    <w:rsid w:val="32A62664"/>
    <w:rsid w:val="33050CA1"/>
    <w:rsid w:val="333E1B82"/>
    <w:rsid w:val="343A3A12"/>
    <w:rsid w:val="344E09D0"/>
    <w:rsid w:val="34940E12"/>
    <w:rsid w:val="34D37DB2"/>
    <w:rsid w:val="35180A32"/>
    <w:rsid w:val="3554536F"/>
    <w:rsid w:val="359E0372"/>
    <w:rsid w:val="35CB282B"/>
    <w:rsid w:val="35D02726"/>
    <w:rsid w:val="35D54C83"/>
    <w:rsid w:val="35DE4B10"/>
    <w:rsid w:val="36F916B9"/>
    <w:rsid w:val="37264F35"/>
    <w:rsid w:val="378E34C8"/>
    <w:rsid w:val="383F42AF"/>
    <w:rsid w:val="386D1686"/>
    <w:rsid w:val="39140F75"/>
    <w:rsid w:val="39D14550"/>
    <w:rsid w:val="39D40A5E"/>
    <w:rsid w:val="3A5A37F4"/>
    <w:rsid w:val="3A9A0587"/>
    <w:rsid w:val="3ACE770D"/>
    <w:rsid w:val="3B4C52CF"/>
    <w:rsid w:val="3BEA4FCE"/>
    <w:rsid w:val="3C2705E0"/>
    <w:rsid w:val="3CB52021"/>
    <w:rsid w:val="3D123C30"/>
    <w:rsid w:val="3E861D88"/>
    <w:rsid w:val="3FB13684"/>
    <w:rsid w:val="3FBD08F4"/>
    <w:rsid w:val="409810E7"/>
    <w:rsid w:val="40A35FFF"/>
    <w:rsid w:val="40C413F9"/>
    <w:rsid w:val="412008D4"/>
    <w:rsid w:val="412F7E1B"/>
    <w:rsid w:val="41F37F4D"/>
    <w:rsid w:val="42044F00"/>
    <w:rsid w:val="42507DAD"/>
    <w:rsid w:val="42660EA5"/>
    <w:rsid w:val="42A04671"/>
    <w:rsid w:val="42D4569E"/>
    <w:rsid w:val="42D947C3"/>
    <w:rsid w:val="42FA49BF"/>
    <w:rsid w:val="43ED2271"/>
    <w:rsid w:val="4438416A"/>
    <w:rsid w:val="44830D6C"/>
    <w:rsid w:val="450C1383"/>
    <w:rsid w:val="45165FB0"/>
    <w:rsid w:val="452828B5"/>
    <w:rsid w:val="45E6424A"/>
    <w:rsid w:val="4623252E"/>
    <w:rsid w:val="46A62584"/>
    <w:rsid w:val="46A870F6"/>
    <w:rsid w:val="46CF2BD2"/>
    <w:rsid w:val="47FB08BD"/>
    <w:rsid w:val="48465BDE"/>
    <w:rsid w:val="48657C65"/>
    <w:rsid w:val="48D3084E"/>
    <w:rsid w:val="49072A6A"/>
    <w:rsid w:val="493A4AA6"/>
    <w:rsid w:val="49695898"/>
    <w:rsid w:val="49B11E42"/>
    <w:rsid w:val="4A88676A"/>
    <w:rsid w:val="4A916B3F"/>
    <w:rsid w:val="4A98729A"/>
    <w:rsid w:val="4AC7560F"/>
    <w:rsid w:val="4B040003"/>
    <w:rsid w:val="4B1568F7"/>
    <w:rsid w:val="4B735132"/>
    <w:rsid w:val="4B933FB5"/>
    <w:rsid w:val="4BA14B89"/>
    <w:rsid w:val="4BCA79AB"/>
    <w:rsid w:val="4D516DC4"/>
    <w:rsid w:val="4D66718D"/>
    <w:rsid w:val="4D894399"/>
    <w:rsid w:val="4D8A19DE"/>
    <w:rsid w:val="4DB95690"/>
    <w:rsid w:val="4DC24B0B"/>
    <w:rsid w:val="4DF01BD0"/>
    <w:rsid w:val="4DFD54D3"/>
    <w:rsid w:val="4E146A2D"/>
    <w:rsid w:val="4E274D75"/>
    <w:rsid w:val="4E3E3682"/>
    <w:rsid w:val="4EB023C9"/>
    <w:rsid w:val="4F3C271A"/>
    <w:rsid w:val="4FB52F70"/>
    <w:rsid w:val="4FF93C17"/>
    <w:rsid w:val="506C02B1"/>
    <w:rsid w:val="509D0C9B"/>
    <w:rsid w:val="50CB4E27"/>
    <w:rsid w:val="513874FA"/>
    <w:rsid w:val="51B82B30"/>
    <w:rsid w:val="51CB14D4"/>
    <w:rsid w:val="52222767"/>
    <w:rsid w:val="528D09F0"/>
    <w:rsid w:val="532D0AA6"/>
    <w:rsid w:val="535149E3"/>
    <w:rsid w:val="53E2002C"/>
    <w:rsid w:val="548E36FB"/>
    <w:rsid w:val="549D4A24"/>
    <w:rsid w:val="54F10CE9"/>
    <w:rsid w:val="55D627FF"/>
    <w:rsid w:val="55E324E4"/>
    <w:rsid w:val="56433752"/>
    <w:rsid w:val="56981D68"/>
    <w:rsid w:val="569A309B"/>
    <w:rsid w:val="569B5AFA"/>
    <w:rsid w:val="56AB1B4D"/>
    <w:rsid w:val="56F71733"/>
    <w:rsid w:val="570B7366"/>
    <w:rsid w:val="573C6972"/>
    <w:rsid w:val="57511DCF"/>
    <w:rsid w:val="58346E83"/>
    <w:rsid w:val="58630573"/>
    <w:rsid w:val="586A4293"/>
    <w:rsid w:val="58A55CAF"/>
    <w:rsid w:val="58C02EA9"/>
    <w:rsid w:val="58C954F7"/>
    <w:rsid w:val="58E871E0"/>
    <w:rsid w:val="58F14725"/>
    <w:rsid w:val="58F858AA"/>
    <w:rsid w:val="59194463"/>
    <w:rsid w:val="59741536"/>
    <w:rsid w:val="5A4126B6"/>
    <w:rsid w:val="5B0608A4"/>
    <w:rsid w:val="5B5F18DD"/>
    <w:rsid w:val="5B657684"/>
    <w:rsid w:val="5B90527F"/>
    <w:rsid w:val="5B953D5C"/>
    <w:rsid w:val="5BF3281A"/>
    <w:rsid w:val="5C06741E"/>
    <w:rsid w:val="5C166AC8"/>
    <w:rsid w:val="5C407B49"/>
    <w:rsid w:val="5CF57A9E"/>
    <w:rsid w:val="5D397258"/>
    <w:rsid w:val="5D501017"/>
    <w:rsid w:val="5DD47A98"/>
    <w:rsid w:val="5ECD1C76"/>
    <w:rsid w:val="5F54370A"/>
    <w:rsid w:val="5F682518"/>
    <w:rsid w:val="5F7A3598"/>
    <w:rsid w:val="5FE34BFA"/>
    <w:rsid w:val="5FEF59F1"/>
    <w:rsid w:val="6034476A"/>
    <w:rsid w:val="604B398D"/>
    <w:rsid w:val="60B32BC0"/>
    <w:rsid w:val="60C064D3"/>
    <w:rsid w:val="613B3C82"/>
    <w:rsid w:val="615722E3"/>
    <w:rsid w:val="621020F3"/>
    <w:rsid w:val="624C487C"/>
    <w:rsid w:val="62B95518"/>
    <w:rsid w:val="62F00414"/>
    <w:rsid w:val="62F37BF4"/>
    <w:rsid w:val="635D52DB"/>
    <w:rsid w:val="63FF4A8E"/>
    <w:rsid w:val="640B1344"/>
    <w:rsid w:val="640B1F89"/>
    <w:rsid w:val="645430D9"/>
    <w:rsid w:val="646B3D6E"/>
    <w:rsid w:val="64786062"/>
    <w:rsid w:val="64C913C0"/>
    <w:rsid w:val="64E75F6D"/>
    <w:rsid w:val="654319AF"/>
    <w:rsid w:val="65F82EA1"/>
    <w:rsid w:val="664A21F5"/>
    <w:rsid w:val="66B85C0F"/>
    <w:rsid w:val="66BB0BDC"/>
    <w:rsid w:val="66C829A4"/>
    <w:rsid w:val="66F64244"/>
    <w:rsid w:val="676E5820"/>
    <w:rsid w:val="67D20A8E"/>
    <w:rsid w:val="68026DDA"/>
    <w:rsid w:val="68416C4D"/>
    <w:rsid w:val="6855099E"/>
    <w:rsid w:val="6891110F"/>
    <w:rsid w:val="68DD19AC"/>
    <w:rsid w:val="68EF2641"/>
    <w:rsid w:val="68F94975"/>
    <w:rsid w:val="692D3A23"/>
    <w:rsid w:val="693A4AE6"/>
    <w:rsid w:val="698D2330"/>
    <w:rsid w:val="69AE15E7"/>
    <w:rsid w:val="69D36BF1"/>
    <w:rsid w:val="6A383C24"/>
    <w:rsid w:val="6B81035E"/>
    <w:rsid w:val="6BB22514"/>
    <w:rsid w:val="6C3B3E30"/>
    <w:rsid w:val="6D114D78"/>
    <w:rsid w:val="6D2E3F2F"/>
    <w:rsid w:val="6D4C705F"/>
    <w:rsid w:val="6D594031"/>
    <w:rsid w:val="6DFF0DB9"/>
    <w:rsid w:val="6E470773"/>
    <w:rsid w:val="6E590AB8"/>
    <w:rsid w:val="6ED773B1"/>
    <w:rsid w:val="6F72645F"/>
    <w:rsid w:val="700556DA"/>
    <w:rsid w:val="71DB63BE"/>
    <w:rsid w:val="71E54EEE"/>
    <w:rsid w:val="722F297B"/>
    <w:rsid w:val="727E7F67"/>
    <w:rsid w:val="731F187D"/>
    <w:rsid w:val="73770109"/>
    <w:rsid w:val="73BA09E1"/>
    <w:rsid w:val="73C734DE"/>
    <w:rsid w:val="747674F2"/>
    <w:rsid w:val="748E1E66"/>
    <w:rsid w:val="760102EA"/>
    <w:rsid w:val="76305CC2"/>
    <w:rsid w:val="764D3861"/>
    <w:rsid w:val="76524C31"/>
    <w:rsid w:val="767E608D"/>
    <w:rsid w:val="77720CF0"/>
    <w:rsid w:val="77BA518F"/>
    <w:rsid w:val="77BB4F79"/>
    <w:rsid w:val="78D2280F"/>
    <w:rsid w:val="78D25085"/>
    <w:rsid w:val="792148B1"/>
    <w:rsid w:val="79352B64"/>
    <w:rsid w:val="79473300"/>
    <w:rsid w:val="7959199E"/>
    <w:rsid w:val="79633F17"/>
    <w:rsid w:val="79CA09B0"/>
    <w:rsid w:val="79FD3E8A"/>
    <w:rsid w:val="7A565BB2"/>
    <w:rsid w:val="7A582F7A"/>
    <w:rsid w:val="7AE6075D"/>
    <w:rsid w:val="7BB66EFF"/>
    <w:rsid w:val="7BF1730F"/>
    <w:rsid w:val="7BF844E8"/>
    <w:rsid w:val="7BF9211A"/>
    <w:rsid w:val="7C077139"/>
    <w:rsid w:val="7CAD018E"/>
    <w:rsid w:val="7D4A732D"/>
    <w:rsid w:val="7DB93F63"/>
    <w:rsid w:val="7DBD5EEB"/>
    <w:rsid w:val="7DE91632"/>
    <w:rsid w:val="7E4A2BD0"/>
    <w:rsid w:val="7EC05525"/>
    <w:rsid w:val="7F597D38"/>
    <w:rsid w:val="7F854E87"/>
    <w:rsid w:val="7FBB5C47"/>
    <w:rsid w:val="7FFE1B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pPr>
        <w:spacing w:after="200" w:line="276" w:lineRule="auto"/>
      </w:pPr>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qFormat="1"/>
    <w:lsdException w:name="footnote text" w:semiHidden="1"/>
    <w:lsdException w:name="annotation text" w:uiPriority="0" w:qFormat="1"/>
    <w:lsdException w:name="header" w:uiPriority="0" w:unhideWhenUsed="0" w:qFormat="1"/>
    <w:lsdException w:name="footer" w:qFormat="1"/>
    <w:lsdException w:name="index heading" w:semiHidden="1"/>
    <w:lsdException w:name="caption" w:uiPriority="35" w:unhideWhenUsed="0" w:qFormat="1"/>
    <w:lsdException w:name="table of figures" w:semiHidden="1"/>
    <w:lsdException w:name="envelope address" w:semiHidden="1"/>
    <w:lsdException w:name="envelope return" w:semiHidden="1"/>
    <w:lsdException w:name="footnote reference" w:semiHidden="1" w:uiPriority="0" w:unhideWhenUsed="0" w:qFormat="1"/>
    <w:lsdException w:name="annotation reference" w:uiPriority="0" w:qFormat="1"/>
    <w:lsdException w:name="line number" w:semiHidden="1"/>
    <w:lsdException w:name="page number" w:qFormat="1"/>
    <w:lsdException w:name="endnote reference" w:semiHidden="1"/>
    <w:lsdException w:name="endnote text" w:semiHidden="1"/>
    <w:lsdException w:name="table of authorities" w:semiHidden="1"/>
    <w:lsdException w:name="macro" w:semiHidden="1"/>
    <w:lsdException w:name="toa heading" w:semiHidden="1"/>
    <w:lsdException w:name="List" w:uiPriority="0" w:unhideWhenUsed="0" w:qFormat="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lsdException w:name="Body Text" w:uiPriority="0" w:unhideWhenUsed="0" w:qFormat="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qFormat="1"/>
    <w:lsdException w:name="FollowedHyperlink" w:uiPriority="0" w:unhideWhenUsed="0" w:qFormat="1"/>
    <w:lsdException w:name="Strong" w:uiPriority="22" w:unhideWhenUsed="0" w:qFormat="1"/>
    <w:lsdException w:name="Emphasis" w:uiPriority="20" w:unhideWhenUsed="0" w:qFormat="1"/>
    <w:lsdException w:name="Document Map" w:semiHidden="1" w:uiPriority="0" w:unhideWhenUsed="0" w:qFormat="1"/>
    <w:lsdException w:name="Plain Text" w:semiHidden="1"/>
    <w:lsdException w:name="E-mail Signature" w:semiHidden="1"/>
    <w:lsdException w:name="HTML Top of Form" w:semiHidden="1"/>
    <w:lsdException w:name="HTML Bottom of Form" w:semiHidden="1"/>
    <w:lsdException w:name="Normal (Web)" w:uiPriority="0"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59" w:unhideWhenUsed="0"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uiPriority="34" w:qFormat="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Normal">
    <w:name w:val="Normal"/>
    <w:qFormat/>
    <w:rsid w:val="00A3267A"/>
    <w:pPr>
      <w:overflowPunct w:val="0"/>
      <w:autoSpaceDE w:val="0"/>
      <w:autoSpaceDN w:val="0"/>
      <w:adjustRightInd w:val="0"/>
      <w:spacing w:after="180"/>
      <w:jc w:val="both"/>
      <w:textAlignment w:val="baseline"/>
    </w:pPr>
    <w:rPr>
      <w:rFonts w:eastAsia="Times New Roman"/>
      <w:sz w:val="22"/>
      <w:lang w:val="en-GB" w:eastAsia="en-US"/>
    </w:rPr>
  </w:style>
  <w:style w:type="paragraph" w:styleId="Heading1">
    <w:name w:val="heading 1"/>
    <w:next w:val="Normal"/>
    <w:link w:val="Heading1Char"/>
    <w:qFormat/>
    <w:rsid w:val="00A3267A"/>
    <w:pPr>
      <w:keepNext/>
      <w:keepLines/>
      <w:numPr>
        <w:numId w:val="1"/>
      </w:numPr>
      <w:pBdr>
        <w:top w:val="single" w:sz="12" w:space="13" w:color="auto"/>
      </w:pBdr>
      <w:overflowPunct w:val="0"/>
      <w:autoSpaceDE w:val="0"/>
      <w:autoSpaceDN w:val="0"/>
      <w:adjustRightInd w:val="0"/>
      <w:snapToGrid w:val="0"/>
      <w:spacing w:after="120" w:line="264" w:lineRule="auto"/>
      <w:textAlignment w:val="baseline"/>
      <w:outlineLvl w:val="0"/>
    </w:pPr>
    <w:rPr>
      <w:rFonts w:ascii="Arial" w:hAnsi="Arial"/>
      <w:b/>
      <w:sz w:val="32"/>
      <w:szCs w:val="32"/>
    </w:rPr>
  </w:style>
  <w:style w:type="paragraph" w:styleId="Heading2">
    <w:name w:val="heading 2"/>
    <w:basedOn w:val="Normal"/>
    <w:next w:val="Normal"/>
    <w:qFormat/>
    <w:rsid w:val="00A3267A"/>
    <w:pPr>
      <w:keepNext/>
      <w:numPr>
        <w:ilvl w:val="1"/>
        <w:numId w:val="1"/>
      </w:numPr>
      <w:tabs>
        <w:tab w:val="left" w:pos="612"/>
      </w:tabs>
      <w:spacing w:before="240" w:after="240"/>
      <w:outlineLvl w:val="1"/>
    </w:pPr>
    <w:rPr>
      <w:rFonts w:ascii="Arial" w:eastAsia="SimSun" w:hAnsi="Arial" w:cs="Arial"/>
      <w:bCs/>
      <w:iCs/>
      <w:sz w:val="28"/>
      <w:szCs w:val="28"/>
      <w:lang w:val="en-US" w:eastAsia="zh-CN"/>
    </w:rPr>
  </w:style>
  <w:style w:type="paragraph" w:styleId="Heading3">
    <w:name w:val="heading 3"/>
    <w:basedOn w:val="Normal"/>
    <w:next w:val="Normal"/>
    <w:qFormat/>
    <w:rsid w:val="00A3267A"/>
    <w:pPr>
      <w:keepNext/>
      <w:numPr>
        <w:ilvl w:val="2"/>
        <w:numId w:val="1"/>
      </w:numPr>
      <w:tabs>
        <w:tab w:val="left" w:pos="612"/>
      </w:tabs>
      <w:spacing w:before="240" w:after="60"/>
      <w:outlineLvl w:val="2"/>
    </w:pPr>
    <w:rPr>
      <w:rFonts w:cs="Arial"/>
      <w:b/>
      <w:bCs/>
      <w:sz w:val="24"/>
      <w:szCs w:val="26"/>
    </w:rPr>
  </w:style>
  <w:style w:type="paragraph" w:styleId="Heading4">
    <w:name w:val="heading 4"/>
    <w:basedOn w:val="Normal"/>
    <w:next w:val="Normal"/>
    <w:link w:val="Heading4Char"/>
    <w:qFormat/>
    <w:rsid w:val="00A3267A"/>
    <w:pPr>
      <w:keepNext/>
      <w:numPr>
        <w:ilvl w:val="3"/>
        <w:numId w:val="1"/>
      </w:numPr>
      <w:tabs>
        <w:tab w:val="left" w:pos="612"/>
      </w:tabs>
      <w:spacing w:before="240" w:after="60"/>
      <w:outlineLvl w:val="3"/>
    </w:pPr>
    <w:rPr>
      <w:b/>
      <w:bCs/>
      <w:sz w:val="28"/>
      <w:szCs w:val="28"/>
    </w:rPr>
  </w:style>
  <w:style w:type="paragraph" w:styleId="Heading5">
    <w:name w:val="heading 5"/>
    <w:basedOn w:val="Normal"/>
    <w:next w:val="Normal"/>
    <w:qFormat/>
    <w:rsid w:val="00A3267A"/>
    <w:pPr>
      <w:numPr>
        <w:ilvl w:val="4"/>
        <w:numId w:val="1"/>
      </w:numPr>
      <w:tabs>
        <w:tab w:val="left" w:pos="612"/>
      </w:tabs>
      <w:spacing w:before="240" w:after="60"/>
      <w:outlineLvl w:val="4"/>
    </w:pPr>
    <w:rPr>
      <w:b/>
      <w:bCs/>
      <w:i/>
      <w:iCs/>
      <w:sz w:val="26"/>
      <w:szCs w:val="26"/>
    </w:rPr>
  </w:style>
  <w:style w:type="paragraph" w:styleId="Heading6">
    <w:name w:val="heading 6"/>
    <w:basedOn w:val="Normal"/>
    <w:next w:val="Normal"/>
    <w:qFormat/>
    <w:rsid w:val="00A3267A"/>
    <w:pPr>
      <w:numPr>
        <w:ilvl w:val="5"/>
        <w:numId w:val="1"/>
      </w:numPr>
      <w:tabs>
        <w:tab w:val="left" w:pos="612"/>
      </w:tabs>
      <w:spacing w:before="240" w:after="60"/>
      <w:outlineLvl w:val="5"/>
    </w:pPr>
    <w:rPr>
      <w:b/>
      <w:bCs/>
      <w:szCs w:val="22"/>
    </w:rPr>
  </w:style>
  <w:style w:type="paragraph" w:styleId="Heading7">
    <w:name w:val="heading 7"/>
    <w:basedOn w:val="Normal"/>
    <w:next w:val="Normal"/>
    <w:qFormat/>
    <w:rsid w:val="00A3267A"/>
    <w:pPr>
      <w:numPr>
        <w:ilvl w:val="6"/>
        <w:numId w:val="1"/>
      </w:numPr>
      <w:tabs>
        <w:tab w:val="left" w:pos="612"/>
      </w:tabs>
      <w:spacing w:before="240" w:after="60"/>
      <w:outlineLvl w:val="6"/>
    </w:pPr>
    <w:rPr>
      <w:sz w:val="24"/>
      <w:szCs w:val="24"/>
    </w:rPr>
  </w:style>
  <w:style w:type="paragraph" w:styleId="Heading8">
    <w:name w:val="heading 8"/>
    <w:basedOn w:val="Normal"/>
    <w:next w:val="NormalIndent"/>
    <w:link w:val="Heading8Char"/>
    <w:qFormat/>
    <w:rsid w:val="00A3267A"/>
    <w:pPr>
      <w:keepNext/>
      <w:keepLines/>
      <w:widowControl w:val="0"/>
      <w:tabs>
        <w:tab w:val="left"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basedOn w:val="Normal"/>
    <w:next w:val="NormalIndent"/>
    <w:link w:val="Heading9Char"/>
    <w:qFormat/>
    <w:rsid w:val="00A3267A"/>
    <w:pPr>
      <w:keepNext/>
      <w:keepLines/>
      <w:widowControl w:val="0"/>
      <w:tabs>
        <w:tab w:val="left"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A3267A"/>
    <w:pPr>
      <w:ind w:firstLineChars="200" w:firstLine="420"/>
    </w:pPr>
  </w:style>
  <w:style w:type="paragraph" w:styleId="CommentSubject">
    <w:name w:val="annotation subject"/>
    <w:basedOn w:val="CommentText"/>
    <w:next w:val="CommentText"/>
    <w:link w:val="CommentSubjectChar"/>
    <w:uiPriority w:val="99"/>
    <w:unhideWhenUsed/>
    <w:qFormat/>
    <w:rsid w:val="00A3267A"/>
    <w:rPr>
      <w:b/>
      <w:bCs/>
    </w:rPr>
  </w:style>
  <w:style w:type="paragraph" w:styleId="CommentText">
    <w:name w:val="annotation text"/>
    <w:basedOn w:val="Normal"/>
    <w:link w:val="CommentTextChar"/>
    <w:unhideWhenUsed/>
    <w:qFormat/>
    <w:rsid w:val="00A3267A"/>
  </w:style>
  <w:style w:type="paragraph" w:styleId="Caption">
    <w:name w:val="caption"/>
    <w:basedOn w:val="Normal"/>
    <w:next w:val="Normal"/>
    <w:link w:val="CaptionChar"/>
    <w:uiPriority w:val="35"/>
    <w:qFormat/>
    <w:rsid w:val="00A3267A"/>
    <w:rPr>
      <w:b/>
      <w:bCs/>
    </w:rPr>
  </w:style>
  <w:style w:type="paragraph" w:styleId="DocumentMap">
    <w:name w:val="Document Map"/>
    <w:basedOn w:val="Normal"/>
    <w:semiHidden/>
    <w:qFormat/>
    <w:rsid w:val="00A3267A"/>
    <w:pPr>
      <w:shd w:val="clear" w:color="auto" w:fill="000080"/>
    </w:pPr>
    <w:rPr>
      <w:rFonts w:ascii="Tahoma" w:hAnsi="Tahoma" w:cs="Tahoma"/>
    </w:rPr>
  </w:style>
  <w:style w:type="paragraph" w:styleId="BodyText">
    <w:name w:val="Body Text"/>
    <w:basedOn w:val="Normal"/>
    <w:qFormat/>
    <w:rsid w:val="00A3267A"/>
    <w:pPr>
      <w:overflowPunct/>
      <w:autoSpaceDE/>
      <w:autoSpaceDN/>
      <w:adjustRightInd/>
      <w:textAlignment w:val="auto"/>
    </w:pPr>
    <w:rPr>
      <w:rFonts w:eastAsia="MS Mincho"/>
    </w:rPr>
  </w:style>
  <w:style w:type="paragraph" w:styleId="BodyTextIndent">
    <w:name w:val="Body Text Indent"/>
    <w:basedOn w:val="Normal"/>
    <w:qFormat/>
    <w:rsid w:val="00A3267A"/>
    <w:pPr>
      <w:spacing w:after="120"/>
      <w:ind w:left="283"/>
    </w:pPr>
  </w:style>
  <w:style w:type="paragraph" w:styleId="BalloonText">
    <w:name w:val="Balloon Text"/>
    <w:basedOn w:val="Normal"/>
    <w:link w:val="BalloonTextChar"/>
    <w:uiPriority w:val="99"/>
    <w:unhideWhenUsed/>
    <w:qFormat/>
    <w:rsid w:val="00A3267A"/>
    <w:pPr>
      <w:spacing w:after="0"/>
    </w:pPr>
    <w:rPr>
      <w:rFonts w:ascii="Tahoma" w:hAnsi="Tahoma" w:cs="Tahoma"/>
      <w:sz w:val="16"/>
      <w:szCs w:val="16"/>
    </w:rPr>
  </w:style>
  <w:style w:type="paragraph" w:styleId="Footer">
    <w:name w:val="footer"/>
    <w:basedOn w:val="Normal"/>
    <w:link w:val="FooterChar"/>
    <w:uiPriority w:val="99"/>
    <w:unhideWhenUsed/>
    <w:qFormat/>
    <w:rsid w:val="00A3267A"/>
    <w:pPr>
      <w:tabs>
        <w:tab w:val="center" w:pos="4513"/>
        <w:tab w:val="right" w:pos="9026"/>
      </w:tabs>
      <w:snapToGrid w:val="0"/>
    </w:pPr>
  </w:style>
  <w:style w:type="paragraph" w:styleId="Header">
    <w:name w:val="header"/>
    <w:link w:val="HeaderChar"/>
    <w:qFormat/>
    <w:rsid w:val="00A3267A"/>
    <w:pPr>
      <w:widowControl w:val="0"/>
      <w:overflowPunct w:val="0"/>
      <w:autoSpaceDE w:val="0"/>
      <w:autoSpaceDN w:val="0"/>
      <w:adjustRightInd w:val="0"/>
      <w:textAlignment w:val="baseline"/>
    </w:pPr>
    <w:rPr>
      <w:rFonts w:ascii="Arial" w:eastAsia="Times New Roman" w:hAnsi="Arial"/>
      <w:b/>
      <w:sz w:val="18"/>
      <w:lang w:eastAsia="en-US"/>
    </w:rPr>
  </w:style>
  <w:style w:type="paragraph" w:styleId="TOC1">
    <w:name w:val="toc 1"/>
    <w:next w:val="Normal"/>
    <w:uiPriority w:val="39"/>
    <w:qFormat/>
    <w:rsid w:val="00A3267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
    <w:name w:val="List"/>
    <w:basedOn w:val="Normal"/>
    <w:qFormat/>
    <w:rsid w:val="00A3267A"/>
    <w:pPr>
      <w:ind w:left="283" w:hanging="283"/>
    </w:pPr>
  </w:style>
  <w:style w:type="paragraph" w:styleId="NormalWeb">
    <w:name w:val="Normal (Web)"/>
    <w:basedOn w:val="Normal"/>
    <w:qFormat/>
    <w:rsid w:val="00A3267A"/>
    <w:pPr>
      <w:overflowPunct/>
      <w:autoSpaceDE/>
      <w:autoSpaceDN/>
      <w:adjustRightInd/>
      <w:spacing w:before="100" w:beforeAutospacing="1" w:after="100" w:afterAutospacing="1"/>
      <w:textAlignment w:val="auto"/>
    </w:pPr>
    <w:rPr>
      <w:rFonts w:eastAsia="SimSun"/>
      <w:sz w:val="24"/>
      <w:szCs w:val="24"/>
      <w:lang w:val="en-US" w:eastAsia="zh-CN" w:bidi="he-IL"/>
    </w:rPr>
  </w:style>
  <w:style w:type="character" w:styleId="PageNumber">
    <w:name w:val="page number"/>
    <w:basedOn w:val="DefaultParagraphFont"/>
    <w:uiPriority w:val="99"/>
    <w:unhideWhenUsed/>
    <w:qFormat/>
    <w:rsid w:val="00A3267A"/>
  </w:style>
  <w:style w:type="character" w:styleId="FollowedHyperlink">
    <w:name w:val="FollowedHyperlink"/>
    <w:basedOn w:val="DefaultParagraphFont"/>
    <w:qFormat/>
    <w:rsid w:val="00A3267A"/>
    <w:rPr>
      <w:color w:val="800080"/>
      <w:u w:val="single"/>
    </w:rPr>
  </w:style>
  <w:style w:type="character" w:styleId="Hyperlink">
    <w:name w:val="Hyperlink"/>
    <w:basedOn w:val="DefaultParagraphFont"/>
    <w:uiPriority w:val="99"/>
    <w:unhideWhenUsed/>
    <w:qFormat/>
    <w:rsid w:val="00A3267A"/>
    <w:rPr>
      <w:color w:val="0000FF"/>
      <w:u w:val="single"/>
    </w:rPr>
  </w:style>
  <w:style w:type="character" w:styleId="CommentReference">
    <w:name w:val="annotation reference"/>
    <w:basedOn w:val="DefaultParagraphFont"/>
    <w:unhideWhenUsed/>
    <w:qFormat/>
    <w:rsid w:val="00A3267A"/>
    <w:rPr>
      <w:sz w:val="16"/>
      <w:szCs w:val="16"/>
    </w:rPr>
  </w:style>
  <w:style w:type="character" w:styleId="FootnoteReference">
    <w:name w:val="footnote reference"/>
    <w:basedOn w:val="DefaultParagraphFont"/>
    <w:semiHidden/>
    <w:qFormat/>
    <w:rsid w:val="00A3267A"/>
    <w:rPr>
      <w:rFonts w:eastAsia="Times New Roman"/>
      <w:b/>
      <w:kern w:val="2"/>
      <w:position w:val="6"/>
      <w:sz w:val="16"/>
      <w:lang w:val="en-GB"/>
    </w:rPr>
  </w:style>
  <w:style w:type="table" w:styleId="TableGrid">
    <w:name w:val="Table Grid"/>
    <w:basedOn w:val="TableNormal"/>
    <w:uiPriority w:val="59"/>
    <w:qFormat/>
    <w:rsid w:val="00A3267A"/>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qFormat/>
    <w:rsid w:val="00A3267A"/>
    <w:rPr>
      <w:rFonts w:ascii="Arial" w:hAnsi="Arial"/>
      <w:b/>
      <w:sz w:val="32"/>
      <w:szCs w:val="32"/>
    </w:rPr>
  </w:style>
  <w:style w:type="character" w:customStyle="1" w:styleId="HeaderChar">
    <w:name w:val="Header Char"/>
    <w:basedOn w:val="DefaultParagraphFont"/>
    <w:link w:val="Header"/>
    <w:qFormat/>
    <w:rsid w:val="00A3267A"/>
    <w:rPr>
      <w:rFonts w:ascii="Arial" w:eastAsia="Times New Roman" w:hAnsi="Arial"/>
      <w:b/>
      <w:sz w:val="18"/>
      <w:lang w:val="en-US" w:eastAsia="en-US" w:bidi="ar-SA"/>
    </w:rPr>
  </w:style>
  <w:style w:type="paragraph" w:customStyle="1" w:styleId="CRCoverPage">
    <w:name w:val="CR Cover Page"/>
    <w:qFormat/>
    <w:rsid w:val="00A3267A"/>
    <w:pPr>
      <w:spacing w:after="120"/>
    </w:pPr>
    <w:rPr>
      <w:rFonts w:ascii="Arial" w:eastAsia="MS Mincho" w:hAnsi="Arial"/>
      <w:lang w:val="en-GB" w:eastAsia="en-US"/>
    </w:rPr>
  </w:style>
  <w:style w:type="character" w:customStyle="1" w:styleId="CommentTextChar">
    <w:name w:val="Comment Text Char"/>
    <w:basedOn w:val="DefaultParagraphFont"/>
    <w:link w:val="CommentText"/>
    <w:uiPriority w:val="99"/>
    <w:semiHidden/>
    <w:qFormat/>
    <w:rsid w:val="00A3267A"/>
    <w:rPr>
      <w:rFonts w:ascii="Times New Roman" w:eastAsia="Times New Roma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sid w:val="00A3267A"/>
    <w:rPr>
      <w:rFonts w:ascii="Times New Roman" w:eastAsia="Times New Roman" w:hAnsi="Times New Roman" w:cs="Times New Roman"/>
      <w:b/>
      <w:bCs/>
      <w:sz w:val="20"/>
      <w:szCs w:val="20"/>
      <w:lang w:val="en-GB"/>
    </w:rPr>
  </w:style>
  <w:style w:type="character" w:customStyle="1" w:styleId="BalloonTextChar">
    <w:name w:val="Balloon Text Char"/>
    <w:basedOn w:val="DefaultParagraphFont"/>
    <w:link w:val="BalloonText"/>
    <w:uiPriority w:val="99"/>
    <w:semiHidden/>
    <w:qFormat/>
    <w:rsid w:val="00A3267A"/>
    <w:rPr>
      <w:rFonts w:ascii="Tahoma" w:eastAsia="Times New Roman" w:hAnsi="Tahoma" w:cs="Tahoma"/>
      <w:sz w:val="16"/>
      <w:szCs w:val="16"/>
      <w:lang w:val="en-GB"/>
    </w:rPr>
  </w:style>
  <w:style w:type="paragraph" w:customStyle="1" w:styleId="ListParagraph1">
    <w:name w:val="List Paragraph1"/>
    <w:basedOn w:val="Normal"/>
    <w:qFormat/>
    <w:rsid w:val="00A3267A"/>
    <w:pPr>
      <w:ind w:left="720"/>
      <w:contextualSpacing/>
    </w:pPr>
  </w:style>
  <w:style w:type="character" w:customStyle="1" w:styleId="FooterChar">
    <w:name w:val="Footer Char"/>
    <w:basedOn w:val="DefaultParagraphFont"/>
    <w:link w:val="Footer"/>
    <w:uiPriority w:val="99"/>
    <w:qFormat/>
    <w:rsid w:val="00A3267A"/>
    <w:rPr>
      <w:rFonts w:ascii="Times New Roman" w:eastAsia="Times New Roman" w:hAnsi="Times New Roman"/>
      <w:lang w:val="en-GB" w:eastAsia="en-US"/>
    </w:rPr>
  </w:style>
  <w:style w:type="paragraph" w:customStyle="1" w:styleId="Doc-text2">
    <w:name w:val="Doc-text2"/>
    <w:basedOn w:val="Normal"/>
    <w:link w:val="Doc-text2Char"/>
    <w:qFormat/>
    <w:rsid w:val="00A3267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qFormat/>
    <w:rsid w:val="00A3267A"/>
    <w:rPr>
      <w:rFonts w:ascii="Arial" w:eastAsia="MS Mincho" w:hAnsi="Arial"/>
      <w:szCs w:val="24"/>
      <w:lang w:val="en-GB" w:eastAsia="en-GB" w:bidi="ar-SA"/>
    </w:rPr>
  </w:style>
  <w:style w:type="paragraph" w:customStyle="1" w:styleId="B1">
    <w:name w:val="B1"/>
    <w:basedOn w:val="Normal"/>
    <w:link w:val="B1Char1"/>
    <w:qFormat/>
    <w:rsid w:val="00A3267A"/>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qFormat/>
    <w:rsid w:val="00A3267A"/>
    <w:rPr>
      <w:rFonts w:eastAsia="MS Mincho"/>
      <w:lang w:val="en-GB" w:eastAsia="en-US" w:bidi="ar-SA"/>
    </w:rPr>
  </w:style>
  <w:style w:type="paragraph" w:customStyle="1" w:styleId="StyleNumberedLatinBoldBefore0cmHanging063cm">
    <w:name w:val="Style Numbered (Latin) Bold Before:  0 cm Hanging:  063 cm"/>
    <w:next w:val="List"/>
    <w:qFormat/>
    <w:rsid w:val="00A3267A"/>
    <w:pPr>
      <w:numPr>
        <w:numId w:val="2"/>
      </w:numPr>
    </w:pPr>
    <w:rPr>
      <w:rFonts w:eastAsia="MS Mincho"/>
      <w:lang w:val="en-GB" w:eastAsia="en-US"/>
    </w:rPr>
  </w:style>
  <w:style w:type="paragraph" w:customStyle="1" w:styleId="NO">
    <w:name w:val="NO"/>
    <w:basedOn w:val="Normal"/>
    <w:link w:val="NOChar"/>
    <w:qFormat/>
    <w:rsid w:val="00A3267A"/>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qFormat/>
    <w:rsid w:val="00A3267A"/>
    <w:rPr>
      <w:rFonts w:eastAsia="MS Mincho"/>
      <w:lang w:val="en-GB" w:eastAsia="en-US" w:bidi="ar-SA"/>
    </w:rPr>
  </w:style>
  <w:style w:type="paragraph" w:customStyle="1" w:styleId="CharChar13CharChar">
    <w:name w:val="Char Char13 (文字) (文字) Char Char"/>
    <w:basedOn w:val="Normal"/>
    <w:qFormat/>
    <w:rsid w:val="00A3267A"/>
    <w:pPr>
      <w:widowControl w:val="0"/>
      <w:overflowPunct/>
      <w:autoSpaceDE/>
      <w:autoSpaceDN/>
      <w:adjustRightInd/>
      <w:spacing w:after="0"/>
      <w:textAlignment w:val="auto"/>
    </w:pPr>
    <w:rPr>
      <w:rFonts w:eastAsia="SimSun"/>
      <w:kern w:val="2"/>
      <w:sz w:val="21"/>
      <w:szCs w:val="24"/>
      <w:lang w:val="en-US" w:eastAsia="zh-CN"/>
    </w:rPr>
  </w:style>
  <w:style w:type="paragraph" w:customStyle="1" w:styleId="doc-text20">
    <w:name w:val="doc-text2"/>
    <w:basedOn w:val="Normal"/>
    <w:qFormat/>
    <w:rsid w:val="00A3267A"/>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qFormat/>
    <w:rsid w:val="00A3267A"/>
    <w:pPr>
      <w:overflowPunct/>
      <w:autoSpaceDE/>
      <w:autoSpaceDN/>
      <w:adjustRightInd/>
      <w:ind w:left="851" w:hanging="284"/>
      <w:textAlignment w:val="auto"/>
    </w:pPr>
  </w:style>
  <w:style w:type="paragraph" w:customStyle="1" w:styleId="TAL">
    <w:name w:val="TAL"/>
    <w:basedOn w:val="Normal"/>
    <w:link w:val="TALChar"/>
    <w:qFormat/>
    <w:rsid w:val="00A3267A"/>
    <w:pPr>
      <w:keepNext/>
      <w:keepLines/>
      <w:spacing w:after="0"/>
    </w:pPr>
    <w:rPr>
      <w:rFonts w:ascii="Arial" w:hAnsi="Arial"/>
      <w:sz w:val="18"/>
      <w:lang w:eastAsia="ja-JP"/>
    </w:rPr>
  </w:style>
  <w:style w:type="character" w:customStyle="1" w:styleId="TALChar">
    <w:name w:val="TAL Char"/>
    <w:basedOn w:val="DefaultParagraphFont"/>
    <w:link w:val="TAL"/>
    <w:qFormat/>
    <w:rsid w:val="00A3267A"/>
    <w:rPr>
      <w:rFonts w:ascii="Arial" w:hAnsi="Arial"/>
      <w:sz w:val="18"/>
      <w:lang w:val="en-GB" w:eastAsia="ja-JP" w:bidi="ar-SA"/>
    </w:rPr>
  </w:style>
  <w:style w:type="paragraph" w:customStyle="1" w:styleId="TAH">
    <w:name w:val="TAH"/>
    <w:basedOn w:val="Normal"/>
    <w:link w:val="TAHChar"/>
    <w:qFormat/>
    <w:rsid w:val="00A3267A"/>
    <w:pPr>
      <w:keepNext/>
      <w:keepLines/>
      <w:spacing w:after="0"/>
      <w:jc w:val="center"/>
    </w:pPr>
    <w:rPr>
      <w:rFonts w:ascii="Arial" w:hAnsi="Arial"/>
      <w:b/>
      <w:sz w:val="18"/>
      <w:lang w:eastAsia="ja-JP"/>
    </w:rPr>
  </w:style>
  <w:style w:type="character" w:customStyle="1" w:styleId="TAHChar">
    <w:name w:val="TAH Char"/>
    <w:basedOn w:val="DefaultParagraphFont"/>
    <w:link w:val="TAH"/>
    <w:qFormat/>
    <w:rsid w:val="00A3267A"/>
    <w:rPr>
      <w:rFonts w:ascii="Arial" w:hAnsi="Arial"/>
      <w:b/>
      <w:sz w:val="18"/>
      <w:lang w:val="en-GB" w:eastAsia="ja-JP" w:bidi="ar-SA"/>
    </w:rPr>
  </w:style>
  <w:style w:type="character" w:customStyle="1" w:styleId="msoins0">
    <w:name w:val="msoins"/>
    <w:basedOn w:val="DefaultParagraphFont"/>
    <w:qFormat/>
    <w:rsid w:val="00A3267A"/>
  </w:style>
  <w:style w:type="paragraph" w:customStyle="1" w:styleId="Text">
    <w:name w:val="Text"/>
    <w:basedOn w:val="Normal"/>
    <w:link w:val="TextCar"/>
    <w:qFormat/>
    <w:rsid w:val="00A3267A"/>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basedOn w:val="DefaultParagraphFont"/>
    <w:link w:val="Text"/>
    <w:qFormat/>
    <w:rsid w:val="00A3267A"/>
    <w:rPr>
      <w:rFonts w:ascii="Arial" w:hAnsi="Arial"/>
      <w:lang w:val="en-US" w:eastAsia="en-US" w:bidi="ar-SA"/>
    </w:rPr>
  </w:style>
  <w:style w:type="character" w:customStyle="1" w:styleId="CaptionChar">
    <w:name w:val="Caption Char"/>
    <w:basedOn w:val="DefaultParagraphFont"/>
    <w:link w:val="Caption"/>
    <w:qFormat/>
    <w:rsid w:val="00A3267A"/>
    <w:rPr>
      <w:b/>
      <w:bCs/>
      <w:lang w:val="en-GB" w:eastAsia="en-US" w:bidi="ar-SA"/>
    </w:rPr>
  </w:style>
  <w:style w:type="character" w:customStyle="1" w:styleId="B2Char1">
    <w:name w:val="B2 Char1"/>
    <w:basedOn w:val="CommentTextChar"/>
    <w:link w:val="B2"/>
    <w:qFormat/>
    <w:rsid w:val="00A3267A"/>
    <w:rPr>
      <w:rFonts w:ascii="Times New Roman" w:eastAsia="Times New Roman" w:hAnsi="Times New Roman" w:cs="Times New Roman"/>
      <w:sz w:val="20"/>
      <w:szCs w:val="20"/>
      <w:lang w:val="en-GB" w:eastAsia="en-US" w:bidi="ar-SA"/>
    </w:rPr>
  </w:style>
  <w:style w:type="paragraph" w:customStyle="1" w:styleId="Reference">
    <w:name w:val="Reference"/>
    <w:basedOn w:val="Normal"/>
    <w:link w:val="ReferenceChar"/>
    <w:qFormat/>
    <w:rsid w:val="00A3267A"/>
    <w:pPr>
      <w:numPr>
        <w:numId w:val="3"/>
      </w:numPr>
      <w:ind w:right="-99"/>
    </w:pPr>
    <w:rPr>
      <w:rFonts w:eastAsia="MS Mincho"/>
    </w:rPr>
  </w:style>
  <w:style w:type="paragraph" w:customStyle="1" w:styleId="Doc-title">
    <w:name w:val="Doc-title"/>
    <w:basedOn w:val="Normal"/>
    <w:next w:val="Doc-text2"/>
    <w:link w:val="Doc-titleChar"/>
    <w:qFormat/>
    <w:rsid w:val="00A3267A"/>
    <w:pPr>
      <w:overflowPunct/>
      <w:autoSpaceDE/>
      <w:autoSpaceDN/>
      <w:adjustRightInd/>
      <w:spacing w:after="0"/>
      <w:ind w:left="1259" w:hanging="1259"/>
      <w:textAlignment w:val="auto"/>
    </w:pPr>
    <w:rPr>
      <w:rFonts w:ascii="Arial" w:eastAsia="MS Mincho" w:hAnsi="Arial"/>
      <w:szCs w:val="24"/>
      <w:lang w:eastAsia="en-GB"/>
    </w:rPr>
  </w:style>
  <w:style w:type="character" w:customStyle="1" w:styleId="Doc-titleChar">
    <w:name w:val="Doc-title Char"/>
    <w:basedOn w:val="DefaultParagraphFont"/>
    <w:link w:val="Doc-title"/>
    <w:qFormat/>
    <w:rsid w:val="00A3267A"/>
    <w:rPr>
      <w:rFonts w:ascii="Arial" w:eastAsia="MS Mincho" w:hAnsi="Arial"/>
      <w:szCs w:val="24"/>
      <w:lang w:val="en-GB" w:eastAsia="en-GB" w:bidi="ar-SA"/>
    </w:rPr>
  </w:style>
  <w:style w:type="paragraph" w:customStyle="1" w:styleId="3GPPHeader">
    <w:name w:val="3GPP_Header"/>
    <w:basedOn w:val="Normal"/>
    <w:qFormat/>
    <w:rsid w:val="00A3267A"/>
    <w:pPr>
      <w:tabs>
        <w:tab w:val="left" w:pos="1701"/>
        <w:tab w:val="right" w:pos="9639"/>
      </w:tabs>
      <w:spacing w:after="240"/>
    </w:pPr>
    <w:rPr>
      <w:rFonts w:ascii="Arial" w:hAnsi="Arial"/>
      <w:b/>
      <w:sz w:val="24"/>
      <w:lang w:eastAsia="zh-CN"/>
    </w:rPr>
  </w:style>
  <w:style w:type="paragraph" w:customStyle="1" w:styleId="TALLeft1">
    <w:name w:val="TAL + Left: 1"/>
    <w:basedOn w:val="TAL"/>
    <w:qFormat/>
    <w:rsid w:val="00A3267A"/>
    <w:pPr>
      <w:ind w:left="567"/>
    </w:pPr>
    <w:rPr>
      <w:lang w:eastAsia="en-US"/>
    </w:rPr>
  </w:style>
  <w:style w:type="paragraph" w:customStyle="1" w:styleId="TALLeft10">
    <w:name w:val="TAL + Left:  1"/>
    <w:basedOn w:val="TAL"/>
    <w:link w:val="TALLeft100cmCharChar"/>
    <w:qFormat/>
    <w:rsid w:val="00A3267A"/>
    <w:pPr>
      <w:ind w:left="567"/>
    </w:pPr>
    <w:rPr>
      <w:lang w:eastAsia="en-GB"/>
    </w:rPr>
  </w:style>
  <w:style w:type="character" w:customStyle="1" w:styleId="TALLeft100cmCharChar">
    <w:name w:val="TAL + Left:  1;00 cm Char Char"/>
    <w:basedOn w:val="TALChar"/>
    <w:link w:val="TALLeft10"/>
    <w:qFormat/>
    <w:rsid w:val="00A3267A"/>
    <w:rPr>
      <w:rFonts w:ascii="Arial" w:hAnsi="Arial"/>
      <w:sz w:val="18"/>
      <w:lang w:val="en-GB" w:eastAsia="en-GB" w:bidi="ar-SA"/>
    </w:rPr>
  </w:style>
  <w:style w:type="paragraph" w:customStyle="1" w:styleId="TALLeft125cm">
    <w:name w:val="TAL + Left: 125 cm"/>
    <w:basedOn w:val="Normal"/>
    <w:qFormat/>
    <w:rsid w:val="00A3267A"/>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basedOn w:val="DefaultParagraphFont"/>
    <w:qFormat/>
    <w:rsid w:val="00A3267A"/>
    <w:rPr>
      <w:lang w:val="en-GB" w:eastAsia="en-US" w:bidi="ar-SA"/>
    </w:rPr>
  </w:style>
  <w:style w:type="character" w:customStyle="1" w:styleId="B1Char">
    <w:name w:val="B1 Char"/>
    <w:basedOn w:val="DefaultParagraphFont"/>
    <w:qFormat/>
    <w:rsid w:val="00A3267A"/>
    <w:rPr>
      <w:rFonts w:ascii="Times New Roman" w:hAnsi="Times New Roman"/>
      <w:lang w:val="en-GB" w:eastAsia="en-US"/>
    </w:rPr>
  </w:style>
  <w:style w:type="paragraph" w:customStyle="1" w:styleId="PL">
    <w:name w:val="PL"/>
    <w:link w:val="PLChar"/>
    <w:qFormat/>
    <w:rsid w:val="00A32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PLChar">
    <w:name w:val="PL Char"/>
    <w:basedOn w:val="DefaultParagraphFont"/>
    <w:link w:val="PL"/>
    <w:qFormat/>
    <w:rsid w:val="00A3267A"/>
    <w:rPr>
      <w:rFonts w:ascii="Courier New" w:eastAsia="SimSun" w:hAnsi="Courier New"/>
      <w:sz w:val="16"/>
      <w:lang w:val="en-GB" w:eastAsia="ja-JP" w:bidi="ar-SA"/>
    </w:rPr>
  </w:style>
  <w:style w:type="character" w:customStyle="1" w:styleId="Heading4Char">
    <w:name w:val="Heading 4 Char"/>
    <w:basedOn w:val="DefaultParagraphFont"/>
    <w:link w:val="Heading4"/>
    <w:qFormat/>
    <w:rsid w:val="00A3267A"/>
    <w:rPr>
      <w:rFonts w:ascii="Times New Roman" w:eastAsia="Times New Roman" w:hAnsi="Times New Roman"/>
      <w:b/>
      <w:bCs/>
      <w:sz w:val="28"/>
      <w:szCs w:val="28"/>
      <w:lang w:val="en-GB" w:eastAsia="en-US"/>
    </w:rPr>
  </w:style>
  <w:style w:type="paragraph" w:customStyle="1" w:styleId="TAC">
    <w:name w:val="TAC"/>
    <w:basedOn w:val="TAL"/>
    <w:link w:val="TACChar"/>
    <w:qFormat/>
    <w:rsid w:val="00A3267A"/>
    <w:pPr>
      <w:jc w:val="center"/>
    </w:pPr>
  </w:style>
  <w:style w:type="character" w:customStyle="1" w:styleId="TACChar">
    <w:name w:val="TAC Char"/>
    <w:link w:val="TAC"/>
    <w:qFormat/>
    <w:rsid w:val="00A3267A"/>
    <w:rPr>
      <w:rFonts w:ascii="Arial" w:eastAsia="Times New Roman" w:hAnsi="Arial"/>
      <w:sz w:val="18"/>
      <w:lang w:val="en-GB" w:eastAsia="ja-JP"/>
    </w:rPr>
  </w:style>
  <w:style w:type="paragraph" w:customStyle="1" w:styleId="1">
    <w:name w:val="列出段落1"/>
    <w:basedOn w:val="Normal"/>
    <w:link w:val="Char"/>
    <w:uiPriority w:val="34"/>
    <w:qFormat/>
    <w:rsid w:val="00A3267A"/>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ACTION">
    <w:name w:val="ACTION"/>
    <w:basedOn w:val="Normal"/>
    <w:qFormat/>
    <w:rsid w:val="00A3267A"/>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qFormat/>
    <w:rsid w:val="00A3267A"/>
    <w:pPr>
      <w:framePr w:wrap="notBeside" w:hAnchor="margin" w:yAlign="center"/>
      <w:widowControl w:val="0"/>
      <w:spacing w:line="240" w:lineRule="atLeast"/>
      <w:jc w:val="right"/>
    </w:pPr>
    <w:rPr>
      <w:rFonts w:ascii="Arial" w:eastAsia="Batang" w:hAnsi="Arial"/>
      <w:b/>
      <w:sz w:val="34"/>
      <w:lang w:val="en-GB" w:eastAsia="en-US"/>
    </w:rPr>
  </w:style>
  <w:style w:type="character" w:customStyle="1" w:styleId="10">
    <w:name w:val="占位符文本1"/>
    <w:basedOn w:val="DefaultParagraphFont"/>
    <w:uiPriority w:val="99"/>
    <w:semiHidden/>
    <w:qFormat/>
    <w:rsid w:val="00A3267A"/>
    <w:rPr>
      <w:color w:val="808080"/>
    </w:rPr>
  </w:style>
  <w:style w:type="character" w:customStyle="1" w:styleId="Heading8Char">
    <w:name w:val="Heading 8 Char"/>
    <w:basedOn w:val="DefaultParagraphFont"/>
    <w:link w:val="Heading8"/>
    <w:qFormat/>
    <w:rsid w:val="00A3267A"/>
    <w:rPr>
      <w:rFonts w:ascii="Arial" w:eastAsia="SimSun" w:hAnsi="Arial"/>
      <w:kern w:val="2"/>
      <w:sz w:val="21"/>
      <w:szCs w:val="24"/>
    </w:rPr>
  </w:style>
  <w:style w:type="character" w:customStyle="1" w:styleId="Heading9Char">
    <w:name w:val="Heading 9 Char"/>
    <w:basedOn w:val="DefaultParagraphFont"/>
    <w:link w:val="Heading9"/>
    <w:qFormat/>
    <w:rsid w:val="00A3267A"/>
    <w:rPr>
      <w:rFonts w:ascii="Arial" w:eastAsia="SimSun" w:hAnsi="Arial"/>
      <w:kern w:val="2"/>
      <w:sz w:val="21"/>
      <w:szCs w:val="24"/>
    </w:rPr>
  </w:style>
  <w:style w:type="paragraph" w:customStyle="1" w:styleId="EQ">
    <w:name w:val="EQ"/>
    <w:basedOn w:val="Normal"/>
    <w:next w:val="Normal"/>
    <w:qFormat/>
    <w:rsid w:val="00A3267A"/>
    <w:pPr>
      <w:keepLines/>
      <w:tabs>
        <w:tab w:val="center" w:pos="4536"/>
        <w:tab w:val="right" w:pos="9072"/>
      </w:tabs>
    </w:pPr>
    <w:rPr>
      <w:lang w:eastAsia="en-GB"/>
    </w:rPr>
  </w:style>
  <w:style w:type="paragraph" w:customStyle="1" w:styleId="TH">
    <w:name w:val="TH"/>
    <w:basedOn w:val="Normal"/>
    <w:link w:val="THChar"/>
    <w:qFormat/>
    <w:rsid w:val="00A3267A"/>
    <w:pPr>
      <w:keepNext/>
      <w:keepLines/>
      <w:spacing w:before="60"/>
      <w:jc w:val="center"/>
    </w:pPr>
    <w:rPr>
      <w:rFonts w:ascii="Arial" w:hAnsi="Arial"/>
      <w:b/>
      <w:sz w:val="20"/>
      <w:lang w:eastAsia="en-GB"/>
    </w:rPr>
  </w:style>
  <w:style w:type="paragraph" w:customStyle="1" w:styleId="TF">
    <w:name w:val="TF"/>
    <w:basedOn w:val="TH"/>
    <w:qFormat/>
    <w:rsid w:val="00A3267A"/>
    <w:pPr>
      <w:keepNext w:val="0"/>
      <w:spacing w:before="0" w:after="240"/>
    </w:pPr>
  </w:style>
  <w:style w:type="character" w:customStyle="1" w:styleId="THChar">
    <w:name w:val="TH Char"/>
    <w:link w:val="TH"/>
    <w:qFormat/>
    <w:rsid w:val="00A3267A"/>
    <w:rPr>
      <w:rFonts w:ascii="Arial" w:eastAsia="Times New Roman" w:hAnsi="Arial"/>
      <w:b/>
      <w:lang w:val="en-GB" w:eastAsia="en-GB"/>
    </w:rPr>
  </w:style>
  <w:style w:type="character" w:customStyle="1" w:styleId="B10">
    <w:name w:val="B1 (文字)"/>
    <w:basedOn w:val="DefaultParagraphFont"/>
    <w:qFormat/>
    <w:rsid w:val="00A3267A"/>
    <w:rPr>
      <w:rFonts w:eastAsia="Times New Roman"/>
    </w:rPr>
  </w:style>
  <w:style w:type="character" w:customStyle="1" w:styleId="MTEquationSection">
    <w:name w:val="MTEquationSection"/>
    <w:basedOn w:val="DefaultParagraphFont"/>
    <w:qFormat/>
    <w:rsid w:val="00A3267A"/>
    <w:rPr>
      <w:rFonts w:cs="Arial"/>
      <w:bCs/>
      <w:vanish/>
      <w:color w:val="FF0000"/>
      <w:sz w:val="28"/>
      <w:szCs w:val="28"/>
      <w:lang w:eastAsia="zh-CN"/>
    </w:rPr>
  </w:style>
  <w:style w:type="paragraph" w:customStyle="1" w:styleId="MTDisplayEquation">
    <w:name w:val="MTDisplayEquation"/>
    <w:basedOn w:val="Normal"/>
    <w:next w:val="Normal"/>
    <w:link w:val="MTDisplayEquationChar"/>
    <w:qFormat/>
    <w:rsid w:val="00A3267A"/>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qFormat/>
    <w:rsid w:val="00A3267A"/>
    <w:rPr>
      <w:rFonts w:ascii="Times New Roman" w:eastAsia="SimSun" w:hAnsi="Times New Roman"/>
    </w:rPr>
  </w:style>
  <w:style w:type="paragraph" w:customStyle="1" w:styleId="Observation">
    <w:name w:val="Observation"/>
    <w:basedOn w:val="Normal"/>
    <w:qFormat/>
    <w:rsid w:val="00A3267A"/>
    <w:pPr>
      <w:numPr>
        <w:numId w:val="5"/>
      </w:numPr>
      <w:tabs>
        <w:tab w:val="left" w:pos="1701"/>
      </w:tabs>
      <w:spacing w:after="120"/>
    </w:pPr>
    <w:rPr>
      <w:rFonts w:ascii="Arial" w:eastAsia="SimSun" w:hAnsi="Arial"/>
      <w:b/>
      <w:bCs/>
      <w:lang w:eastAsia="zh-CN"/>
    </w:rPr>
  </w:style>
  <w:style w:type="character" w:customStyle="1" w:styleId="apple-converted-space">
    <w:name w:val="apple-converted-space"/>
    <w:basedOn w:val="DefaultParagraphFont"/>
    <w:qFormat/>
    <w:rsid w:val="00A3267A"/>
  </w:style>
  <w:style w:type="character" w:customStyle="1" w:styleId="ReferenceChar">
    <w:name w:val="Reference Char"/>
    <w:link w:val="Reference"/>
    <w:qFormat/>
    <w:rsid w:val="00A3267A"/>
    <w:rPr>
      <w:rFonts w:ascii="Times New Roman" w:eastAsia="MS Mincho" w:hAnsi="Times New Roman"/>
      <w:sz w:val="22"/>
      <w:lang w:val="en-GB" w:eastAsia="en-US"/>
    </w:rPr>
  </w:style>
  <w:style w:type="paragraph" w:customStyle="1" w:styleId="References">
    <w:name w:val="References"/>
    <w:basedOn w:val="Normal"/>
    <w:qFormat/>
    <w:rsid w:val="00A3267A"/>
    <w:pPr>
      <w:numPr>
        <w:numId w:val="6"/>
      </w:numPr>
      <w:overflowPunct/>
      <w:adjustRightInd/>
      <w:spacing w:after="60"/>
      <w:textAlignment w:val="auto"/>
    </w:pPr>
    <w:rPr>
      <w:rFonts w:eastAsia="SimSun"/>
      <w:szCs w:val="16"/>
      <w:lang w:val="en-US"/>
    </w:rPr>
  </w:style>
  <w:style w:type="character" w:customStyle="1" w:styleId="Char">
    <w:name w:val="列出段落 Char"/>
    <w:link w:val="1"/>
    <w:uiPriority w:val="34"/>
    <w:qFormat/>
    <w:rsid w:val="00A3267A"/>
    <w:rPr>
      <w:rFonts w:ascii="SimSun" w:eastAsia="SimSun" w:hAnsi="SimSun" w:cs="SimSun"/>
      <w:sz w:val="24"/>
      <w:szCs w:val="24"/>
    </w:rPr>
  </w:style>
  <w:style w:type="paragraph" w:customStyle="1" w:styleId="2">
    <w:name w:val="列出段落2"/>
    <w:basedOn w:val="Normal"/>
    <w:uiPriority w:val="34"/>
    <w:qFormat/>
    <w:rsid w:val="00A3267A"/>
    <w:pPr>
      <w:widowControl w:val="0"/>
      <w:overflowPunct/>
      <w:autoSpaceDE/>
      <w:autoSpaceDN/>
      <w:adjustRightInd/>
      <w:spacing w:after="0"/>
      <w:ind w:firstLineChars="200" w:firstLine="420"/>
      <w:textAlignment w:val="auto"/>
    </w:pPr>
    <w:rPr>
      <w:rFonts w:eastAsiaTheme="minorEastAsia"/>
      <w:kern w:val="2"/>
      <w:sz w:val="21"/>
      <w:szCs w:val="24"/>
      <w:lang w:val="en-US" w:eastAsia="zh-CN"/>
    </w:rPr>
  </w:style>
  <w:style w:type="paragraph" w:customStyle="1" w:styleId="Style1">
    <w:name w:val="_Style 1"/>
    <w:basedOn w:val="Normal"/>
    <w:uiPriority w:val="34"/>
    <w:qFormat/>
    <w:rsid w:val="00A3267A"/>
    <w:pPr>
      <w:tabs>
        <w:tab w:val="left" w:pos="1440"/>
      </w:tabs>
      <w:ind w:leftChars="400" w:left="840"/>
    </w:pPr>
  </w:style>
  <w:style w:type="paragraph" w:customStyle="1" w:styleId="3">
    <w:name w:val="列出段落3"/>
    <w:basedOn w:val="Normal"/>
    <w:uiPriority w:val="99"/>
    <w:qFormat/>
    <w:rsid w:val="00A3267A"/>
    <w:pPr>
      <w:ind w:firstLineChars="200" w:firstLine="420"/>
    </w:pPr>
  </w:style>
  <w:style w:type="paragraph" w:customStyle="1" w:styleId="4">
    <w:name w:val="列出段落4"/>
    <w:basedOn w:val="Normal"/>
    <w:uiPriority w:val="34"/>
    <w:qFormat/>
    <w:rsid w:val="00A3267A"/>
    <w:pPr>
      <w:ind w:left="720"/>
      <w:contextualSpacing/>
    </w:pPr>
  </w:style>
  <w:style w:type="paragraph" w:customStyle="1" w:styleId="5">
    <w:name w:val="列出段落5"/>
    <w:basedOn w:val="Normal"/>
    <w:uiPriority w:val="99"/>
    <w:qFormat/>
    <w:rsid w:val="00A3267A"/>
    <w:pPr>
      <w:ind w:firstLineChars="200" w:firstLine="420"/>
    </w:pPr>
  </w:style>
  <w:style w:type="paragraph" w:customStyle="1" w:styleId="LGTdoc">
    <w:name w:val="LGTdoc_본문"/>
    <w:basedOn w:val="Normal"/>
    <w:qFormat/>
    <w:rsid w:val="00A3267A"/>
    <w:pPr>
      <w:widowControl w:val="0"/>
      <w:overflowPunct/>
      <w:snapToGrid w:val="0"/>
      <w:spacing w:afterLines="50" w:line="264" w:lineRule="auto"/>
      <w:textAlignment w:val="auto"/>
    </w:pPr>
    <w:rPr>
      <w:rFonts w:eastAsia="Batang"/>
      <w:kern w:val="2"/>
      <w:szCs w:val="24"/>
      <w:lang w:eastAsia="ko-KR"/>
    </w:rPr>
  </w:style>
  <w:style w:type="paragraph" w:customStyle="1" w:styleId="6">
    <w:name w:val="列出段落6"/>
    <w:basedOn w:val="Normal"/>
    <w:uiPriority w:val="99"/>
    <w:qFormat/>
    <w:rsid w:val="00A3267A"/>
    <w:pPr>
      <w:ind w:firstLineChars="200" w:firstLine="420"/>
    </w:pPr>
  </w:style>
  <w:style w:type="character" w:customStyle="1" w:styleId="PlaceholderText1">
    <w:name w:val="Placeholder Text1"/>
    <w:basedOn w:val="DefaultParagraphFont"/>
    <w:uiPriority w:val="99"/>
    <w:semiHidden/>
    <w:qFormat/>
    <w:rsid w:val="00A3267A"/>
    <w:rPr>
      <w:color w:val="808080"/>
    </w:rPr>
  </w:style>
  <w:style w:type="paragraph" w:customStyle="1" w:styleId="ListParagraph2">
    <w:name w:val="List Paragraph2"/>
    <w:basedOn w:val="Normal"/>
    <w:uiPriority w:val="99"/>
    <w:qFormat/>
    <w:rsid w:val="00A3267A"/>
    <w:pPr>
      <w:ind w:firstLineChars="200" w:firstLine="420"/>
    </w:pPr>
  </w:style>
  <w:style w:type="table" w:customStyle="1" w:styleId="PlainTable11">
    <w:name w:val="Plain Table 11"/>
    <w:basedOn w:val="TableNormal"/>
    <w:uiPriority w:val="41"/>
    <w:qFormat/>
    <w:rsid w:val="00A3267A"/>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qFormat/>
    <w:rsid w:val="00A3267A"/>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Revision1">
    <w:name w:val="Revision1"/>
    <w:hidden/>
    <w:uiPriority w:val="99"/>
    <w:semiHidden/>
    <w:qFormat/>
    <w:rsid w:val="00A3267A"/>
    <w:rPr>
      <w:rFonts w:eastAsia="Times New Roman"/>
      <w:sz w:val="22"/>
      <w:lang w:val="en-GB" w:eastAsia="en-US"/>
    </w:rPr>
  </w:style>
  <w:style w:type="paragraph" w:customStyle="1" w:styleId="FP">
    <w:name w:val="FP"/>
    <w:basedOn w:val="Normal"/>
    <w:qFormat/>
    <w:rsid w:val="00A3267A"/>
    <w:pPr>
      <w:spacing w:after="0" w:line="240" w:lineRule="auto"/>
      <w:jc w:val="left"/>
    </w:pPr>
    <w:rPr>
      <w:sz w:val="20"/>
    </w:rPr>
  </w:style>
  <w:style w:type="paragraph" w:customStyle="1" w:styleId="ListParagraph3">
    <w:name w:val="List Paragraph3"/>
    <w:basedOn w:val="Normal"/>
    <w:uiPriority w:val="99"/>
    <w:qFormat/>
    <w:rsid w:val="00A3267A"/>
    <w:pPr>
      <w:spacing w:line="240" w:lineRule="auto"/>
      <w:ind w:firstLineChars="200" w:firstLine="420"/>
      <w:jc w:val="left"/>
    </w:pPr>
    <w:rPr>
      <w:rFonts w:eastAsia="Malgun Gothic"/>
      <w:sz w:val="20"/>
    </w:rPr>
  </w:style>
  <w:style w:type="paragraph" w:customStyle="1" w:styleId="ListParagraph4">
    <w:name w:val="List Paragraph4"/>
    <w:basedOn w:val="Normal"/>
    <w:uiPriority w:val="99"/>
    <w:qFormat/>
    <w:rsid w:val="00A3267A"/>
    <w:pPr>
      <w:ind w:firstLineChars="200" w:firstLine="420"/>
    </w:pPr>
  </w:style>
  <w:style w:type="paragraph" w:customStyle="1" w:styleId="11">
    <w:name w:val="正文1"/>
    <w:qFormat/>
    <w:rsid w:val="00A3267A"/>
    <w:pPr>
      <w:widowControl w:val="0"/>
      <w:jc w:val="both"/>
    </w:pPr>
    <w:rPr>
      <w:kern w:val="2"/>
      <w:sz w:val="21"/>
      <w:szCs w:val="21"/>
    </w:rPr>
  </w:style>
  <w:style w:type="paragraph" w:customStyle="1" w:styleId="ListParagraph5">
    <w:name w:val="List Paragraph5"/>
    <w:basedOn w:val="Normal"/>
    <w:uiPriority w:val="99"/>
    <w:qFormat/>
    <w:rsid w:val="00A3267A"/>
    <w:pPr>
      <w:spacing w:line="240" w:lineRule="auto"/>
      <w:ind w:firstLineChars="200" w:firstLine="420"/>
      <w:jc w:val="left"/>
    </w:pPr>
    <w:rPr>
      <w:rFonts w:eastAsia="Malgun Gothic"/>
      <w:sz w:val="20"/>
    </w:rPr>
  </w:style>
  <w:style w:type="paragraph" w:customStyle="1" w:styleId="Comments">
    <w:name w:val="Comments"/>
    <w:basedOn w:val="Normal"/>
    <w:link w:val="CommentsChar"/>
    <w:qFormat/>
    <w:rsid w:val="00A3267A"/>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sid w:val="00A3267A"/>
    <w:rPr>
      <w:rFonts w:ascii="Arial" w:eastAsia="MS Mincho" w:hAnsi="Arial"/>
      <w:i/>
      <w:sz w:val="18"/>
      <w:szCs w:val="24"/>
      <w:lang w:val="en-GB" w:eastAsia="en-GB"/>
    </w:rPr>
  </w:style>
  <w:style w:type="paragraph" w:customStyle="1" w:styleId="ListParagraph6">
    <w:name w:val="List Paragraph6"/>
    <w:basedOn w:val="Normal"/>
    <w:uiPriority w:val="34"/>
    <w:qFormat/>
    <w:rsid w:val="00A3267A"/>
    <w:pPr>
      <w:ind w:firstLineChars="200" w:firstLine="420"/>
    </w:pPr>
  </w:style>
  <w:style w:type="table" w:customStyle="1" w:styleId="PlainTable1">
    <w:name w:val="Plain Table 1"/>
    <w:basedOn w:val="TableNormal"/>
    <w:uiPriority w:val="41"/>
    <w:qFormat/>
    <w:rsid w:val="00A3267A"/>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Text2">
    <w:name w:val="Placeholder Text2"/>
    <w:basedOn w:val="DefaultParagraphFont"/>
    <w:uiPriority w:val="99"/>
    <w:semiHidden/>
    <w:qFormat/>
    <w:rsid w:val="00A3267A"/>
    <w:rPr>
      <w:color w:val="808080"/>
    </w:rPr>
  </w:style>
  <w:style w:type="paragraph" w:customStyle="1" w:styleId="ListParagraph7">
    <w:name w:val="List Paragraph7"/>
    <w:basedOn w:val="Normal"/>
    <w:uiPriority w:val="99"/>
    <w:qFormat/>
    <w:rsid w:val="00A3267A"/>
    <w:pPr>
      <w:overflowPunct/>
      <w:autoSpaceDE/>
      <w:autoSpaceDN/>
      <w:adjustRightInd/>
      <w:spacing w:after="200"/>
      <w:ind w:firstLineChars="200" w:firstLine="420"/>
      <w:jc w:val="left"/>
      <w:textAlignment w:val="auto"/>
    </w:pPr>
    <w:rPr>
      <w:rFonts w:ascii="Calibri" w:eastAsia="SimSun" w:hAnsi="Calibri"/>
      <w:szCs w:val="22"/>
      <w:lang w:val="en-US" w:eastAsia="zh-CN"/>
    </w:rPr>
  </w:style>
  <w:style w:type="paragraph" w:customStyle="1" w:styleId="TableCaption">
    <w:name w:val="TableCaption"/>
    <w:basedOn w:val="Normal"/>
    <w:qFormat/>
    <w:rsid w:val="00A3267A"/>
    <w:pPr>
      <w:keepNext/>
      <w:overflowPunct/>
      <w:autoSpaceDE/>
      <w:autoSpaceDN/>
      <w:adjustRightInd/>
      <w:spacing w:before="120" w:after="60" w:line="240" w:lineRule="auto"/>
      <w:ind w:left="936" w:hanging="936"/>
      <w:textAlignment w:val="auto"/>
    </w:pPr>
    <w:rPr>
      <w:rFonts w:eastAsia="SimSun"/>
      <w:szCs w:val="22"/>
      <w:lang w:val="en-US" w:eastAsia="zh-CN"/>
    </w:rPr>
  </w:style>
  <w:style w:type="paragraph" w:styleId="ListParagraph">
    <w:name w:val="List Paragraph"/>
    <w:aliases w:val="- Bullets,목록 단락,リスト段落,?? ??,?????,????,Lista1"/>
    <w:basedOn w:val="Normal"/>
    <w:uiPriority w:val="34"/>
    <w:unhideWhenUsed/>
    <w:qFormat/>
    <w:rsid w:val="004253D2"/>
    <w:pPr>
      <w:ind w:left="720"/>
      <w:contextualSpacing/>
    </w:pPr>
  </w:style>
  <w:style w:type="paragraph" w:customStyle="1" w:styleId="7">
    <w:name w:val="列出段落7"/>
    <w:basedOn w:val="Normal"/>
    <w:rsid w:val="000E2620"/>
    <w:pPr>
      <w:widowControl w:val="0"/>
      <w:overflowPunct/>
      <w:autoSpaceDE/>
      <w:autoSpaceDN/>
      <w:adjustRightInd/>
      <w:spacing w:after="0" w:line="240" w:lineRule="auto"/>
      <w:ind w:firstLineChars="200" w:firstLine="420"/>
      <w:textAlignment w:val="auto"/>
    </w:pPr>
    <w:rPr>
      <w:rFonts w:eastAsia="SimSun"/>
      <w:kern w:val="2"/>
      <w:sz w:val="21"/>
      <w:szCs w:val="21"/>
      <w:lang w:val="en-US" w:eastAsia="zh-CN"/>
    </w:rPr>
  </w:style>
  <w:style w:type="character" w:styleId="PlaceholderText">
    <w:name w:val="Placeholder Text"/>
    <w:basedOn w:val="DefaultParagraphFont"/>
    <w:uiPriority w:val="99"/>
    <w:unhideWhenUsed/>
    <w:rsid w:val="004345AB"/>
    <w:rPr>
      <w:color w:val="808080"/>
    </w:rPr>
  </w:style>
  <w:style w:type="paragraph" w:customStyle="1" w:styleId="ListParagraph8">
    <w:name w:val="List Paragraph8"/>
    <w:basedOn w:val="Normal"/>
    <w:semiHidden/>
    <w:rsid w:val="00E74AA1"/>
    <w:pPr>
      <w:spacing w:before="100" w:beforeAutospacing="1"/>
      <w:ind w:left="720"/>
      <w:contextualSpacing/>
    </w:pPr>
    <w:rPr>
      <w:rFonts w:eastAsia="SimSun"/>
      <w:szCs w:val="22"/>
      <w:lang w:val="en-US" w:eastAsia="zh-CN"/>
    </w:rPr>
  </w:style>
</w:styles>
</file>

<file path=word/webSettings.xml><?xml version="1.0" encoding="utf-8"?>
<w:webSettings xmlns:r="http://schemas.openxmlformats.org/officeDocument/2006/relationships" xmlns:w="http://schemas.openxmlformats.org/wordprocessingml/2006/main">
  <w:divs>
    <w:div w:id="51581669">
      <w:bodyDiv w:val="1"/>
      <w:marLeft w:val="0"/>
      <w:marRight w:val="0"/>
      <w:marTop w:val="0"/>
      <w:marBottom w:val="0"/>
      <w:divBdr>
        <w:top w:val="none" w:sz="0" w:space="0" w:color="auto"/>
        <w:left w:val="none" w:sz="0" w:space="0" w:color="auto"/>
        <w:bottom w:val="none" w:sz="0" w:space="0" w:color="auto"/>
        <w:right w:val="none" w:sz="0" w:space="0" w:color="auto"/>
      </w:divBdr>
    </w:div>
    <w:div w:id="68159517">
      <w:bodyDiv w:val="1"/>
      <w:marLeft w:val="0"/>
      <w:marRight w:val="0"/>
      <w:marTop w:val="0"/>
      <w:marBottom w:val="0"/>
      <w:divBdr>
        <w:top w:val="none" w:sz="0" w:space="0" w:color="auto"/>
        <w:left w:val="none" w:sz="0" w:space="0" w:color="auto"/>
        <w:bottom w:val="none" w:sz="0" w:space="0" w:color="auto"/>
        <w:right w:val="none" w:sz="0" w:space="0" w:color="auto"/>
      </w:divBdr>
    </w:div>
    <w:div w:id="223950598">
      <w:bodyDiv w:val="1"/>
      <w:marLeft w:val="0"/>
      <w:marRight w:val="0"/>
      <w:marTop w:val="0"/>
      <w:marBottom w:val="0"/>
      <w:divBdr>
        <w:top w:val="none" w:sz="0" w:space="0" w:color="auto"/>
        <w:left w:val="none" w:sz="0" w:space="0" w:color="auto"/>
        <w:bottom w:val="none" w:sz="0" w:space="0" w:color="auto"/>
        <w:right w:val="none" w:sz="0" w:space="0" w:color="auto"/>
      </w:divBdr>
    </w:div>
    <w:div w:id="338191704">
      <w:bodyDiv w:val="1"/>
      <w:marLeft w:val="0"/>
      <w:marRight w:val="0"/>
      <w:marTop w:val="0"/>
      <w:marBottom w:val="0"/>
      <w:divBdr>
        <w:top w:val="none" w:sz="0" w:space="0" w:color="auto"/>
        <w:left w:val="none" w:sz="0" w:space="0" w:color="auto"/>
        <w:bottom w:val="none" w:sz="0" w:space="0" w:color="auto"/>
        <w:right w:val="none" w:sz="0" w:space="0" w:color="auto"/>
      </w:divBdr>
    </w:div>
    <w:div w:id="453447556">
      <w:bodyDiv w:val="1"/>
      <w:marLeft w:val="0"/>
      <w:marRight w:val="0"/>
      <w:marTop w:val="0"/>
      <w:marBottom w:val="0"/>
      <w:divBdr>
        <w:top w:val="none" w:sz="0" w:space="0" w:color="auto"/>
        <w:left w:val="none" w:sz="0" w:space="0" w:color="auto"/>
        <w:bottom w:val="none" w:sz="0" w:space="0" w:color="auto"/>
        <w:right w:val="none" w:sz="0" w:space="0" w:color="auto"/>
      </w:divBdr>
    </w:div>
    <w:div w:id="553472624">
      <w:bodyDiv w:val="1"/>
      <w:marLeft w:val="0"/>
      <w:marRight w:val="0"/>
      <w:marTop w:val="0"/>
      <w:marBottom w:val="0"/>
      <w:divBdr>
        <w:top w:val="none" w:sz="0" w:space="0" w:color="auto"/>
        <w:left w:val="none" w:sz="0" w:space="0" w:color="auto"/>
        <w:bottom w:val="none" w:sz="0" w:space="0" w:color="auto"/>
        <w:right w:val="none" w:sz="0" w:space="0" w:color="auto"/>
      </w:divBdr>
    </w:div>
    <w:div w:id="557739935">
      <w:bodyDiv w:val="1"/>
      <w:marLeft w:val="0"/>
      <w:marRight w:val="0"/>
      <w:marTop w:val="0"/>
      <w:marBottom w:val="0"/>
      <w:divBdr>
        <w:top w:val="none" w:sz="0" w:space="0" w:color="auto"/>
        <w:left w:val="none" w:sz="0" w:space="0" w:color="auto"/>
        <w:bottom w:val="none" w:sz="0" w:space="0" w:color="auto"/>
        <w:right w:val="none" w:sz="0" w:space="0" w:color="auto"/>
      </w:divBdr>
    </w:div>
    <w:div w:id="601500586">
      <w:bodyDiv w:val="1"/>
      <w:marLeft w:val="0"/>
      <w:marRight w:val="0"/>
      <w:marTop w:val="0"/>
      <w:marBottom w:val="0"/>
      <w:divBdr>
        <w:top w:val="none" w:sz="0" w:space="0" w:color="auto"/>
        <w:left w:val="none" w:sz="0" w:space="0" w:color="auto"/>
        <w:bottom w:val="none" w:sz="0" w:space="0" w:color="auto"/>
        <w:right w:val="none" w:sz="0" w:space="0" w:color="auto"/>
      </w:divBdr>
    </w:div>
    <w:div w:id="899902892">
      <w:bodyDiv w:val="1"/>
      <w:marLeft w:val="0"/>
      <w:marRight w:val="0"/>
      <w:marTop w:val="0"/>
      <w:marBottom w:val="0"/>
      <w:divBdr>
        <w:top w:val="none" w:sz="0" w:space="0" w:color="auto"/>
        <w:left w:val="none" w:sz="0" w:space="0" w:color="auto"/>
        <w:bottom w:val="none" w:sz="0" w:space="0" w:color="auto"/>
        <w:right w:val="none" w:sz="0" w:space="0" w:color="auto"/>
      </w:divBdr>
    </w:div>
    <w:div w:id="1281376423">
      <w:bodyDiv w:val="1"/>
      <w:marLeft w:val="0"/>
      <w:marRight w:val="0"/>
      <w:marTop w:val="0"/>
      <w:marBottom w:val="0"/>
      <w:divBdr>
        <w:top w:val="none" w:sz="0" w:space="0" w:color="auto"/>
        <w:left w:val="none" w:sz="0" w:space="0" w:color="auto"/>
        <w:bottom w:val="none" w:sz="0" w:space="0" w:color="auto"/>
        <w:right w:val="none" w:sz="0" w:space="0" w:color="auto"/>
      </w:divBdr>
    </w:div>
    <w:div w:id="1459910378">
      <w:bodyDiv w:val="1"/>
      <w:marLeft w:val="0"/>
      <w:marRight w:val="0"/>
      <w:marTop w:val="0"/>
      <w:marBottom w:val="0"/>
      <w:divBdr>
        <w:top w:val="none" w:sz="0" w:space="0" w:color="auto"/>
        <w:left w:val="none" w:sz="0" w:space="0" w:color="auto"/>
        <w:bottom w:val="none" w:sz="0" w:space="0" w:color="auto"/>
        <w:right w:val="none" w:sz="0" w:space="0" w:color="auto"/>
      </w:divBdr>
    </w:div>
    <w:div w:id="1531188199">
      <w:bodyDiv w:val="1"/>
      <w:marLeft w:val="0"/>
      <w:marRight w:val="0"/>
      <w:marTop w:val="0"/>
      <w:marBottom w:val="0"/>
      <w:divBdr>
        <w:top w:val="none" w:sz="0" w:space="0" w:color="auto"/>
        <w:left w:val="none" w:sz="0" w:space="0" w:color="auto"/>
        <w:bottom w:val="none" w:sz="0" w:space="0" w:color="auto"/>
        <w:right w:val="none" w:sz="0" w:space="0" w:color="auto"/>
      </w:divBdr>
    </w:div>
    <w:div w:id="1647394793">
      <w:bodyDiv w:val="1"/>
      <w:marLeft w:val="0"/>
      <w:marRight w:val="0"/>
      <w:marTop w:val="0"/>
      <w:marBottom w:val="0"/>
      <w:divBdr>
        <w:top w:val="none" w:sz="0" w:space="0" w:color="auto"/>
        <w:left w:val="none" w:sz="0" w:space="0" w:color="auto"/>
        <w:bottom w:val="none" w:sz="0" w:space="0" w:color="auto"/>
        <w:right w:val="none" w:sz="0" w:space="0" w:color="auto"/>
      </w:divBdr>
    </w:div>
    <w:div w:id="1654600109">
      <w:bodyDiv w:val="1"/>
      <w:marLeft w:val="0"/>
      <w:marRight w:val="0"/>
      <w:marTop w:val="0"/>
      <w:marBottom w:val="0"/>
      <w:divBdr>
        <w:top w:val="none" w:sz="0" w:space="0" w:color="auto"/>
        <w:left w:val="none" w:sz="0" w:space="0" w:color="auto"/>
        <w:bottom w:val="none" w:sz="0" w:space="0" w:color="auto"/>
        <w:right w:val="none" w:sz="0" w:space="0" w:color="auto"/>
      </w:divBdr>
    </w:div>
    <w:div w:id="1840001310">
      <w:bodyDiv w:val="1"/>
      <w:marLeft w:val="0"/>
      <w:marRight w:val="0"/>
      <w:marTop w:val="0"/>
      <w:marBottom w:val="0"/>
      <w:divBdr>
        <w:top w:val="none" w:sz="0" w:space="0" w:color="auto"/>
        <w:left w:val="none" w:sz="0" w:space="0" w:color="auto"/>
        <w:bottom w:val="none" w:sz="0" w:space="0" w:color="auto"/>
        <w:right w:val="none" w:sz="0" w:space="0" w:color="auto"/>
      </w:divBdr>
    </w:div>
    <w:div w:id="20904200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tiff"/><Relationship Id="rId39" Type="http://schemas.openxmlformats.org/officeDocument/2006/relationships/image" Target="media/image32.emf"/><Relationship Id="rId21" Type="http://schemas.openxmlformats.org/officeDocument/2006/relationships/image" Target="media/image14.emf"/><Relationship Id="rId34" Type="http://schemas.openxmlformats.org/officeDocument/2006/relationships/image" Target="media/image27.emf"/><Relationship Id="rId42" Type="http://schemas.openxmlformats.org/officeDocument/2006/relationships/image" Target="media/image35.emf"/><Relationship Id="rId47" Type="http://schemas.openxmlformats.org/officeDocument/2006/relationships/image" Target="media/image40.emf"/><Relationship Id="rId50" Type="http://schemas.openxmlformats.org/officeDocument/2006/relationships/image" Target="media/image43.emf"/><Relationship Id="rId55" Type="http://schemas.openxmlformats.org/officeDocument/2006/relationships/image" Target="media/image48.emf"/><Relationship Id="rId7" Type="http://schemas.openxmlformats.org/officeDocument/2006/relationships/footnotes" Target="foot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tiff"/><Relationship Id="rId33" Type="http://schemas.openxmlformats.org/officeDocument/2006/relationships/image" Target="media/image26.tiff"/><Relationship Id="rId38" Type="http://schemas.openxmlformats.org/officeDocument/2006/relationships/image" Target="media/image31.emf"/><Relationship Id="rId46" Type="http://schemas.openxmlformats.org/officeDocument/2006/relationships/image" Target="media/image39.emf"/><Relationship Id="rId59"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tiff"/><Relationship Id="rId41" Type="http://schemas.openxmlformats.org/officeDocument/2006/relationships/image" Target="media/image34.emf"/><Relationship Id="rId54" Type="http://schemas.openxmlformats.org/officeDocument/2006/relationships/image" Target="media/image47.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tiff"/><Relationship Id="rId37" Type="http://schemas.openxmlformats.org/officeDocument/2006/relationships/image" Target="media/image30.emf"/><Relationship Id="rId40" Type="http://schemas.openxmlformats.org/officeDocument/2006/relationships/image" Target="media/image33.emf"/><Relationship Id="rId45" Type="http://schemas.openxmlformats.org/officeDocument/2006/relationships/image" Target="media/image38.emf"/><Relationship Id="rId53" Type="http://schemas.openxmlformats.org/officeDocument/2006/relationships/image" Target="media/image46.emf"/><Relationship Id="rId58"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tiff"/><Relationship Id="rId36" Type="http://schemas.openxmlformats.org/officeDocument/2006/relationships/image" Target="media/image29.emf"/><Relationship Id="rId49" Type="http://schemas.openxmlformats.org/officeDocument/2006/relationships/image" Target="media/image42.emf"/><Relationship Id="rId57" Type="http://schemas.openxmlformats.org/officeDocument/2006/relationships/image" Target="media/image50.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tiff"/><Relationship Id="rId44" Type="http://schemas.openxmlformats.org/officeDocument/2006/relationships/image" Target="media/image37.emf"/><Relationship Id="rId52" Type="http://schemas.openxmlformats.org/officeDocument/2006/relationships/image" Target="media/image45.emf"/><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tiff"/><Relationship Id="rId30" Type="http://schemas.openxmlformats.org/officeDocument/2006/relationships/image" Target="media/image23.tiff"/><Relationship Id="rId35" Type="http://schemas.openxmlformats.org/officeDocument/2006/relationships/image" Target="media/image28.emf"/><Relationship Id="rId43" Type="http://schemas.openxmlformats.org/officeDocument/2006/relationships/image" Target="media/image36.emf"/><Relationship Id="rId48" Type="http://schemas.openxmlformats.org/officeDocument/2006/relationships/image" Target="media/image41.emf"/><Relationship Id="rId56" Type="http://schemas.openxmlformats.org/officeDocument/2006/relationships/image" Target="media/image49.emf"/><Relationship Id="rId8" Type="http://schemas.openxmlformats.org/officeDocument/2006/relationships/endnotes" Target="endnotes.xml"/><Relationship Id="rId51" Type="http://schemas.openxmlformats.org/officeDocument/2006/relationships/image" Target="media/image44.emf"/><Relationship Id="rId3" Type="http://schemas.openxmlformats.org/officeDocument/2006/relationships/numbering" Target="numbering.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BF797D-36BF-4E5E-B706-075199866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18</Pages>
  <Words>3262</Words>
  <Characters>18599</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21818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Yifei Yuan</cp:lastModifiedBy>
  <cp:revision>7</cp:revision>
  <cp:lastPrinted>2011-10-28T05:16:00Z</cp:lastPrinted>
  <dcterms:created xsi:type="dcterms:W3CDTF">2018-11-03T04:22:00Z</dcterms:created>
  <dcterms:modified xsi:type="dcterms:W3CDTF">2018-11-03T05:18:00Z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2052-10.8.0.6423</vt:lpwstr>
  </property>
</Properties>
</file>